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8A2C" w14:textId="05E96DC3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ZARZĄDZENIE NR 41/2022</w:t>
      </w:r>
    </w:p>
    <w:p w14:paraId="2C337D6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7C696522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z dnia 9 maja 2022r.</w:t>
      </w:r>
    </w:p>
    <w:p w14:paraId="3BA5CE3D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</w:p>
    <w:p w14:paraId="62E5C264" w14:textId="10CD5EFC" w:rsidR="00086987" w:rsidRDefault="00086987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>zmiany Zarządzenia nr 30/202</w:t>
      </w:r>
      <w:r w:rsidR="00C6562E">
        <w:rPr>
          <w:rStyle w:val="Pogrubienie"/>
          <w:color w:val="333333"/>
        </w:rPr>
        <w:t>2</w:t>
      </w:r>
      <w:r>
        <w:rPr>
          <w:rStyle w:val="Pogrubienie"/>
          <w:color w:val="333333"/>
        </w:rPr>
        <w:t xml:space="preserve"> Wójta Gminy Radzanów z dnia 26 kwietnia 2022 r w sprawie ustalenia p</w:t>
      </w:r>
      <w:r>
        <w:rPr>
          <w:b/>
          <w:bCs/>
        </w:rPr>
        <w:t>lanu finansowego dla wydzielonego rachunku nr 59 9117 0000 4532 2000 0280 środków z Funduszu Pomocy obywatelom Ukrainy.</w:t>
      </w:r>
    </w:p>
    <w:p w14:paraId="073CBFF4" w14:textId="45E79562" w:rsidR="00086987" w:rsidRDefault="00086987" w:rsidP="00086987">
      <w:pPr>
        <w:pStyle w:val="NormalnyWeb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0D71C5">
        <w:t>Na podstawie art. 18 ust. 1 pkt 4 ustawy z 8 marca 1990 r. o samorządzie gminnym (t. j. Dz. U. z 2022 r., poz. 559) art. 14 ust. 14 i 15 ustawy z dnia 12 marca 2022 r. o pomocy obywatelom Ukrainy w związku z konfliktem zbrojnym na terytorium tego państwa (Dz. U. z 2022 r., poz. 583 ze zm.) zarządzam, co następuje:</w:t>
      </w:r>
    </w:p>
    <w:p w14:paraId="409CAEF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1.</w:t>
      </w:r>
    </w:p>
    <w:p w14:paraId="55F1CDFD" w14:textId="4DEBB0D6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0D71C5">
        <w:rPr>
          <w:color w:val="333333"/>
        </w:rPr>
        <w:t>30</w:t>
      </w:r>
      <w:r>
        <w:rPr>
          <w:color w:val="333333"/>
        </w:rPr>
        <w:t>/2022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0D71C5">
        <w:rPr>
          <w:rStyle w:val="Pogrubienie"/>
          <w:b w:val="0"/>
          <w:bCs w:val="0"/>
          <w:color w:val="333333"/>
        </w:rPr>
        <w:t>26 kwietnia</w:t>
      </w:r>
      <w:r>
        <w:rPr>
          <w:rStyle w:val="Pogrubienie"/>
          <w:b w:val="0"/>
          <w:bCs w:val="0"/>
          <w:color w:val="333333"/>
        </w:rPr>
        <w:t xml:space="preserve"> 2022r. 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0D71C5">
        <w:rPr>
          <w:b/>
          <w:bCs/>
        </w:rPr>
        <w:t xml:space="preserve"> </w:t>
      </w:r>
      <w:r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2.</w:t>
      </w:r>
    </w:p>
    <w:p w14:paraId="7BD2D479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Zarządzenie wchodzi w życie z dniem podjęcia.</w:t>
      </w:r>
    </w:p>
    <w:p w14:paraId="622E25EF" w14:textId="77777777" w:rsidR="00086987" w:rsidRDefault="00086987" w:rsidP="00086987"/>
    <w:p w14:paraId="58A2D1FB" w14:textId="0FC10527" w:rsidR="00587326" w:rsidRPr="0087255E" w:rsidRDefault="0087255E" w:rsidP="0087255E">
      <w:pPr>
        <w:jc w:val="right"/>
        <w:rPr>
          <w:rFonts w:ascii="Times New Roman" w:hAnsi="Times New Roman" w:cs="Times New Roman"/>
          <w:sz w:val="24"/>
          <w:szCs w:val="24"/>
        </w:rPr>
      </w:pPr>
      <w:r w:rsidRPr="0087255E">
        <w:rPr>
          <w:rFonts w:ascii="Times New Roman" w:hAnsi="Times New Roman" w:cs="Times New Roman"/>
          <w:sz w:val="24"/>
          <w:szCs w:val="24"/>
        </w:rPr>
        <w:t>Wójt Gminy</w:t>
      </w:r>
    </w:p>
    <w:p w14:paraId="7AEF69FA" w14:textId="059A9A92" w:rsidR="0087255E" w:rsidRPr="0087255E" w:rsidRDefault="0087255E" w:rsidP="0087255E">
      <w:pPr>
        <w:jc w:val="right"/>
        <w:rPr>
          <w:rFonts w:ascii="Times New Roman" w:hAnsi="Times New Roman" w:cs="Times New Roman"/>
          <w:sz w:val="24"/>
          <w:szCs w:val="24"/>
        </w:rPr>
      </w:pPr>
      <w:r w:rsidRPr="0087255E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87255E">
        <w:rPr>
          <w:rFonts w:ascii="Times New Roman" w:hAnsi="Times New Roman" w:cs="Times New Roman"/>
          <w:sz w:val="24"/>
          <w:szCs w:val="24"/>
        </w:rPr>
        <w:t>Kru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87255E">
        <w:rPr>
          <w:rFonts w:ascii="Times New Roman" w:hAnsi="Times New Roman" w:cs="Times New Roman"/>
          <w:sz w:val="24"/>
          <w:szCs w:val="24"/>
        </w:rPr>
        <w:t>liński</w:t>
      </w:r>
      <w:proofErr w:type="spellEnd"/>
    </w:p>
    <w:sectPr w:rsidR="0087255E" w:rsidRPr="00872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86987"/>
    <w:rsid w:val="000D71C5"/>
    <w:rsid w:val="00587326"/>
    <w:rsid w:val="005D3486"/>
    <w:rsid w:val="0087255E"/>
    <w:rsid w:val="00C6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9</cp:revision>
  <dcterms:created xsi:type="dcterms:W3CDTF">2022-05-09T13:25:00Z</dcterms:created>
  <dcterms:modified xsi:type="dcterms:W3CDTF">2022-05-20T12:48:00Z</dcterms:modified>
</cp:coreProperties>
</file>