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3E7182B2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1B66EF95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29 września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388DEF9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22/2023 Wójta Gminy Radzanów z dnia 10 marca 2023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6BCC4776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>Zmienia się załącznik nr 1 w Zarządzeniu  Nr 22/2023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10 marca 2023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055B7" w14:textId="77777777" w:rsidR="001011F6" w:rsidRDefault="001011F6" w:rsidP="001011F6">
      <w:pPr>
        <w:pStyle w:val="Podtytu"/>
        <w:jc w:val="both"/>
        <w:rPr>
          <w:szCs w:val="24"/>
        </w:rPr>
      </w:pPr>
    </w:p>
    <w:p w14:paraId="466529B8" w14:textId="77777777" w:rsidR="001011F6" w:rsidRDefault="001011F6" w:rsidP="001011F6">
      <w:pPr>
        <w:pStyle w:val="Tekstpodstawowy"/>
        <w:jc w:val="right"/>
      </w:pPr>
      <w:r>
        <w:t>Wójt Gminy</w:t>
      </w:r>
    </w:p>
    <w:p w14:paraId="31FE4253" w14:textId="77777777" w:rsidR="001011F6" w:rsidRDefault="001011F6" w:rsidP="001011F6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10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011F6"/>
    <w:rsid w:val="00126166"/>
    <w:rsid w:val="00190B6A"/>
    <w:rsid w:val="001A679F"/>
    <w:rsid w:val="001E334C"/>
    <w:rsid w:val="00212565"/>
    <w:rsid w:val="003267AF"/>
    <w:rsid w:val="00464779"/>
    <w:rsid w:val="007B6F43"/>
    <w:rsid w:val="00926861"/>
    <w:rsid w:val="009E55E3"/>
    <w:rsid w:val="00AC5952"/>
    <w:rsid w:val="00C71352"/>
    <w:rsid w:val="00C97838"/>
    <w:rsid w:val="00CE3A95"/>
    <w:rsid w:val="00E07280"/>
    <w:rsid w:val="00E87B4A"/>
    <w:rsid w:val="00EA003E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1011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11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011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011F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20</cp:revision>
  <cp:lastPrinted>2023-10-03T08:08:00Z</cp:lastPrinted>
  <dcterms:created xsi:type="dcterms:W3CDTF">2021-04-23T07:53:00Z</dcterms:created>
  <dcterms:modified xsi:type="dcterms:W3CDTF">2023-10-11T09:04:00Z</dcterms:modified>
</cp:coreProperties>
</file>