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D2122" w14:textId="77777777" w:rsidR="004B71FD" w:rsidRDefault="004B71FD" w:rsidP="004B71FD">
      <w:pPr>
        <w:jc w:val="center"/>
        <w:rPr>
          <w:bCs/>
          <w:sz w:val="32"/>
          <w:szCs w:val="32"/>
        </w:rPr>
      </w:pPr>
    </w:p>
    <w:p w14:paraId="6D4D0F2F" w14:textId="77777777" w:rsidR="004B71FD" w:rsidRDefault="004B71FD" w:rsidP="004B71FD">
      <w:pPr>
        <w:jc w:val="right"/>
        <w:rPr>
          <w:bCs/>
          <w:iCs/>
        </w:rPr>
      </w:pPr>
      <w:r>
        <w:rPr>
          <w:bCs/>
          <w:iCs/>
        </w:rPr>
        <w:t xml:space="preserve">Załącznik nr 6 do SWZ </w:t>
      </w:r>
    </w:p>
    <w:p w14:paraId="404C6567" w14:textId="77777777" w:rsidR="004B71FD" w:rsidRDefault="004B71FD" w:rsidP="004B71FD">
      <w:pPr>
        <w:jc w:val="center"/>
        <w:rPr>
          <w:b/>
          <w:sz w:val="28"/>
          <w:szCs w:val="28"/>
        </w:rPr>
      </w:pPr>
      <w:r>
        <w:rPr>
          <w:b/>
          <w:sz w:val="28"/>
          <w:szCs w:val="28"/>
        </w:rPr>
        <w:t>OPIS PRZEDMIOTU ZAMÓWIENIA</w:t>
      </w:r>
    </w:p>
    <w:p w14:paraId="4DDAE67A" w14:textId="77777777" w:rsidR="004B71FD" w:rsidRDefault="004B71FD" w:rsidP="004B71FD"/>
    <w:p w14:paraId="61C8A9CA" w14:textId="77777777" w:rsidR="004B71FD" w:rsidRDefault="004B71FD" w:rsidP="004B71FD">
      <w:pPr>
        <w:spacing w:line="232" w:lineRule="auto"/>
        <w:ind w:left="717" w:right="965"/>
        <w:jc w:val="center"/>
        <w:rPr>
          <w:b/>
        </w:rPr>
      </w:pPr>
      <w:r>
        <w:rPr>
          <w:bCs/>
        </w:rPr>
        <w:t>pt.</w:t>
      </w:r>
      <w:r>
        <w:rPr>
          <w:b/>
          <w:sz w:val="28"/>
          <w:szCs w:val="28"/>
        </w:rPr>
        <w:t xml:space="preserve"> </w:t>
      </w:r>
      <w:r>
        <w:rPr>
          <w:b/>
          <w:color w:val="000000"/>
        </w:rPr>
        <w:t xml:space="preserve">„ </w:t>
      </w:r>
      <w:r>
        <w:rPr>
          <w:b/>
        </w:rPr>
        <w:t>Odbiór i zagospodarowanie odpadów komunalnych  od właścicieli nieruchomości zamieszkałych   na  terenie Gminy Radzanów                             oraz z PSZOK”</w:t>
      </w:r>
    </w:p>
    <w:p w14:paraId="6A26918F" w14:textId="77777777" w:rsidR="004B71FD" w:rsidRDefault="004B71FD" w:rsidP="004B71FD">
      <w:pPr>
        <w:jc w:val="both"/>
      </w:pPr>
    </w:p>
    <w:p w14:paraId="64AAF95B" w14:textId="77777777" w:rsidR="004B71FD" w:rsidRDefault="004B71FD" w:rsidP="004B71FD">
      <w:pPr>
        <w:numPr>
          <w:ilvl w:val="0"/>
          <w:numId w:val="1"/>
        </w:numPr>
        <w:ind w:hanging="180"/>
        <w:jc w:val="both"/>
      </w:pPr>
      <w:r>
        <w:rPr>
          <w:b/>
        </w:rPr>
        <w:t>Przedmiot zamówienia:</w:t>
      </w:r>
    </w:p>
    <w:p w14:paraId="0E2D132B" w14:textId="77777777" w:rsidR="004B71FD" w:rsidRDefault="004B71FD" w:rsidP="004B71FD">
      <w:pPr>
        <w:jc w:val="both"/>
        <w:rPr>
          <w:b/>
        </w:rPr>
      </w:pPr>
    </w:p>
    <w:p w14:paraId="72451CCE" w14:textId="77777777" w:rsidR="004B71FD" w:rsidRDefault="004B71FD" w:rsidP="004B71FD">
      <w:pPr>
        <w:jc w:val="both"/>
        <w:rPr>
          <w:rFonts w:ascii="Cambria" w:eastAsia="Calibri" w:hAnsi="Cambria"/>
          <w:b/>
          <w:lang w:eastAsia="en-US"/>
        </w:rPr>
      </w:pPr>
      <w:r>
        <w:rPr>
          <w:rFonts w:ascii="Cambria" w:eastAsia="Calibri" w:hAnsi="Cambria"/>
          <w:b/>
          <w:lang w:eastAsia="en-US"/>
        </w:rPr>
        <w:t>1. Przedmiotem zamówienia jest usługa:</w:t>
      </w:r>
    </w:p>
    <w:p w14:paraId="606EEFEA" w14:textId="77777777" w:rsidR="004B71FD" w:rsidRDefault="004B71FD" w:rsidP="004B71FD">
      <w:pPr>
        <w:numPr>
          <w:ilvl w:val="1"/>
          <w:numId w:val="2"/>
        </w:numPr>
        <w:spacing w:line="256" w:lineRule="auto"/>
        <w:contextualSpacing/>
        <w:jc w:val="both"/>
        <w:rPr>
          <w:rFonts w:eastAsia="Calibri"/>
          <w:lang w:eastAsia="en-US"/>
        </w:rPr>
      </w:pPr>
      <w:r>
        <w:rPr>
          <w:rFonts w:ascii="Cambria" w:eastAsia="Calibri" w:hAnsi="Cambria"/>
          <w:lang w:eastAsia="en-US"/>
        </w:rPr>
        <w:t xml:space="preserve">Odbioru </w:t>
      </w:r>
      <w:r>
        <w:rPr>
          <w:rFonts w:eastAsia="Calibri"/>
          <w:lang w:eastAsia="en-US"/>
        </w:rPr>
        <w:t>odpadów komunalnych pochodzących z nieruchomości zamieszkałych na terenie gminy Radzanów.</w:t>
      </w:r>
    </w:p>
    <w:p w14:paraId="1AF6BF33" w14:textId="77777777" w:rsidR="004B71FD" w:rsidRDefault="004B71FD" w:rsidP="004B71FD">
      <w:pPr>
        <w:numPr>
          <w:ilvl w:val="1"/>
          <w:numId w:val="2"/>
        </w:numPr>
        <w:spacing w:line="256" w:lineRule="auto"/>
        <w:contextualSpacing/>
        <w:jc w:val="both"/>
        <w:rPr>
          <w:rFonts w:eastAsia="Calibri"/>
          <w:lang w:eastAsia="en-US"/>
        </w:rPr>
      </w:pPr>
      <w:r>
        <w:rPr>
          <w:rFonts w:eastAsia="Calibri"/>
          <w:lang w:eastAsia="en-US"/>
        </w:rPr>
        <w:t>Transportu zebranych odpadów komunalnych,</w:t>
      </w:r>
    </w:p>
    <w:p w14:paraId="0711BD2E" w14:textId="77777777" w:rsidR="004B71FD" w:rsidRDefault="004B71FD" w:rsidP="004B71FD">
      <w:pPr>
        <w:numPr>
          <w:ilvl w:val="1"/>
          <w:numId w:val="2"/>
        </w:numPr>
        <w:spacing w:line="256" w:lineRule="auto"/>
        <w:contextualSpacing/>
        <w:jc w:val="both"/>
        <w:rPr>
          <w:rFonts w:eastAsia="Calibri"/>
          <w:lang w:eastAsia="en-US"/>
        </w:rPr>
      </w:pPr>
      <w:r>
        <w:rPr>
          <w:rFonts w:eastAsia="Calibri"/>
          <w:lang w:eastAsia="en-US"/>
        </w:rPr>
        <w:t>Zagospodarowania zebranych odpadów tj.: przekazania odebranych od właścicieli</w:t>
      </w:r>
    </w:p>
    <w:p w14:paraId="4E934349" w14:textId="77777777" w:rsidR="004B71FD" w:rsidRDefault="004B71FD" w:rsidP="004B71FD">
      <w:pPr>
        <w:spacing w:line="256" w:lineRule="auto"/>
        <w:jc w:val="both"/>
        <w:rPr>
          <w:rFonts w:eastAsia="Calibri"/>
          <w:lang w:eastAsia="en-US"/>
        </w:rPr>
      </w:pPr>
      <w:r>
        <w:rPr>
          <w:rFonts w:eastAsia="Calibri"/>
          <w:lang w:eastAsia="en-US"/>
        </w:rPr>
        <w:t xml:space="preserve"> nieruchomości selektywnie zebranych odpadów komunalnych do instalacji odzysku </w:t>
      </w:r>
      <w:r>
        <w:rPr>
          <w:rFonts w:eastAsia="Calibri"/>
          <w:lang w:eastAsia="en-US"/>
        </w:rPr>
        <w:br/>
        <w:t xml:space="preserve">i unieszkodliwiania odpadów, zgodnie z hierarchią postępowania z odpadami, o której mowa w art. 17 ustawy z dnia 14 grudnia 2012r. o odpadach (tj. Dz. U. z 2023r., poz. 1587 z </w:t>
      </w:r>
      <w:proofErr w:type="spellStart"/>
      <w:r>
        <w:rPr>
          <w:rFonts w:eastAsia="Calibri"/>
          <w:lang w:eastAsia="en-US"/>
        </w:rPr>
        <w:t>późn</w:t>
      </w:r>
      <w:proofErr w:type="spellEnd"/>
      <w:r>
        <w:rPr>
          <w:rFonts w:eastAsia="Calibri"/>
          <w:lang w:eastAsia="en-US"/>
        </w:rPr>
        <w:t>. zm.); przekazywania niesegregowanych (zmieszanych) odpadów komunalnych do instalacji komunalnej zgodnie z art. 29a ustawy o odpadach.</w:t>
      </w:r>
    </w:p>
    <w:p w14:paraId="02891C7E" w14:textId="77777777" w:rsidR="004B71FD" w:rsidRDefault="004B71FD" w:rsidP="004B71FD">
      <w:pPr>
        <w:jc w:val="both"/>
        <w:rPr>
          <w:b/>
        </w:rPr>
      </w:pPr>
      <w:r>
        <w:rPr>
          <w:rFonts w:eastAsia="Calibri"/>
          <w:lang w:eastAsia="en-US"/>
        </w:rPr>
        <w:t>Odbioru i zagospodarowania zebranych odpadów wielkogabarytowych oraz zużytego sprzętu elektrycznego i elektronicznego w cyklu 1 raz w roku (1 razy w  trakcie obowiązywania umowy)  zgodnie z harmonogramem wykonanym przez Wykonawcę, uzgodnionym                    i zaakceptowanym przez Zamawiającego.</w:t>
      </w:r>
    </w:p>
    <w:p w14:paraId="6116C080" w14:textId="77777777" w:rsidR="004B71FD" w:rsidRDefault="004B71FD" w:rsidP="004B71FD">
      <w:pPr>
        <w:jc w:val="both"/>
      </w:pPr>
    </w:p>
    <w:p w14:paraId="40E3C738" w14:textId="77777777" w:rsidR="004B71FD" w:rsidRDefault="004B71FD" w:rsidP="004B71FD">
      <w:pPr>
        <w:jc w:val="both"/>
      </w:pPr>
      <w:r>
        <w:rPr>
          <w:b/>
          <w:bCs/>
        </w:rPr>
        <w:t>2.</w:t>
      </w:r>
      <w:r>
        <w:t xml:space="preserve"> </w:t>
      </w:r>
      <w:r>
        <w:rPr>
          <w:b/>
          <w:bCs/>
        </w:rPr>
        <w:t xml:space="preserve">Wyposażenie Punktu Selektywnej Zbiórki Odpadów Komunalnych (PSZOK) </w:t>
      </w:r>
      <w:r>
        <w:t>w</w:t>
      </w:r>
      <w:r>
        <w:rPr>
          <w:b/>
          <w:bCs/>
        </w:rPr>
        <w:t xml:space="preserve"> </w:t>
      </w:r>
      <w:r>
        <w:t>wagę oraz kontenery i pojemniki  w taki sposób aby zagwarantować możliwość selektywnej zbiórki                  i zapobiec gromadzeniu odpadów w miejscu do tego  nieprzeznaczonym.                                      PSZOK zlokalizowany jest na terenie</w:t>
      </w:r>
      <w:r>
        <w:rPr>
          <w:b/>
        </w:rPr>
        <w:t xml:space="preserve"> </w:t>
      </w:r>
      <w:r>
        <w:rPr>
          <w:bCs/>
        </w:rPr>
        <w:t>gminnej</w:t>
      </w:r>
      <w:r>
        <w:rPr>
          <w:b/>
        </w:rPr>
        <w:t xml:space="preserve"> </w:t>
      </w:r>
      <w:r>
        <w:t>oczyszczalni ścieków pod adresem:             Smardzew 7A, 26 - 807 Radzanów.</w:t>
      </w:r>
    </w:p>
    <w:p w14:paraId="7D5E7C37" w14:textId="77777777" w:rsidR="004B71FD" w:rsidRDefault="004B71FD" w:rsidP="004B71FD">
      <w:pPr>
        <w:jc w:val="both"/>
      </w:pPr>
      <w:r>
        <w:rPr>
          <w:b/>
          <w:bCs/>
        </w:rPr>
        <w:t>2.1.</w:t>
      </w:r>
      <w:r>
        <w:t xml:space="preserve"> Odbiór i zagospodarowanie</w:t>
      </w:r>
      <w:r>
        <w:rPr>
          <w:color w:val="00B050"/>
        </w:rPr>
        <w:t xml:space="preserve"> </w:t>
      </w:r>
      <w:r>
        <w:t xml:space="preserve">odpadów z Punktu Selektywnej Zbiórki Odpadów Komunalnych. </w:t>
      </w:r>
    </w:p>
    <w:p w14:paraId="2CD0581F" w14:textId="77777777" w:rsidR="004B71FD" w:rsidRDefault="004B71FD" w:rsidP="004B71FD">
      <w:pPr>
        <w:numPr>
          <w:ilvl w:val="0"/>
          <w:numId w:val="3"/>
        </w:numPr>
        <w:jc w:val="both"/>
      </w:pPr>
      <w:r>
        <w:t xml:space="preserve">Zamawiający będzie informował droga elektroniczną e-mail Wykonawcę                             o potrzebie odbioru odpadów z PSZOK. </w:t>
      </w:r>
    </w:p>
    <w:p w14:paraId="4FD166C4" w14:textId="77777777" w:rsidR="004B71FD" w:rsidRDefault="004B71FD" w:rsidP="004B71FD">
      <w:pPr>
        <w:numPr>
          <w:ilvl w:val="0"/>
          <w:numId w:val="3"/>
        </w:numPr>
        <w:jc w:val="both"/>
      </w:pPr>
      <w:r>
        <w:t>Wykonawca  zrealizuje otrzymane zgłoszenie odbioru odpadów z PSZOK w ciągu       2 dni roboczych od dnia  otrzymania zgłoszenia.</w:t>
      </w:r>
    </w:p>
    <w:p w14:paraId="2F604E50" w14:textId="77777777" w:rsidR="004B71FD" w:rsidRDefault="004B71FD" w:rsidP="004B71FD">
      <w:pPr>
        <w:jc w:val="both"/>
        <w:rPr>
          <w:b/>
          <w:bCs/>
        </w:rPr>
      </w:pPr>
      <w:r>
        <w:rPr>
          <w:b/>
          <w:bCs/>
        </w:rPr>
        <w:t xml:space="preserve">3.  Dane ilościowe </w:t>
      </w:r>
    </w:p>
    <w:p w14:paraId="1CA91620" w14:textId="77777777" w:rsidR="004B71FD" w:rsidRDefault="004B71FD" w:rsidP="004B71FD">
      <w:pPr>
        <w:numPr>
          <w:ilvl w:val="0"/>
          <w:numId w:val="4"/>
        </w:numPr>
        <w:jc w:val="both"/>
      </w:pPr>
      <w:r>
        <w:t xml:space="preserve">Gminę  Radzanów tworzy 18 sołectw </w:t>
      </w:r>
    </w:p>
    <w:p w14:paraId="1DC292E8" w14:textId="77777777" w:rsidR="004B71FD" w:rsidRDefault="004B71FD" w:rsidP="004B71FD">
      <w:pPr>
        <w:numPr>
          <w:ilvl w:val="0"/>
          <w:numId w:val="4"/>
        </w:numPr>
        <w:jc w:val="both"/>
      </w:pPr>
      <w:r>
        <w:t xml:space="preserve">powierzchnia gminy wynosi   83 km </w:t>
      </w:r>
      <w:r>
        <w:rPr>
          <w:vertAlign w:val="superscript"/>
        </w:rPr>
        <w:t>2</w:t>
      </w:r>
    </w:p>
    <w:p w14:paraId="4C8A9A7C" w14:textId="77777777" w:rsidR="004B71FD" w:rsidRDefault="004B71FD" w:rsidP="004B71FD">
      <w:pPr>
        <w:numPr>
          <w:ilvl w:val="0"/>
          <w:numId w:val="4"/>
        </w:numPr>
        <w:jc w:val="both"/>
      </w:pPr>
      <w:r>
        <w:t>łączna liczba mieszkańców na dzień 31.12.2023r. –3873 osób.</w:t>
      </w:r>
    </w:p>
    <w:p w14:paraId="7C555678" w14:textId="77777777" w:rsidR="004B71FD" w:rsidRDefault="004B71FD" w:rsidP="004B71FD">
      <w:pPr>
        <w:numPr>
          <w:ilvl w:val="0"/>
          <w:numId w:val="4"/>
        </w:numPr>
        <w:jc w:val="both"/>
      </w:pPr>
      <w:r>
        <w:t>ilość złożonych deklaracji – 1012 w których wykazano 3427 osób</w:t>
      </w:r>
    </w:p>
    <w:p w14:paraId="70E3281C" w14:textId="77777777" w:rsidR="004B71FD" w:rsidRDefault="004B71FD" w:rsidP="004B71FD">
      <w:pPr>
        <w:ind w:left="720"/>
        <w:jc w:val="both"/>
      </w:pPr>
    </w:p>
    <w:p w14:paraId="5586B760" w14:textId="77777777" w:rsidR="004B71FD" w:rsidRDefault="004B71FD" w:rsidP="004B71FD">
      <w:pPr>
        <w:jc w:val="both"/>
      </w:pPr>
      <w:r>
        <w:t xml:space="preserve">Dane podane w punkcie 3 należy traktować jako informacje dodatkowe. Rzeczywista ilość mieszkańców oraz gospodarstw domowych objętych przedmiotem zamówienia może być odmienna od w/w ilości i nie może stanowić jakichkolwiek roszczeń Wykonawcy w stosunku do Zamawiającego. </w:t>
      </w:r>
    </w:p>
    <w:p w14:paraId="2C35CBCC" w14:textId="77777777" w:rsidR="004B71FD" w:rsidRDefault="004B71FD" w:rsidP="004B71FD">
      <w:pPr>
        <w:jc w:val="both"/>
      </w:pPr>
    </w:p>
    <w:p w14:paraId="26D8167F" w14:textId="77777777" w:rsidR="004B71FD" w:rsidRDefault="004B71FD" w:rsidP="004B71FD">
      <w:pPr>
        <w:jc w:val="both"/>
        <w:rPr>
          <w:b/>
          <w:bCs/>
        </w:rPr>
      </w:pPr>
    </w:p>
    <w:p w14:paraId="4AE3C141" w14:textId="77777777" w:rsidR="004B71FD" w:rsidRDefault="004B71FD" w:rsidP="004B71FD">
      <w:pPr>
        <w:jc w:val="both"/>
        <w:rPr>
          <w:b/>
          <w:bCs/>
        </w:rPr>
      </w:pPr>
    </w:p>
    <w:p w14:paraId="1E79C085" w14:textId="77777777" w:rsidR="004B71FD" w:rsidRDefault="004B71FD" w:rsidP="004B71FD">
      <w:pPr>
        <w:jc w:val="both"/>
        <w:rPr>
          <w:b/>
          <w:bCs/>
        </w:rPr>
      </w:pPr>
    </w:p>
    <w:p w14:paraId="3FDB62FE" w14:textId="77777777" w:rsidR="004B71FD" w:rsidRDefault="004B71FD" w:rsidP="004B71FD">
      <w:pPr>
        <w:jc w:val="both"/>
        <w:rPr>
          <w:b/>
          <w:bCs/>
        </w:rPr>
      </w:pPr>
      <w:r>
        <w:rPr>
          <w:b/>
          <w:bCs/>
        </w:rPr>
        <w:t>4. Zagospodarowaniem objęte będą takie odpady jak:</w:t>
      </w:r>
    </w:p>
    <w:p w14:paraId="5E717859" w14:textId="77777777" w:rsidR="004B71FD" w:rsidRDefault="004B71FD" w:rsidP="004B71FD">
      <w:pPr>
        <w:spacing w:line="256" w:lineRule="auto"/>
        <w:rPr>
          <w:color w:val="000000"/>
          <w:lang w:eastAsia="en-US"/>
        </w:rPr>
      </w:pPr>
    </w:p>
    <w:tbl>
      <w:tblPr>
        <w:tblW w:w="9752" w:type="dxa"/>
        <w:tblInd w:w="2" w:type="dxa"/>
        <w:tblCellMar>
          <w:top w:w="7" w:type="dxa"/>
          <w:left w:w="115" w:type="dxa"/>
          <w:right w:w="51" w:type="dxa"/>
        </w:tblCellMar>
        <w:tblLook w:val="04A0" w:firstRow="1" w:lastRow="0" w:firstColumn="1" w:lastColumn="0" w:noHBand="0" w:noVBand="1"/>
      </w:tblPr>
      <w:tblGrid>
        <w:gridCol w:w="674"/>
        <w:gridCol w:w="137"/>
        <w:gridCol w:w="6957"/>
        <w:gridCol w:w="1984"/>
      </w:tblGrid>
      <w:tr w:rsidR="004B71FD" w14:paraId="6397A6D3" w14:textId="77777777" w:rsidTr="004B71FD">
        <w:trPr>
          <w:trHeight w:val="650"/>
        </w:trPr>
        <w:tc>
          <w:tcPr>
            <w:tcW w:w="674" w:type="dxa"/>
            <w:tcBorders>
              <w:top w:val="single" w:sz="4" w:space="0" w:color="000000"/>
              <w:left w:val="single" w:sz="4" w:space="0" w:color="000000"/>
              <w:bottom w:val="single" w:sz="4" w:space="0" w:color="000000"/>
              <w:right w:val="single" w:sz="4" w:space="0" w:color="000000"/>
            </w:tcBorders>
            <w:vAlign w:val="center"/>
            <w:hideMark/>
          </w:tcPr>
          <w:p w14:paraId="4222D283" w14:textId="77777777" w:rsidR="004B71FD" w:rsidRDefault="004B71FD">
            <w:pPr>
              <w:spacing w:line="256" w:lineRule="auto"/>
              <w:rPr>
                <w:color w:val="000000"/>
                <w:lang w:val="en-US" w:eastAsia="en-US"/>
              </w:rPr>
            </w:pPr>
            <w:proofErr w:type="spellStart"/>
            <w:r>
              <w:rPr>
                <w:b/>
                <w:color w:val="000000"/>
                <w:lang w:val="en-US" w:eastAsia="en-US"/>
              </w:rPr>
              <w:t>L.p.</w:t>
            </w:r>
            <w:proofErr w:type="spellEnd"/>
            <w:r>
              <w:rPr>
                <w:b/>
                <w:color w:val="000000"/>
                <w:lang w:val="en-US" w:eastAsia="en-US"/>
              </w:rPr>
              <w:t xml:space="preserve"> </w:t>
            </w:r>
          </w:p>
        </w:tc>
        <w:tc>
          <w:tcPr>
            <w:tcW w:w="7094" w:type="dxa"/>
            <w:gridSpan w:val="2"/>
            <w:tcBorders>
              <w:top w:val="single" w:sz="4" w:space="0" w:color="000000"/>
              <w:left w:val="single" w:sz="4" w:space="0" w:color="000000"/>
              <w:bottom w:val="single" w:sz="4" w:space="0" w:color="000000"/>
              <w:right w:val="single" w:sz="4" w:space="0" w:color="000000"/>
            </w:tcBorders>
            <w:vAlign w:val="center"/>
            <w:hideMark/>
          </w:tcPr>
          <w:p w14:paraId="4CF2BFCF" w14:textId="77777777" w:rsidR="004B71FD" w:rsidRDefault="004B71FD">
            <w:pPr>
              <w:spacing w:line="256" w:lineRule="auto"/>
              <w:ind w:right="66"/>
              <w:jc w:val="center"/>
              <w:rPr>
                <w:color w:val="000000"/>
                <w:lang w:val="en-US" w:eastAsia="en-US"/>
              </w:rPr>
            </w:pPr>
            <w:proofErr w:type="spellStart"/>
            <w:r>
              <w:rPr>
                <w:b/>
                <w:color w:val="000000"/>
                <w:lang w:val="en-US" w:eastAsia="en-US"/>
              </w:rPr>
              <w:t>Frakcja</w:t>
            </w:r>
            <w:proofErr w:type="spellEnd"/>
            <w:r>
              <w:rPr>
                <w:b/>
                <w:color w:val="000000"/>
                <w:lang w:val="en-US" w:eastAsia="en-US"/>
              </w:rPr>
              <w:t xml:space="preserve"> </w:t>
            </w:r>
            <w:proofErr w:type="spellStart"/>
            <w:r>
              <w:rPr>
                <w:b/>
                <w:color w:val="000000"/>
                <w:lang w:val="en-US" w:eastAsia="en-US"/>
              </w:rPr>
              <w:t>odpadów</w:t>
            </w:r>
            <w:proofErr w:type="spellEnd"/>
          </w:p>
          <w:p w14:paraId="17B54856" w14:textId="77777777" w:rsidR="004B71FD" w:rsidRDefault="004B71FD">
            <w:pPr>
              <w:spacing w:line="256" w:lineRule="auto"/>
              <w:ind w:left="10" w:right="14" w:hanging="10"/>
              <w:rPr>
                <w:color w:val="000000"/>
                <w:lang w:val="en-US" w:eastAsia="en-US"/>
              </w:rPr>
            </w:pPr>
            <w:r>
              <w:rPr>
                <w:b/>
                <w:color w:val="000000"/>
                <w:lang w:val="en-US" w:eastAsia="en-US"/>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14:paraId="20A4C072" w14:textId="77777777" w:rsidR="004B71FD" w:rsidRDefault="004B71FD">
            <w:pPr>
              <w:spacing w:line="256" w:lineRule="auto"/>
              <w:ind w:right="-95"/>
              <w:jc w:val="center"/>
              <w:rPr>
                <w:color w:val="000000"/>
                <w:lang w:val="en-US" w:eastAsia="en-US"/>
              </w:rPr>
            </w:pPr>
            <w:proofErr w:type="spellStart"/>
            <w:r>
              <w:rPr>
                <w:b/>
                <w:color w:val="000000"/>
                <w:lang w:val="en-US" w:eastAsia="en-US"/>
              </w:rPr>
              <w:t>Przewidywana</w:t>
            </w:r>
            <w:proofErr w:type="spellEnd"/>
            <w:r>
              <w:rPr>
                <w:b/>
                <w:color w:val="000000"/>
                <w:lang w:val="en-US" w:eastAsia="en-US"/>
              </w:rPr>
              <w:t xml:space="preserve"> </w:t>
            </w:r>
            <w:proofErr w:type="spellStart"/>
            <w:r>
              <w:rPr>
                <w:b/>
                <w:color w:val="000000"/>
                <w:lang w:val="en-US" w:eastAsia="en-US"/>
              </w:rPr>
              <w:t>ilość</w:t>
            </w:r>
            <w:proofErr w:type="spellEnd"/>
            <w:r>
              <w:rPr>
                <w:b/>
                <w:color w:val="000000"/>
                <w:lang w:val="en-US" w:eastAsia="en-US"/>
              </w:rPr>
              <w:t xml:space="preserve"> </w:t>
            </w:r>
            <w:proofErr w:type="spellStart"/>
            <w:r>
              <w:rPr>
                <w:b/>
                <w:color w:val="000000"/>
                <w:lang w:val="en-US" w:eastAsia="en-US"/>
              </w:rPr>
              <w:t>odpadów</w:t>
            </w:r>
            <w:proofErr w:type="spellEnd"/>
            <w:r>
              <w:rPr>
                <w:b/>
                <w:color w:val="000000"/>
                <w:lang w:val="en-US" w:eastAsia="en-US"/>
              </w:rPr>
              <w:t xml:space="preserve"> w </w:t>
            </w:r>
            <w:proofErr w:type="spellStart"/>
            <w:r>
              <w:rPr>
                <w:b/>
                <w:color w:val="000000"/>
                <w:lang w:val="en-US" w:eastAsia="en-US"/>
              </w:rPr>
              <w:t>okresie</w:t>
            </w:r>
            <w:proofErr w:type="spellEnd"/>
            <w:r>
              <w:rPr>
                <w:b/>
                <w:color w:val="000000"/>
                <w:lang w:val="en-US" w:eastAsia="en-US"/>
              </w:rPr>
              <w:t xml:space="preserve"> </w:t>
            </w:r>
            <w:proofErr w:type="spellStart"/>
            <w:r>
              <w:rPr>
                <w:b/>
                <w:color w:val="000000"/>
                <w:lang w:val="en-US" w:eastAsia="en-US"/>
              </w:rPr>
              <w:t>trwania</w:t>
            </w:r>
            <w:proofErr w:type="spellEnd"/>
            <w:r>
              <w:rPr>
                <w:b/>
                <w:color w:val="000000"/>
                <w:lang w:val="en-US" w:eastAsia="en-US"/>
              </w:rPr>
              <w:t xml:space="preserve"> </w:t>
            </w:r>
            <w:proofErr w:type="spellStart"/>
            <w:r>
              <w:rPr>
                <w:b/>
                <w:color w:val="000000"/>
                <w:lang w:val="en-US" w:eastAsia="en-US"/>
              </w:rPr>
              <w:t>umowy</w:t>
            </w:r>
            <w:proofErr w:type="spellEnd"/>
            <w:r>
              <w:rPr>
                <w:b/>
                <w:color w:val="000000"/>
                <w:lang w:val="en-US" w:eastAsia="en-US"/>
              </w:rPr>
              <w:t xml:space="preserve"> </w:t>
            </w:r>
          </w:p>
          <w:p w14:paraId="6B77878A" w14:textId="77777777" w:rsidR="004B71FD" w:rsidRDefault="004B71FD">
            <w:pPr>
              <w:spacing w:line="256" w:lineRule="auto"/>
              <w:ind w:right="-95"/>
              <w:jc w:val="center"/>
              <w:rPr>
                <w:color w:val="000000"/>
                <w:lang w:val="en-US" w:eastAsia="en-US"/>
              </w:rPr>
            </w:pPr>
            <w:r>
              <w:rPr>
                <w:b/>
                <w:color w:val="000000"/>
                <w:lang w:val="en-US" w:eastAsia="en-US"/>
              </w:rPr>
              <w:t xml:space="preserve">w Mg </w:t>
            </w:r>
          </w:p>
        </w:tc>
      </w:tr>
      <w:tr w:rsidR="004B71FD" w14:paraId="7B546BC3" w14:textId="77777777" w:rsidTr="004B71FD">
        <w:trPr>
          <w:trHeight w:val="452"/>
        </w:trPr>
        <w:tc>
          <w:tcPr>
            <w:tcW w:w="674" w:type="dxa"/>
            <w:tcBorders>
              <w:top w:val="single" w:sz="4" w:space="0" w:color="000000"/>
              <w:left w:val="single" w:sz="4" w:space="0" w:color="000000"/>
              <w:bottom w:val="single" w:sz="4" w:space="0" w:color="000000"/>
              <w:right w:val="single" w:sz="4" w:space="0" w:color="000000"/>
            </w:tcBorders>
            <w:vAlign w:val="center"/>
            <w:hideMark/>
          </w:tcPr>
          <w:p w14:paraId="4BE7E9DB" w14:textId="77777777" w:rsidR="004B71FD" w:rsidRDefault="004B71FD">
            <w:pPr>
              <w:spacing w:line="256" w:lineRule="auto"/>
              <w:ind w:right="67"/>
              <w:rPr>
                <w:color w:val="000000"/>
                <w:lang w:val="en-US" w:eastAsia="en-US"/>
              </w:rPr>
            </w:pPr>
            <w:r>
              <w:rPr>
                <w:color w:val="000000"/>
                <w:lang w:val="en-US" w:eastAsia="en-US"/>
              </w:rPr>
              <w:t>1.</w:t>
            </w:r>
          </w:p>
        </w:tc>
        <w:tc>
          <w:tcPr>
            <w:tcW w:w="7094" w:type="dxa"/>
            <w:gridSpan w:val="2"/>
            <w:tcBorders>
              <w:top w:val="single" w:sz="4" w:space="0" w:color="000000"/>
              <w:left w:val="single" w:sz="4" w:space="0" w:color="000000"/>
              <w:bottom w:val="single" w:sz="4" w:space="0" w:color="000000"/>
              <w:right w:val="single" w:sz="4" w:space="0" w:color="000000"/>
            </w:tcBorders>
            <w:hideMark/>
          </w:tcPr>
          <w:p w14:paraId="1B036468" w14:textId="77777777" w:rsidR="004B71FD" w:rsidRDefault="004B71FD">
            <w:pPr>
              <w:spacing w:line="256" w:lineRule="auto"/>
              <w:ind w:left="10" w:right="614" w:hanging="10"/>
              <w:rPr>
                <w:color w:val="000000"/>
                <w:lang w:val="en-US" w:eastAsia="en-US"/>
              </w:rPr>
            </w:pPr>
            <w:proofErr w:type="spellStart"/>
            <w:r>
              <w:rPr>
                <w:color w:val="000000"/>
                <w:lang w:val="en-US" w:eastAsia="en-US"/>
              </w:rPr>
              <w:t>Niesegregowane</w:t>
            </w:r>
            <w:proofErr w:type="spellEnd"/>
            <w:r>
              <w:rPr>
                <w:color w:val="000000"/>
                <w:lang w:val="en-US" w:eastAsia="en-US"/>
              </w:rPr>
              <w:t xml:space="preserve"> /</w:t>
            </w:r>
            <w:proofErr w:type="spellStart"/>
            <w:r>
              <w:rPr>
                <w:color w:val="000000"/>
                <w:lang w:val="en-US" w:eastAsia="en-US"/>
              </w:rPr>
              <w:t>zmieszane</w:t>
            </w:r>
            <w:proofErr w:type="spellEnd"/>
            <w:r>
              <w:rPr>
                <w:color w:val="000000"/>
                <w:lang w:val="en-US" w:eastAsia="en-US"/>
              </w:rPr>
              <w:t xml:space="preserve">/ </w:t>
            </w:r>
            <w:proofErr w:type="spellStart"/>
            <w:r>
              <w:rPr>
                <w:color w:val="000000"/>
                <w:lang w:val="en-US" w:eastAsia="en-US"/>
              </w:rPr>
              <w:t>odpady</w:t>
            </w:r>
            <w:proofErr w:type="spellEnd"/>
            <w:r>
              <w:rPr>
                <w:color w:val="000000"/>
                <w:lang w:val="en-US" w:eastAsia="en-US"/>
              </w:rPr>
              <w:t xml:space="preserve"> </w:t>
            </w:r>
            <w:proofErr w:type="spellStart"/>
            <w:r>
              <w:rPr>
                <w:color w:val="000000"/>
                <w:lang w:val="en-US" w:eastAsia="en-US"/>
              </w:rPr>
              <w:t>komunalne</w:t>
            </w:r>
            <w:proofErr w:type="spellEnd"/>
            <w:r>
              <w:rPr>
                <w:color w:val="000000"/>
                <w:lang w:val="en-US" w:eastAsia="en-US"/>
              </w:rPr>
              <w:t xml:space="preserve"> /20 03 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C2FA832" w14:textId="77777777" w:rsidR="004B71FD" w:rsidRDefault="004B71FD">
            <w:pPr>
              <w:spacing w:line="256" w:lineRule="auto"/>
              <w:ind w:left="360" w:right="66"/>
              <w:jc w:val="center"/>
              <w:rPr>
                <w:color w:val="000000"/>
                <w:lang w:val="en-US" w:eastAsia="en-US"/>
              </w:rPr>
            </w:pPr>
            <w:r>
              <w:rPr>
                <w:color w:val="000000"/>
                <w:lang w:val="en-US" w:eastAsia="en-US"/>
              </w:rPr>
              <w:t>255</w:t>
            </w:r>
          </w:p>
        </w:tc>
      </w:tr>
      <w:tr w:rsidR="004B71FD" w14:paraId="5AF15455" w14:textId="77777777" w:rsidTr="004B71FD">
        <w:trPr>
          <w:trHeight w:val="288"/>
        </w:trPr>
        <w:tc>
          <w:tcPr>
            <w:tcW w:w="674" w:type="dxa"/>
            <w:tcBorders>
              <w:top w:val="single" w:sz="4" w:space="0" w:color="000000"/>
              <w:left w:val="single" w:sz="4" w:space="0" w:color="000000"/>
              <w:bottom w:val="single" w:sz="4" w:space="0" w:color="000000"/>
              <w:right w:val="single" w:sz="4" w:space="0" w:color="000000"/>
            </w:tcBorders>
            <w:hideMark/>
          </w:tcPr>
          <w:p w14:paraId="70B723BA" w14:textId="77777777" w:rsidR="004B71FD" w:rsidRDefault="004B71FD">
            <w:pPr>
              <w:spacing w:line="256" w:lineRule="auto"/>
              <w:ind w:right="67"/>
              <w:rPr>
                <w:color w:val="000000"/>
                <w:lang w:val="en-US" w:eastAsia="en-US"/>
              </w:rPr>
            </w:pPr>
            <w:r>
              <w:rPr>
                <w:color w:val="000000"/>
                <w:lang w:val="en-US" w:eastAsia="en-US"/>
              </w:rPr>
              <w:t>2.</w:t>
            </w:r>
          </w:p>
        </w:tc>
        <w:tc>
          <w:tcPr>
            <w:tcW w:w="7094" w:type="dxa"/>
            <w:gridSpan w:val="2"/>
            <w:tcBorders>
              <w:top w:val="single" w:sz="4" w:space="0" w:color="000000"/>
              <w:left w:val="single" w:sz="4" w:space="0" w:color="000000"/>
              <w:bottom w:val="single" w:sz="4" w:space="0" w:color="000000"/>
              <w:right w:val="single" w:sz="4" w:space="0" w:color="000000"/>
            </w:tcBorders>
            <w:hideMark/>
          </w:tcPr>
          <w:p w14:paraId="3CE29B92" w14:textId="77777777" w:rsidR="004B71FD" w:rsidRDefault="004B71FD">
            <w:pPr>
              <w:spacing w:line="256" w:lineRule="auto"/>
              <w:ind w:right="70"/>
              <w:rPr>
                <w:lang w:val="en-US" w:eastAsia="en-US"/>
              </w:rPr>
            </w:pPr>
            <w:r>
              <w:rPr>
                <w:lang w:val="en-US" w:eastAsia="en-US"/>
              </w:rPr>
              <w:t xml:space="preserve">Metale, </w:t>
            </w:r>
            <w:proofErr w:type="spellStart"/>
            <w:r>
              <w:rPr>
                <w:lang w:val="en-US" w:eastAsia="en-US"/>
              </w:rPr>
              <w:t>tworzywa</w:t>
            </w:r>
            <w:proofErr w:type="spellEnd"/>
            <w:r>
              <w:rPr>
                <w:lang w:val="en-US" w:eastAsia="en-US"/>
              </w:rPr>
              <w:t xml:space="preserve">  </w:t>
            </w:r>
            <w:proofErr w:type="spellStart"/>
            <w:r>
              <w:rPr>
                <w:lang w:val="en-US" w:eastAsia="en-US"/>
              </w:rPr>
              <w:t>sztuczne</w:t>
            </w:r>
            <w:proofErr w:type="spellEnd"/>
            <w:r>
              <w:rPr>
                <w:lang w:val="en-US" w:eastAsia="en-US"/>
              </w:rPr>
              <w:t xml:space="preserve"> </w:t>
            </w:r>
            <w:proofErr w:type="spellStart"/>
            <w:r>
              <w:rPr>
                <w:lang w:val="en-US" w:eastAsia="en-US"/>
              </w:rPr>
              <w:t>i</w:t>
            </w:r>
            <w:proofErr w:type="spellEnd"/>
            <w:r>
              <w:rPr>
                <w:lang w:val="en-US" w:eastAsia="en-US"/>
              </w:rPr>
              <w:t xml:space="preserve"> </w:t>
            </w:r>
            <w:proofErr w:type="spellStart"/>
            <w:r>
              <w:rPr>
                <w:lang w:val="en-US" w:eastAsia="en-US"/>
              </w:rPr>
              <w:t>opakowania</w:t>
            </w:r>
            <w:proofErr w:type="spellEnd"/>
            <w:r>
              <w:rPr>
                <w:lang w:val="en-US" w:eastAsia="en-US"/>
              </w:rPr>
              <w:t xml:space="preserve"> </w:t>
            </w:r>
            <w:proofErr w:type="spellStart"/>
            <w:r>
              <w:rPr>
                <w:lang w:val="en-US" w:eastAsia="en-US"/>
              </w:rPr>
              <w:t>wielomaterialowe</w:t>
            </w:r>
            <w:proofErr w:type="spellEnd"/>
          </w:p>
          <w:p w14:paraId="5C76F366" w14:textId="77777777" w:rsidR="004B71FD" w:rsidRDefault="004B71FD">
            <w:pPr>
              <w:spacing w:line="256" w:lineRule="auto"/>
              <w:ind w:left="10" w:right="69" w:hanging="10"/>
              <w:jc w:val="both"/>
              <w:rPr>
                <w:lang w:val="en-US" w:eastAsia="en-US"/>
              </w:rPr>
            </w:pPr>
            <w:r>
              <w:rPr>
                <w:lang w:val="en-US" w:eastAsia="en-US"/>
              </w:rPr>
              <w:t>/15 01 02, 15 01 04,15 01 06, 20 01 39, 20 01 40/</w:t>
            </w:r>
          </w:p>
        </w:tc>
        <w:tc>
          <w:tcPr>
            <w:tcW w:w="1984" w:type="dxa"/>
            <w:tcBorders>
              <w:top w:val="single" w:sz="4" w:space="0" w:color="000000"/>
              <w:left w:val="single" w:sz="4" w:space="0" w:color="000000"/>
              <w:bottom w:val="single" w:sz="4" w:space="0" w:color="000000"/>
              <w:right w:val="single" w:sz="4" w:space="0" w:color="000000"/>
            </w:tcBorders>
            <w:hideMark/>
          </w:tcPr>
          <w:p w14:paraId="5A647535" w14:textId="77777777" w:rsidR="004B71FD" w:rsidRDefault="004B71FD">
            <w:pPr>
              <w:spacing w:line="256" w:lineRule="auto"/>
              <w:ind w:right="66"/>
              <w:jc w:val="center"/>
              <w:rPr>
                <w:color w:val="000000"/>
                <w:lang w:val="en-US" w:eastAsia="en-US"/>
              </w:rPr>
            </w:pPr>
            <w:r>
              <w:rPr>
                <w:color w:val="000000"/>
                <w:lang w:val="en-US" w:eastAsia="en-US"/>
              </w:rPr>
              <w:t>70</w:t>
            </w:r>
          </w:p>
        </w:tc>
      </w:tr>
      <w:tr w:rsidR="004B71FD" w14:paraId="1D1080C2" w14:textId="77777777" w:rsidTr="004B71FD">
        <w:trPr>
          <w:trHeight w:val="288"/>
        </w:trPr>
        <w:tc>
          <w:tcPr>
            <w:tcW w:w="674" w:type="dxa"/>
            <w:tcBorders>
              <w:top w:val="single" w:sz="4" w:space="0" w:color="000000"/>
              <w:left w:val="single" w:sz="4" w:space="0" w:color="000000"/>
              <w:bottom w:val="single" w:sz="4" w:space="0" w:color="000000"/>
              <w:right w:val="single" w:sz="4" w:space="0" w:color="000000"/>
            </w:tcBorders>
            <w:hideMark/>
          </w:tcPr>
          <w:p w14:paraId="773D3829" w14:textId="77777777" w:rsidR="004B71FD" w:rsidRDefault="004B71FD">
            <w:pPr>
              <w:spacing w:line="256" w:lineRule="auto"/>
              <w:ind w:right="67"/>
              <w:rPr>
                <w:color w:val="000000"/>
                <w:lang w:val="en-US" w:eastAsia="en-US"/>
              </w:rPr>
            </w:pPr>
            <w:r>
              <w:rPr>
                <w:color w:val="000000"/>
                <w:lang w:val="en-US" w:eastAsia="en-US"/>
              </w:rPr>
              <w:t>3.</w:t>
            </w:r>
          </w:p>
        </w:tc>
        <w:tc>
          <w:tcPr>
            <w:tcW w:w="7094" w:type="dxa"/>
            <w:gridSpan w:val="2"/>
            <w:tcBorders>
              <w:top w:val="single" w:sz="4" w:space="0" w:color="000000"/>
              <w:left w:val="single" w:sz="4" w:space="0" w:color="000000"/>
              <w:bottom w:val="single" w:sz="4" w:space="0" w:color="000000"/>
              <w:right w:val="single" w:sz="4" w:space="0" w:color="000000"/>
            </w:tcBorders>
            <w:hideMark/>
          </w:tcPr>
          <w:p w14:paraId="02A083B2" w14:textId="77777777" w:rsidR="004B71FD" w:rsidRDefault="004B71FD">
            <w:pPr>
              <w:spacing w:line="256" w:lineRule="auto"/>
              <w:ind w:right="70"/>
              <w:rPr>
                <w:lang w:val="en-US" w:eastAsia="en-US"/>
              </w:rPr>
            </w:pPr>
            <w:proofErr w:type="spellStart"/>
            <w:r>
              <w:rPr>
                <w:lang w:val="en-US" w:eastAsia="en-US"/>
              </w:rPr>
              <w:t>Szkło</w:t>
            </w:r>
            <w:proofErr w:type="spellEnd"/>
            <w:r>
              <w:rPr>
                <w:lang w:val="en-US" w:eastAsia="en-US"/>
              </w:rPr>
              <w:t xml:space="preserve"> /20 01 02,15 01 07/ </w:t>
            </w:r>
          </w:p>
        </w:tc>
        <w:tc>
          <w:tcPr>
            <w:tcW w:w="1984" w:type="dxa"/>
            <w:tcBorders>
              <w:top w:val="single" w:sz="4" w:space="0" w:color="000000"/>
              <w:left w:val="single" w:sz="4" w:space="0" w:color="000000"/>
              <w:bottom w:val="single" w:sz="4" w:space="0" w:color="000000"/>
              <w:right w:val="single" w:sz="4" w:space="0" w:color="000000"/>
            </w:tcBorders>
            <w:hideMark/>
          </w:tcPr>
          <w:p w14:paraId="62E8EE72" w14:textId="77777777" w:rsidR="004B71FD" w:rsidRDefault="004B71FD">
            <w:pPr>
              <w:spacing w:line="256" w:lineRule="auto"/>
              <w:ind w:right="66"/>
              <w:jc w:val="center"/>
              <w:rPr>
                <w:color w:val="000000"/>
                <w:lang w:val="en-US" w:eastAsia="en-US"/>
              </w:rPr>
            </w:pPr>
            <w:r>
              <w:rPr>
                <w:color w:val="000000"/>
                <w:lang w:val="en-US" w:eastAsia="en-US"/>
              </w:rPr>
              <w:t>95</w:t>
            </w:r>
          </w:p>
        </w:tc>
      </w:tr>
      <w:tr w:rsidR="004B71FD" w14:paraId="492D0E6F" w14:textId="77777777" w:rsidTr="004B71FD">
        <w:trPr>
          <w:trHeight w:val="286"/>
        </w:trPr>
        <w:tc>
          <w:tcPr>
            <w:tcW w:w="674" w:type="dxa"/>
            <w:tcBorders>
              <w:top w:val="single" w:sz="4" w:space="0" w:color="000000"/>
              <w:left w:val="single" w:sz="4" w:space="0" w:color="000000"/>
              <w:bottom w:val="single" w:sz="4" w:space="0" w:color="000000"/>
              <w:right w:val="single" w:sz="4" w:space="0" w:color="000000"/>
            </w:tcBorders>
            <w:hideMark/>
          </w:tcPr>
          <w:p w14:paraId="1D2847D4" w14:textId="77777777" w:rsidR="004B71FD" w:rsidRDefault="004B71FD">
            <w:pPr>
              <w:spacing w:line="256" w:lineRule="auto"/>
              <w:ind w:right="67"/>
              <w:rPr>
                <w:color w:val="000000"/>
                <w:lang w:val="en-US" w:eastAsia="en-US"/>
              </w:rPr>
            </w:pPr>
            <w:r>
              <w:rPr>
                <w:color w:val="000000"/>
                <w:lang w:val="en-US" w:eastAsia="en-US"/>
              </w:rPr>
              <w:t>4.</w:t>
            </w:r>
          </w:p>
        </w:tc>
        <w:tc>
          <w:tcPr>
            <w:tcW w:w="7094" w:type="dxa"/>
            <w:gridSpan w:val="2"/>
            <w:tcBorders>
              <w:top w:val="single" w:sz="4" w:space="0" w:color="000000"/>
              <w:left w:val="single" w:sz="4" w:space="0" w:color="000000"/>
              <w:bottom w:val="single" w:sz="4" w:space="0" w:color="000000"/>
              <w:right w:val="single" w:sz="4" w:space="0" w:color="000000"/>
            </w:tcBorders>
            <w:hideMark/>
          </w:tcPr>
          <w:p w14:paraId="2D585015" w14:textId="77777777" w:rsidR="004B71FD" w:rsidRDefault="004B71FD">
            <w:pPr>
              <w:spacing w:line="256" w:lineRule="auto"/>
              <w:ind w:right="66"/>
              <w:rPr>
                <w:lang w:eastAsia="en-US"/>
              </w:rPr>
            </w:pPr>
            <w:r>
              <w:rPr>
                <w:lang w:eastAsia="en-US"/>
              </w:rPr>
              <w:t xml:space="preserve">Papier  /20 01 01, 15 01 01/ </w:t>
            </w:r>
          </w:p>
        </w:tc>
        <w:tc>
          <w:tcPr>
            <w:tcW w:w="1984" w:type="dxa"/>
            <w:tcBorders>
              <w:top w:val="single" w:sz="4" w:space="0" w:color="000000"/>
              <w:left w:val="single" w:sz="4" w:space="0" w:color="000000"/>
              <w:bottom w:val="single" w:sz="4" w:space="0" w:color="000000"/>
              <w:right w:val="single" w:sz="4" w:space="0" w:color="000000"/>
            </w:tcBorders>
            <w:hideMark/>
          </w:tcPr>
          <w:p w14:paraId="3004F4B8" w14:textId="77777777" w:rsidR="004B71FD" w:rsidRDefault="004B71FD">
            <w:pPr>
              <w:spacing w:line="256" w:lineRule="auto"/>
              <w:ind w:right="66"/>
              <w:jc w:val="center"/>
              <w:rPr>
                <w:color w:val="000000"/>
                <w:lang w:val="en-US" w:eastAsia="en-US"/>
              </w:rPr>
            </w:pPr>
            <w:r>
              <w:rPr>
                <w:color w:val="000000"/>
                <w:lang w:val="en-US" w:eastAsia="en-US"/>
              </w:rPr>
              <w:t>15</w:t>
            </w:r>
          </w:p>
        </w:tc>
      </w:tr>
      <w:tr w:rsidR="004B71FD" w14:paraId="0E5C1981" w14:textId="77777777" w:rsidTr="004B71FD">
        <w:trPr>
          <w:trHeight w:val="287"/>
        </w:trPr>
        <w:tc>
          <w:tcPr>
            <w:tcW w:w="674" w:type="dxa"/>
            <w:tcBorders>
              <w:top w:val="single" w:sz="4" w:space="0" w:color="000000"/>
              <w:left w:val="single" w:sz="4" w:space="0" w:color="000000"/>
              <w:bottom w:val="single" w:sz="4" w:space="0" w:color="000000"/>
              <w:right w:val="single" w:sz="4" w:space="0" w:color="000000"/>
            </w:tcBorders>
            <w:hideMark/>
          </w:tcPr>
          <w:p w14:paraId="608F9F20" w14:textId="77777777" w:rsidR="004B71FD" w:rsidRDefault="004B71FD">
            <w:pPr>
              <w:spacing w:line="256" w:lineRule="auto"/>
              <w:ind w:right="67"/>
              <w:rPr>
                <w:color w:val="000000"/>
                <w:lang w:val="en-US" w:eastAsia="en-US"/>
              </w:rPr>
            </w:pPr>
            <w:r>
              <w:rPr>
                <w:color w:val="000000"/>
                <w:lang w:val="en-US" w:eastAsia="en-US"/>
              </w:rPr>
              <w:t>5.</w:t>
            </w:r>
          </w:p>
        </w:tc>
        <w:tc>
          <w:tcPr>
            <w:tcW w:w="7094" w:type="dxa"/>
            <w:gridSpan w:val="2"/>
            <w:tcBorders>
              <w:top w:val="single" w:sz="4" w:space="0" w:color="000000"/>
              <w:left w:val="single" w:sz="4" w:space="0" w:color="000000"/>
              <w:bottom w:val="single" w:sz="4" w:space="0" w:color="000000"/>
              <w:right w:val="single" w:sz="4" w:space="0" w:color="000000"/>
            </w:tcBorders>
            <w:hideMark/>
          </w:tcPr>
          <w:p w14:paraId="00D8708F" w14:textId="77777777" w:rsidR="004B71FD" w:rsidRDefault="004B71FD">
            <w:pPr>
              <w:spacing w:line="256" w:lineRule="auto"/>
              <w:ind w:right="68"/>
              <w:rPr>
                <w:color w:val="000000"/>
                <w:lang w:val="en-US" w:eastAsia="en-US"/>
              </w:rPr>
            </w:pPr>
            <w:r>
              <w:rPr>
                <w:color w:val="000000"/>
                <w:lang w:val="en-US" w:eastAsia="en-US"/>
              </w:rPr>
              <w:t xml:space="preserve">Odpady </w:t>
            </w:r>
            <w:proofErr w:type="spellStart"/>
            <w:r>
              <w:rPr>
                <w:color w:val="000000"/>
                <w:lang w:val="en-US" w:eastAsia="en-US"/>
              </w:rPr>
              <w:t>wielkogabarytowe</w:t>
            </w:r>
            <w:proofErr w:type="spellEnd"/>
            <w:r>
              <w:rPr>
                <w:color w:val="000000"/>
                <w:lang w:val="en-US" w:eastAsia="en-US"/>
              </w:rPr>
              <w:t xml:space="preserve">  /20 03 07 </w:t>
            </w:r>
          </w:p>
        </w:tc>
        <w:tc>
          <w:tcPr>
            <w:tcW w:w="1984" w:type="dxa"/>
            <w:tcBorders>
              <w:top w:val="single" w:sz="4" w:space="0" w:color="000000"/>
              <w:left w:val="single" w:sz="4" w:space="0" w:color="000000"/>
              <w:bottom w:val="single" w:sz="4" w:space="0" w:color="000000"/>
              <w:right w:val="single" w:sz="4" w:space="0" w:color="000000"/>
            </w:tcBorders>
            <w:hideMark/>
          </w:tcPr>
          <w:p w14:paraId="0A62E0F0" w14:textId="77777777" w:rsidR="004B71FD" w:rsidRDefault="004B71FD">
            <w:pPr>
              <w:spacing w:line="256" w:lineRule="auto"/>
              <w:ind w:right="66"/>
              <w:jc w:val="center"/>
              <w:rPr>
                <w:color w:val="000000"/>
                <w:lang w:val="en-US" w:eastAsia="en-US"/>
              </w:rPr>
            </w:pPr>
            <w:r>
              <w:rPr>
                <w:color w:val="000000"/>
                <w:lang w:val="en-US" w:eastAsia="en-US"/>
              </w:rPr>
              <w:t>18</w:t>
            </w:r>
          </w:p>
        </w:tc>
      </w:tr>
      <w:tr w:rsidR="004B71FD" w14:paraId="56B0637A" w14:textId="77777777" w:rsidTr="004B71FD">
        <w:trPr>
          <w:trHeight w:val="287"/>
        </w:trPr>
        <w:tc>
          <w:tcPr>
            <w:tcW w:w="674" w:type="dxa"/>
            <w:tcBorders>
              <w:top w:val="single" w:sz="4" w:space="0" w:color="000000"/>
              <w:left w:val="single" w:sz="4" w:space="0" w:color="000000"/>
              <w:bottom w:val="single" w:sz="4" w:space="0" w:color="000000"/>
              <w:right w:val="single" w:sz="4" w:space="0" w:color="000000"/>
            </w:tcBorders>
            <w:hideMark/>
          </w:tcPr>
          <w:p w14:paraId="7E4B1F52" w14:textId="77777777" w:rsidR="004B71FD" w:rsidRDefault="004B71FD">
            <w:pPr>
              <w:spacing w:line="256" w:lineRule="auto"/>
              <w:ind w:right="67"/>
              <w:rPr>
                <w:color w:val="000000"/>
                <w:lang w:val="en-US" w:eastAsia="en-US"/>
              </w:rPr>
            </w:pPr>
            <w:r>
              <w:rPr>
                <w:color w:val="000000"/>
                <w:lang w:val="en-US" w:eastAsia="en-US"/>
              </w:rPr>
              <w:t>6.</w:t>
            </w:r>
          </w:p>
        </w:tc>
        <w:tc>
          <w:tcPr>
            <w:tcW w:w="7094" w:type="dxa"/>
            <w:gridSpan w:val="2"/>
            <w:tcBorders>
              <w:top w:val="single" w:sz="4" w:space="0" w:color="000000"/>
              <w:left w:val="single" w:sz="4" w:space="0" w:color="000000"/>
              <w:bottom w:val="single" w:sz="4" w:space="0" w:color="000000"/>
              <w:right w:val="single" w:sz="4" w:space="0" w:color="000000"/>
            </w:tcBorders>
            <w:hideMark/>
          </w:tcPr>
          <w:p w14:paraId="22FD90DA" w14:textId="77777777" w:rsidR="004B71FD" w:rsidRDefault="004B71FD">
            <w:pPr>
              <w:rPr>
                <w:color w:val="000000"/>
                <w:lang w:eastAsia="en-US"/>
              </w:rPr>
            </w:pPr>
            <w:r>
              <w:rPr>
                <w:color w:val="000000"/>
                <w:lang w:eastAsia="en-US"/>
              </w:rPr>
              <w:t>Wyeksploatowany  sprzęt  elektryczny i elektroniczny /20 01 36, 20 01 35</w:t>
            </w:r>
            <w:r>
              <w:rPr>
                <w:color w:val="000000"/>
                <w:lang w:val="en-US" w:eastAsia="en-US"/>
              </w:rPr>
              <w:t>*</w:t>
            </w:r>
            <w:r>
              <w:rPr>
                <w:color w:val="000000"/>
                <w:lang w:eastAsia="en-US"/>
              </w:rPr>
              <w:t>,</w:t>
            </w:r>
            <w:r>
              <w:rPr>
                <w:color w:val="000000"/>
                <w:lang w:val="en-US" w:eastAsia="en-US"/>
              </w:rPr>
              <w:t xml:space="preserve">  20 01 23*/</w:t>
            </w:r>
          </w:p>
        </w:tc>
        <w:tc>
          <w:tcPr>
            <w:tcW w:w="1984" w:type="dxa"/>
            <w:tcBorders>
              <w:top w:val="single" w:sz="4" w:space="0" w:color="000000"/>
              <w:left w:val="single" w:sz="4" w:space="0" w:color="000000"/>
              <w:bottom w:val="single" w:sz="4" w:space="0" w:color="000000"/>
              <w:right w:val="single" w:sz="4" w:space="0" w:color="000000"/>
            </w:tcBorders>
            <w:hideMark/>
          </w:tcPr>
          <w:p w14:paraId="74AAC765" w14:textId="77777777" w:rsidR="004B71FD" w:rsidRDefault="004B71FD">
            <w:pPr>
              <w:spacing w:line="256" w:lineRule="auto"/>
              <w:ind w:right="66"/>
              <w:jc w:val="center"/>
              <w:rPr>
                <w:color w:val="000000"/>
                <w:lang w:val="en-US" w:eastAsia="en-US"/>
              </w:rPr>
            </w:pPr>
            <w:r>
              <w:rPr>
                <w:color w:val="000000"/>
                <w:lang w:val="en-US" w:eastAsia="en-US"/>
              </w:rPr>
              <w:t>5</w:t>
            </w:r>
          </w:p>
        </w:tc>
      </w:tr>
      <w:tr w:rsidR="004B71FD" w14:paraId="62C9BCE3" w14:textId="77777777" w:rsidTr="004B71FD">
        <w:trPr>
          <w:trHeight w:val="287"/>
        </w:trPr>
        <w:tc>
          <w:tcPr>
            <w:tcW w:w="7768" w:type="dxa"/>
            <w:gridSpan w:val="3"/>
            <w:tcBorders>
              <w:top w:val="single" w:sz="4" w:space="0" w:color="000000"/>
              <w:left w:val="single" w:sz="4" w:space="0" w:color="000000"/>
              <w:bottom w:val="single" w:sz="4" w:space="0" w:color="000000"/>
              <w:right w:val="single" w:sz="4" w:space="0" w:color="000000"/>
            </w:tcBorders>
            <w:hideMark/>
          </w:tcPr>
          <w:p w14:paraId="47E52DD7" w14:textId="77777777" w:rsidR="004B71FD" w:rsidRDefault="004B71FD">
            <w:pPr>
              <w:spacing w:line="256" w:lineRule="auto"/>
              <w:ind w:right="69"/>
              <w:jc w:val="right"/>
              <w:rPr>
                <w:color w:val="000000"/>
                <w:lang w:val="en-US" w:eastAsia="en-US"/>
              </w:rPr>
            </w:pPr>
            <w:r>
              <w:rPr>
                <w:color w:val="000000"/>
                <w:lang w:val="en-US" w:eastAsia="en-US"/>
              </w:rPr>
              <w:t xml:space="preserve">                                                     </w:t>
            </w:r>
            <w:proofErr w:type="spellStart"/>
            <w:r>
              <w:rPr>
                <w:color w:val="000000"/>
                <w:lang w:val="en-US" w:eastAsia="en-US"/>
              </w:rPr>
              <w:t>Razem</w:t>
            </w:r>
            <w:proofErr w:type="spellEnd"/>
            <w:r>
              <w:rPr>
                <w:color w:val="000000"/>
                <w:lang w:val="en-US" w:eastAsia="en-US"/>
              </w:rPr>
              <w:t>:</w:t>
            </w:r>
          </w:p>
        </w:tc>
        <w:tc>
          <w:tcPr>
            <w:tcW w:w="1984" w:type="dxa"/>
            <w:tcBorders>
              <w:top w:val="single" w:sz="4" w:space="0" w:color="000000"/>
              <w:left w:val="single" w:sz="4" w:space="0" w:color="000000"/>
              <w:bottom w:val="single" w:sz="4" w:space="0" w:color="000000"/>
              <w:right w:val="single" w:sz="4" w:space="0" w:color="000000"/>
            </w:tcBorders>
            <w:hideMark/>
          </w:tcPr>
          <w:p w14:paraId="3E1C67DF" w14:textId="77777777" w:rsidR="004B71FD" w:rsidRDefault="004B71FD">
            <w:pPr>
              <w:spacing w:line="256" w:lineRule="auto"/>
              <w:ind w:right="66"/>
              <w:jc w:val="center"/>
              <w:rPr>
                <w:color w:val="000000"/>
                <w:lang w:val="en-US" w:eastAsia="en-US"/>
              </w:rPr>
            </w:pPr>
            <w:r>
              <w:rPr>
                <w:color w:val="000000"/>
                <w:lang w:val="en-US" w:eastAsia="en-US"/>
              </w:rPr>
              <w:t>458</w:t>
            </w:r>
          </w:p>
        </w:tc>
      </w:tr>
      <w:tr w:rsidR="004B71FD" w14:paraId="4652D7C0" w14:textId="77777777" w:rsidTr="004B71FD">
        <w:trPr>
          <w:trHeight w:val="287"/>
        </w:trPr>
        <w:tc>
          <w:tcPr>
            <w:tcW w:w="9752" w:type="dxa"/>
            <w:gridSpan w:val="4"/>
            <w:tcBorders>
              <w:top w:val="single" w:sz="4" w:space="0" w:color="000000"/>
              <w:left w:val="single" w:sz="4" w:space="0" w:color="000000"/>
              <w:bottom w:val="single" w:sz="4" w:space="0" w:color="000000"/>
              <w:right w:val="single" w:sz="4" w:space="0" w:color="000000"/>
            </w:tcBorders>
          </w:tcPr>
          <w:p w14:paraId="7060395D" w14:textId="77777777" w:rsidR="004B71FD" w:rsidRDefault="004B71FD">
            <w:pPr>
              <w:spacing w:line="256" w:lineRule="auto"/>
              <w:ind w:right="66"/>
              <w:jc w:val="center"/>
              <w:rPr>
                <w:b/>
                <w:color w:val="000000"/>
                <w:lang w:val="en-US" w:eastAsia="en-US"/>
              </w:rPr>
            </w:pPr>
          </w:p>
          <w:p w14:paraId="36858A04" w14:textId="77777777" w:rsidR="004B71FD" w:rsidRDefault="004B71FD">
            <w:pPr>
              <w:spacing w:line="256" w:lineRule="auto"/>
              <w:ind w:right="66"/>
              <w:jc w:val="center"/>
              <w:rPr>
                <w:b/>
                <w:color w:val="000000"/>
                <w:lang w:val="en-US" w:eastAsia="en-US"/>
              </w:rPr>
            </w:pPr>
            <w:proofErr w:type="spellStart"/>
            <w:r>
              <w:rPr>
                <w:b/>
                <w:color w:val="000000"/>
                <w:lang w:val="en-US" w:eastAsia="en-US"/>
              </w:rPr>
              <w:t>Odbiór</w:t>
            </w:r>
            <w:proofErr w:type="spellEnd"/>
            <w:r>
              <w:rPr>
                <w:b/>
                <w:color w:val="000000"/>
                <w:lang w:val="en-US" w:eastAsia="en-US"/>
              </w:rPr>
              <w:t xml:space="preserve"> </w:t>
            </w:r>
            <w:proofErr w:type="spellStart"/>
            <w:r>
              <w:rPr>
                <w:b/>
                <w:color w:val="000000"/>
                <w:lang w:val="en-US" w:eastAsia="en-US"/>
              </w:rPr>
              <w:t>i</w:t>
            </w:r>
            <w:proofErr w:type="spellEnd"/>
            <w:r>
              <w:rPr>
                <w:b/>
                <w:color w:val="000000"/>
                <w:lang w:val="en-US" w:eastAsia="en-US"/>
              </w:rPr>
              <w:t xml:space="preserve"> </w:t>
            </w:r>
            <w:proofErr w:type="spellStart"/>
            <w:r>
              <w:rPr>
                <w:b/>
                <w:color w:val="000000"/>
                <w:lang w:val="en-US" w:eastAsia="en-US"/>
              </w:rPr>
              <w:t>zagospodarowanie</w:t>
            </w:r>
            <w:proofErr w:type="spellEnd"/>
            <w:r>
              <w:rPr>
                <w:b/>
                <w:color w:val="000000"/>
                <w:lang w:val="en-US" w:eastAsia="en-US"/>
              </w:rPr>
              <w:t xml:space="preserve"> </w:t>
            </w:r>
            <w:proofErr w:type="spellStart"/>
            <w:r>
              <w:rPr>
                <w:b/>
                <w:color w:val="000000"/>
                <w:lang w:val="en-US" w:eastAsia="en-US"/>
              </w:rPr>
              <w:t>odpadów</w:t>
            </w:r>
            <w:proofErr w:type="spellEnd"/>
            <w:r>
              <w:rPr>
                <w:b/>
                <w:color w:val="000000"/>
                <w:lang w:val="en-US" w:eastAsia="en-US"/>
              </w:rPr>
              <w:t xml:space="preserve"> </w:t>
            </w:r>
            <w:proofErr w:type="spellStart"/>
            <w:r>
              <w:rPr>
                <w:b/>
                <w:color w:val="000000"/>
                <w:lang w:val="en-US" w:eastAsia="en-US"/>
              </w:rPr>
              <w:t>komunalnych</w:t>
            </w:r>
            <w:proofErr w:type="spellEnd"/>
            <w:r>
              <w:rPr>
                <w:b/>
                <w:color w:val="000000"/>
                <w:lang w:val="en-US" w:eastAsia="en-US"/>
              </w:rPr>
              <w:t xml:space="preserve"> z PSZOK</w:t>
            </w:r>
          </w:p>
          <w:p w14:paraId="3C0C7E37" w14:textId="77777777" w:rsidR="004B71FD" w:rsidRDefault="004B71FD">
            <w:pPr>
              <w:spacing w:line="256" w:lineRule="auto"/>
              <w:ind w:right="66"/>
              <w:jc w:val="center"/>
              <w:rPr>
                <w:color w:val="000000"/>
                <w:lang w:val="en-US" w:eastAsia="en-US"/>
              </w:rPr>
            </w:pPr>
          </w:p>
        </w:tc>
      </w:tr>
      <w:tr w:rsidR="004B71FD" w14:paraId="1B96C055" w14:textId="77777777" w:rsidTr="004B71FD">
        <w:trPr>
          <w:trHeight w:val="308"/>
        </w:trPr>
        <w:tc>
          <w:tcPr>
            <w:tcW w:w="811" w:type="dxa"/>
            <w:gridSpan w:val="2"/>
            <w:tcBorders>
              <w:top w:val="single" w:sz="4" w:space="0" w:color="000000"/>
              <w:left w:val="single" w:sz="4" w:space="0" w:color="000000"/>
              <w:bottom w:val="single" w:sz="4" w:space="0" w:color="000000"/>
              <w:right w:val="single" w:sz="4" w:space="0" w:color="000000"/>
            </w:tcBorders>
            <w:vAlign w:val="center"/>
          </w:tcPr>
          <w:p w14:paraId="732BBD6F" w14:textId="77777777" w:rsidR="004B71FD" w:rsidRDefault="004B71FD">
            <w:pPr>
              <w:numPr>
                <w:ilvl w:val="0"/>
                <w:numId w:val="5"/>
              </w:numPr>
              <w:spacing w:after="33" w:line="256" w:lineRule="auto"/>
              <w:ind w:right="67"/>
              <w:jc w:val="both"/>
              <w:rPr>
                <w:color w:val="000000"/>
                <w:lang w:val="en-US" w:eastAsia="en-US"/>
              </w:rPr>
            </w:pPr>
          </w:p>
        </w:tc>
        <w:tc>
          <w:tcPr>
            <w:tcW w:w="6957" w:type="dxa"/>
            <w:tcBorders>
              <w:top w:val="single" w:sz="4" w:space="0" w:color="000000"/>
              <w:left w:val="single" w:sz="4" w:space="0" w:color="000000"/>
              <w:bottom w:val="single" w:sz="4" w:space="0" w:color="000000"/>
              <w:right w:val="single" w:sz="4" w:space="0" w:color="000000"/>
            </w:tcBorders>
            <w:hideMark/>
          </w:tcPr>
          <w:p w14:paraId="700F3F9C" w14:textId="77777777" w:rsidR="004B71FD" w:rsidRDefault="004B71FD">
            <w:pPr>
              <w:spacing w:after="31" w:line="256" w:lineRule="auto"/>
              <w:ind w:right="70"/>
              <w:rPr>
                <w:color w:val="000000"/>
                <w:lang w:eastAsia="en-US"/>
              </w:rPr>
            </w:pPr>
            <w:r>
              <w:rPr>
                <w:color w:val="000000"/>
                <w:lang w:eastAsia="en-US"/>
              </w:rPr>
              <w:t xml:space="preserve">Tworzywa  sztuczne  </w:t>
            </w:r>
            <w:r>
              <w:rPr>
                <w:b/>
                <w:color w:val="000000"/>
                <w:lang w:eastAsia="en-US"/>
              </w:rPr>
              <w:t xml:space="preserve"> /</w:t>
            </w:r>
            <w:r>
              <w:rPr>
                <w:color w:val="000000"/>
                <w:lang w:val="en-US" w:eastAsia="en-US"/>
              </w:rPr>
              <w:t>20 01 39, 15 01 02/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4084048" w14:textId="77777777" w:rsidR="004B71FD" w:rsidRDefault="004B71FD">
            <w:pPr>
              <w:spacing w:line="256" w:lineRule="auto"/>
              <w:ind w:right="66"/>
              <w:jc w:val="center"/>
              <w:rPr>
                <w:color w:val="000000"/>
                <w:lang w:val="en-US" w:eastAsia="en-US"/>
              </w:rPr>
            </w:pPr>
            <w:r>
              <w:rPr>
                <w:color w:val="000000"/>
                <w:lang w:val="en-US" w:eastAsia="en-US"/>
              </w:rPr>
              <w:t>1</w:t>
            </w:r>
          </w:p>
        </w:tc>
      </w:tr>
      <w:tr w:rsidR="004B71FD" w14:paraId="708FA2C7" w14:textId="77777777" w:rsidTr="004B71FD">
        <w:trPr>
          <w:trHeight w:val="286"/>
        </w:trPr>
        <w:tc>
          <w:tcPr>
            <w:tcW w:w="811" w:type="dxa"/>
            <w:gridSpan w:val="2"/>
            <w:tcBorders>
              <w:top w:val="single" w:sz="4" w:space="0" w:color="000000"/>
              <w:left w:val="single" w:sz="4" w:space="0" w:color="000000"/>
              <w:bottom w:val="single" w:sz="4" w:space="0" w:color="000000"/>
              <w:right w:val="single" w:sz="4" w:space="0" w:color="000000"/>
            </w:tcBorders>
          </w:tcPr>
          <w:p w14:paraId="015D3CDF" w14:textId="77777777" w:rsidR="004B71FD" w:rsidRDefault="004B71FD">
            <w:pPr>
              <w:numPr>
                <w:ilvl w:val="0"/>
                <w:numId w:val="5"/>
              </w:numPr>
              <w:spacing w:after="33" w:line="256" w:lineRule="auto"/>
              <w:ind w:right="67"/>
              <w:jc w:val="both"/>
              <w:rPr>
                <w:color w:val="000000"/>
                <w:lang w:val="en-US" w:eastAsia="en-US"/>
              </w:rPr>
            </w:pPr>
          </w:p>
        </w:tc>
        <w:tc>
          <w:tcPr>
            <w:tcW w:w="6957" w:type="dxa"/>
            <w:tcBorders>
              <w:top w:val="single" w:sz="4" w:space="0" w:color="000000"/>
              <w:left w:val="single" w:sz="4" w:space="0" w:color="000000"/>
              <w:bottom w:val="single" w:sz="4" w:space="0" w:color="000000"/>
              <w:right w:val="single" w:sz="4" w:space="0" w:color="000000"/>
            </w:tcBorders>
            <w:hideMark/>
          </w:tcPr>
          <w:p w14:paraId="70F4EF21" w14:textId="77777777" w:rsidR="004B71FD" w:rsidRDefault="004B71FD">
            <w:pPr>
              <w:spacing w:line="256" w:lineRule="auto"/>
              <w:ind w:right="70"/>
              <w:rPr>
                <w:color w:val="000000"/>
                <w:lang w:val="en-US" w:eastAsia="en-US"/>
              </w:rPr>
            </w:pPr>
            <w:proofErr w:type="spellStart"/>
            <w:r>
              <w:rPr>
                <w:color w:val="000000"/>
                <w:lang w:val="en-US" w:eastAsia="en-US"/>
              </w:rPr>
              <w:t>Szkło</w:t>
            </w:r>
            <w:proofErr w:type="spellEnd"/>
            <w:r>
              <w:rPr>
                <w:color w:val="000000"/>
                <w:lang w:val="en-US" w:eastAsia="en-US"/>
              </w:rPr>
              <w:t xml:space="preserve">  /20 01 02, 15 01 07/</w:t>
            </w:r>
          </w:p>
        </w:tc>
        <w:tc>
          <w:tcPr>
            <w:tcW w:w="1984" w:type="dxa"/>
            <w:tcBorders>
              <w:top w:val="single" w:sz="4" w:space="0" w:color="000000"/>
              <w:left w:val="single" w:sz="4" w:space="0" w:color="000000"/>
              <w:bottom w:val="single" w:sz="4" w:space="0" w:color="000000"/>
              <w:right w:val="single" w:sz="4" w:space="0" w:color="000000"/>
            </w:tcBorders>
            <w:hideMark/>
          </w:tcPr>
          <w:p w14:paraId="7F86C710" w14:textId="77777777" w:rsidR="004B71FD" w:rsidRDefault="004B71FD">
            <w:pPr>
              <w:spacing w:line="256" w:lineRule="auto"/>
              <w:ind w:right="66"/>
              <w:jc w:val="center"/>
              <w:rPr>
                <w:color w:val="000000"/>
                <w:lang w:val="en-US" w:eastAsia="en-US"/>
              </w:rPr>
            </w:pPr>
            <w:r>
              <w:rPr>
                <w:color w:val="000000"/>
                <w:lang w:val="en-US" w:eastAsia="en-US"/>
              </w:rPr>
              <w:t>2</w:t>
            </w:r>
          </w:p>
        </w:tc>
      </w:tr>
      <w:tr w:rsidR="004B71FD" w14:paraId="5E8F50F2" w14:textId="77777777" w:rsidTr="004B71FD">
        <w:trPr>
          <w:trHeight w:val="286"/>
        </w:trPr>
        <w:tc>
          <w:tcPr>
            <w:tcW w:w="811" w:type="dxa"/>
            <w:gridSpan w:val="2"/>
            <w:tcBorders>
              <w:top w:val="single" w:sz="4" w:space="0" w:color="000000"/>
              <w:left w:val="single" w:sz="4" w:space="0" w:color="000000"/>
              <w:bottom w:val="single" w:sz="4" w:space="0" w:color="000000"/>
              <w:right w:val="single" w:sz="4" w:space="0" w:color="000000"/>
            </w:tcBorders>
          </w:tcPr>
          <w:p w14:paraId="516490C5" w14:textId="77777777" w:rsidR="004B71FD" w:rsidRDefault="004B71FD">
            <w:pPr>
              <w:numPr>
                <w:ilvl w:val="0"/>
                <w:numId w:val="5"/>
              </w:numPr>
              <w:spacing w:after="33" w:line="256" w:lineRule="auto"/>
              <w:ind w:right="67"/>
              <w:jc w:val="both"/>
              <w:rPr>
                <w:color w:val="000000"/>
                <w:lang w:val="en-US" w:eastAsia="en-US"/>
              </w:rPr>
            </w:pPr>
          </w:p>
        </w:tc>
        <w:tc>
          <w:tcPr>
            <w:tcW w:w="6957" w:type="dxa"/>
            <w:tcBorders>
              <w:top w:val="single" w:sz="4" w:space="0" w:color="000000"/>
              <w:left w:val="single" w:sz="4" w:space="0" w:color="000000"/>
              <w:bottom w:val="single" w:sz="4" w:space="0" w:color="000000"/>
              <w:right w:val="single" w:sz="4" w:space="0" w:color="000000"/>
            </w:tcBorders>
            <w:hideMark/>
          </w:tcPr>
          <w:p w14:paraId="1A12C5BD" w14:textId="77777777" w:rsidR="004B71FD" w:rsidRDefault="004B71FD">
            <w:pPr>
              <w:spacing w:line="256" w:lineRule="auto"/>
              <w:ind w:right="70"/>
              <w:rPr>
                <w:color w:val="000000"/>
                <w:lang w:eastAsia="en-US"/>
              </w:rPr>
            </w:pPr>
            <w:r>
              <w:rPr>
                <w:color w:val="000000"/>
                <w:lang w:eastAsia="en-US"/>
              </w:rPr>
              <w:t xml:space="preserve">Papier i tektura </w:t>
            </w:r>
            <w:r>
              <w:rPr>
                <w:color w:val="000000"/>
                <w:lang w:val="en-US" w:eastAsia="en-US"/>
              </w:rPr>
              <w:t>/20 01 01 ,15 01 01/</w:t>
            </w:r>
          </w:p>
        </w:tc>
        <w:tc>
          <w:tcPr>
            <w:tcW w:w="1984" w:type="dxa"/>
            <w:tcBorders>
              <w:top w:val="single" w:sz="4" w:space="0" w:color="000000"/>
              <w:left w:val="single" w:sz="4" w:space="0" w:color="000000"/>
              <w:bottom w:val="single" w:sz="4" w:space="0" w:color="000000"/>
              <w:right w:val="single" w:sz="4" w:space="0" w:color="000000"/>
            </w:tcBorders>
            <w:hideMark/>
          </w:tcPr>
          <w:p w14:paraId="5D3893EA" w14:textId="77777777" w:rsidR="004B71FD" w:rsidRDefault="004B71FD">
            <w:pPr>
              <w:spacing w:line="256" w:lineRule="auto"/>
              <w:ind w:right="66"/>
              <w:jc w:val="center"/>
              <w:rPr>
                <w:color w:val="000000"/>
                <w:lang w:val="en-US" w:eastAsia="en-US"/>
              </w:rPr>
            </w:pPr>
            <w:r>
              <w:rPr>
                <w:color w:val="000000"/>
                <w:lang w:val="en-US" w:eastAsia="en-US"/>
              </w:rPr>
              <w:t>1</w:t>
            </w:r>
          </w:p>
        </w:tc>
      </w:tr>
      <w:tr w:rsidR="004B71FD" w14:paraId="2D5A576E" w14:textId="77777777" w:rsidTr="004B71FD">
        <w:trPr>
          <w:trHeight w:val="451"/>
        </w:trPr>
        <w:tc>
          <w:tcPr>
            <w:tcW w:w="811" w:type="dxa"/>
            <w:gridSpan w:val="2"/>
            <w:tcBorders>
              <w:top w:val="single" w:sz="4" w:space="0" w:color="000000"/>
              <w:left w:val="single" w:sz="4" w:space="0" w:color="000000"/>
              <w:bottom w:val="single" w:sz="4" w:space="0" w:color="000000"/>
              <w:right w:val="single" w:sz="4" w:space="0" w:color="000000"/>
            </w:tcBorders>
          </w:tcPr>
          <w:p w14:paraId="3B21450E" w14:textId="77777777" w:rsidR="004B71FD" w:rsidRDefault="004B71FD">
            <w:pPr>
              <w:numPr>
                <w:ilvl w:val="0"/>
                <w:numId w:val="5"/>
              </w:numPr>
              <w:spacing w:after="33" w:line="256" w:lineRule="auto"/>
              <w:ind w:right="67"/>
              <w:jc w:val="both"/>
              <w:rPr>
                <w:color w:val="000000"/>
                <w:lang w:val="en-US" w:eastAsia="en-US"/>
              </w:rPr>
            </w:pPr>
          </w:p>
        </w:tc>
        <w:tc>
          <w:tcPr>
            <w:tcW w:w="6957" w:type="dxa"/>
            <w:tcBorders>
              <w:top w:val="single" w:sz="4" w:space="0" w:color="000000"/>
              <w:left w:val="single" w:sz="4" w:space="0" w:color="000000"/>
              <w:bottom w:val="single" w:sz="4" w:space="0" w:color="000000"/>
              <w:right w:val="single" w:sz="4" w:space="0" w:color="000000"/>
            </w:tcBorders>
            <w:hideMark/>
          </w:tcPr>
          <w:p w14:paraId="06630E92" w14:textId="77777777" w:rsidR="004B71FD" w:rsidRDefault="004B71FD">
            <w:pPr>
              <w:spacing w:line="256" w:lineRule="auto"/>
              <w:ind w:right="70"/>
              <w:rPr>
                <w:color w:val="000000"/>
                <w:lang w:val="en-US" w:eastAsia="en-US"/>
              </w:rPr>
            </w:pPr>
            <w:r>
              <w:rPr>
                <w:color w:val="000000"/>
                <w:lang w:val="en-US" w:eastAsia="en-US"/>
              </w:rPr>
              <w:t>Metale  /20 01 40, 15 01 04/</w:t>
            </w:r>
          </w:p>
        </w:tc>
        <w:tc>
          <w:tcPr>
            <w:tcW w:w="1984" w:type="dxa"/>
            <w:tcBorders>
              <w:top w:val="single" w:sz="4" w:space="0" w:color="000000"/>
              <w:left w:val="single" w:sz="4" w:space="0" w:color="000000"/>
              <w:bottom w:val="single" w:sz="4" w:space="0" w:color="000000"/>
              <w:right w:val="single" w:sz="4" w:space="0" w:color="000000"/>
            </w:tcBorders>
            <w:hideMark/>
          </w:tcPr>
          <w:p w14:paraId="21329A68" w14:textId="77777777" w:rsidR="004B71FD" w:rsidRDefault="004B71FD">
            <w:pPr>
              <w:spacing w:line="256" w:lineRule="auto"/>
              <w:ind w:right="66"/>
              <w:jc w:val="center"/>
              <w:rPr>
                <w:color w:val="000000"/>
                <w:lang w:val="en-US" w:eastAsia="en-US"/>
              </w:rPr>
            </w:pPr>
            <w:r>
              <w:rPr>
                <w:color w:val="000000"/>
                <w:lang w:val="en-US" w:eastAsia="en-US"/>
              </w:rPr>
              <w:t>1</w:t>
            </w:r>
          </w:p>
        </w:tc>
      </w:tr>
      <w:tr w:rsidR="004B71FD" w14:paraId="6A557031" w14:textId="77777777" w:rsidTr="004B71FD">
        <w:trPr>
          <w:trHeight w:val="286"/>
        </w:trPr>
        <w:tc>
          <w:tcPr>
            <w:tcW w:w="811" w:type="dxa"/>
            <w:gridSpan w:val="2"/>
            <w:tcBorders>
              <w:top w:val="single" w:sz="4" w:space="0" w:color="000000"/>
              <w:left w:val="single" w:sz="4" w:space="0" w:color="000000"/>
              <w:bottom w:val="single" w:sz="4" w:space="0" w:color="000000"/>
              <w:right w:val="single" w:sz="4" w:space="0" w:color="000000"/>
            </w:tcBorders>
          </w:tcPr>
          <w:p w14:paraId="7DD8F405" w14:textId="77777777" w:rsidR="004B71FD" w:rsidRDefault="004B71FD">
            <w:pPr>
              <w:numPr>
                <w:ilvl w:val="0"/>
                <w:numId w:val="5"/>
              </w:numPr>
              <w:spacing w:after="33" w:line="256" w:lineRule="auto"/>
              <w:ind w:right="67"/>
              <w:jc w:val="both"/>
              <w:rPr>
                <w:color w:val="000000"/>
                <w:lang w:val="en-US" w:eastAsia="en-US"/>
              </w:rPr>
            </w:pPr>
          </w:p>
        </w:tc>
        <w:tc>
          <w:tcPr>
            <w:tcW w:w="6957" w:type="dxa"/>
            <w:tcBorders>
              <w:top w:val="single" w:sz="4" w:space="0" w:color="000000"/>
              <w:left w:val="single" w:sz="4" w:space="0" w:color="000000"/>
              <w:bottom w:val="single" w:sz="4" w:space="0" w:color="000000"/>
              <w:right w:val="single" w:sz="4" w:space="0" w:color="000000"/>
            </w:tcBorders>
            <w:hideMark/>
          </w:tcPr>
          <w:p w14:paraId="07165496" w14:textId="77777777" w:rsidR="004B71FD" w:rsidRDefault="004B71FD">
            <w:pPr>
              <w:spacing w:line="256" w:lineRule="auto"/>
              <w:ind w:right="66"/>
              <w:rPr>
                <w:color w:val="000000"/>
                <w:lang w:val="en-US" w:eastAsia="en-US"/>
              </w:rPr>
            </w:pPr>
            <w:proofErr w:type="spellStart"/>
            <w:r>
              <w:rPr>
                <w:color w:val="000000"/>
                <w:lang w:val="en-US" w:eastAsia="en-US"/>
              </w:rPr>
              <w:t>Zużyte</w:t>
            </w:r>
            <w:proofErr w:type="spellEnd"/>
            <w:r>
              <w:rPr>
                <w:color w:val="000000"/>
                <w:lang w:val="en-US" w:eastAsia="en-US"/>
              </w:rPr>
              <w:t xml:space="preserve"> </w:t>
            </w:r>
            <w:proofErr w:type="spellStart"/>
            <w:r>
              <w:rPr>
                <w:color w:val="000000"/>
                <w:lang w:val="en-US" w:eastAsia="en-US"/>
              </w:rPr>
              <w:t>opony</w:t>
            </w:r>
            <w:proofErr w:type="spellEnd"/>
            <w:r>
              <w:rPr>
                <w:color w:val="000000"/>
                <w:lang w:val="en-US" w:eastAsia="en-US"/>
              </w:rPr>
              <w:t xml:space="preserve">  /16 01 03/</w:t>
            </w:r>
          </w:p>
        </w:tc>
        <w:tc>
          <w:tcPr>
            <w:tcW w:w="1984" w:type="dxa"/>
            <w:tcBorders>
              <w:top w:val="single" w:sz="4" w:space="0" w:color="000000"/>
              <w:left w:val="single" w:sz="4" w:space="0" w:color="000000"/>
              <w:bottom w:val="single" w:sz="4" w:space="0" w:color="000000"/>
              <w:right w:val="single" w:sz="4" w:space="0" w:color="000000"/>
            </w:tcBorders>
            <w:hideMark/>
          </w:tcPr>
          <w:p w14:paraId="7EB7C033" w14:textId="77777777" w:rsidR="004B71FD" w:rsidRDefault="004B71FD">
            <w:pPr>
              <w:spacing w:line="256" w:lineRule="auto"/>
              <w:ind w:right="66"/>
              <w:jc w:val="center"/>
              <w:rPr>
                <w:color w:val="000000"/>
                <w:lang w:val="en-US" w:eastAsia="en-US"/>
              </w:rPr>
            </w:pPr>
            <w:r>
              <w:rPr>
                <w:color w:val="000000"/>
                <w:lang w:val="en-US" w:eastAsia="en-US"/>
              </w:rPr>
              <w:t>3</w:t>
            </w:r>
          </w:p>
        </w:tc>
      </w:tr>
      <w:tr w:rsidR="004B71FD" w14:paraId="3E937FD3" w14:textId="77777777" w:rsidTr="004B71FD">
        <w:trPr>
          <w:trHeight w:val="402"/>
        </w:trPr>
        <w:tc>
          <w:tcPr>
            <w:tcW w:w="811" w:type="dxa"/>
            <w:gridSpan w:val="2"/>
            <w:tcBorders>
              <w:top w:val="single" w:sz="4" w:space="0" w:color="000000"/>
              <w:left w:val="single" w:sz="4" w:space="0" w:color="000000"/>
              <w:bottom w:val="single" w:sz="4" w:space="0" w:color="000000"/>
              <w:right w:val="single" w:sz="4" w:space="0" w:color="000000"/>
            </w:tcBorders>
            <w:vAlign w:val="center"/>
          </w:tcPr>
          <w:p w14:paraId="6ABDF7D1" w14:textId="77777777" w:rsidR="004B71FD" w:rsidRDefault="004B71FD">
            <w:pPr>
              <w:numPr>
                <w:ilvl w:val="0"/>
                <w:numId w:val="5"/>
              </w:numPr>
              <w:spacing w:after="33" w:line="256" w:lineRule="auto"/>
              <w:ind w:right="67"/>
              <w:jc w:val="both"/>
              <w:rPr>
                <w:color w:val="000000"/>
                <w:lang w:val="en-US" w:eastAsia="en-US"/>
              </w:rPr>
            </w:pPr>
          </w:p>
        </w:tc>
        <w:tc>
          <w:tcPr>
            <w:tcW w:w="6957" w:type="dxa"/>
            <w:tcBorders>
              <w:top w:val="single" w:sz="4" w:space="0" w:color="000000"/>
              <w:left w:val="single" w:sz="4" w:space="0" w:color="000000"/>
              <w:bottom w:val="single" w:sz="4" w:space="0" w:color="000000"/>
              <w:right w:val="single" w:sz="4" w:space="0" w:color="000000"/>
            </w:tcBorders>
            <w:hideMark/>
          </w:tcPr>
          <w:p w14:paraId="14D8FBF9" w14:textId="77777777" w:rsidR="004B71FD" w:rsidRDefault="004B71FD">
            <w:pPr>
              <w:spacing w:line="278" w:lineRule="auto"/>
              <w:ind w:right="197"/>
              <w:rPr>
                <w:color w:val="000000"/>
                <w:lang w:eastAsia="en-US"/>
              </w:rPr>
            </w:pPr>
            <w:r>
              <w:rPr>
                <w:color w:val="000000"/>
                <w:lang w:eastAsia="en-US"/>
              </w:rPr>
              <w:t>Odpady budowlane i  remontowe /17 01 07/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3473A46" w14:textId="77777777" w:rsidR="004B71FD" w:rsidRDefault="004B71FD">
            <w:pPr>
              <w:spacing w:line="256" w:lineRule="auto"/>
              <w:ind w:right="66"/>
              <w:jc w:val="center"/>
              <w:rPr>
                <w:color w:val="000000"/>
                <w:lang w:val="en-US" w:eastAsia="en-US"/>
              </w:rPr>
            </w:pPr>
            <w:r>
              <w:rPr>
                <w:color w:val="000000"/>
                <w:lang w:val="en-US" w:eastAsia="en-US"/>
              </w:rPr>
              <w:t>6</w:t>
            </w:r>
          </w:p>
        </w:tc>
      </w:tr>
      <w:tr w:rsidR="004B71FD" w14:paraId="14453D1A" w14:textId="77777777" w:rsidTr="004B71FD">
        <w:trPr>
          <w:trHeight w:val="403"/>
        </w:trPr>
        <w:tc>
          <w:tcPr>
            <w:tcW w:w="811" w:type="dxa"/>
            <w:gridSpan w:val="2"/>
            <w:tcBorders>
              <w:top w:val="single" w:sz="4" w:space="0" w:color="000000"/>
              <w:left w:val="single" w:sz="4" w:space="0" w:color="000000"/>
              <w:bottom w:val="single" w:sz="4" w:space="0" w:color="000000"/>
              <w:right w:val="single" w:sz="4" w:space="0" w:color="000000"/>
            </w:tcBorders>
            <w:vAlign w:val="center"/>
          </w:tcPr>
          <w:p w14:paraId="3B9B86D0" w14:textId="77777777" w:rsidR="004B71FD" w:rsidRDefault="004B71FD">
            <w:pPr>
              <w:numPr>
                <w:ilvl w:val="0"/>
                <w:numId w:val="5"/>
              </w:numPr>
              <w:spacing w:after="33" w:line="256" w:lineRule="auto"/>
              <w:ind w:right="67"/>
              <w:jc w:val="both"/>
              <w:rPr>
                <w:color w:val="000000"/>
                <w:lang w:val="en-US" w:eastAsia="en-US"/>
              </w:rPr>
            </w:pPr>
          </w:p>
        </w:tc>
        <w:tc>
          <w:tcPr>
            <w:tcW w:w="6957" w:type="dxa"/>
            <w:tcBorders>
              <w:top w:val="single" w:sz="4" w:space="0" w:color="000000"/>
              <w:left w:val="single" w:sz="4" w:space="0" w:color="000000"/>
              <w:bottom w:val="single" w:sz="4" w:space="0" w:color="000000"/>
              <w:right w:val="single" w:sz="4" w:space="0" w:color="000000"/>
            </w:tcBorders>
            <w:hideMark/>
          </w:tcPr>
          <w:p w14:paraId="588FA623" w14:textId="77777777" w:rsidR="004B71FD" w:rsidRDefault="004B71FD">
            <w:pPr>
              <w:spacing w:before="100" w:beforeAutospacing="1" w:after="100" w:afterAutospacing="1"/>
              <w:ind w:left="10" w:right="197" w:hanging="10"/>
              <w:rPr>
                <w:color w:val="000000"/>
                <w:lang w:eastAsia="en-US"/>
              </w:rPr>
            </w:pPr>
            <w:r>
              <w:rPr>
                <w:color w:val="000000"/>
                <w:lang w:eastAsia="en-US"/>
              </w:rPr>
              <w:t>Odpady budowlane i  remontowe /17 01 01, 17 01 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9E57EFC" w14:textId="77777777" w:rsidR="004B71FD" w:rsidRDefault="004B71FD">
            <w:pPr>
              <w:spacing w:line="256" w:lineRule="auto"/>
              <w:ind w:right="66"/>
              <w:jc w:val="center"/>
              <w:rPr>
                <w:color w:val="000000"/>
                <w:lang w:val="en-US" w:eastAsia="en-US"/>
              </w:rPr>
            </w:pPr>
            <w:r>
              <w:rPr>
                <w:color w:val="000000"/>
                <w:lang w:val="en-US" w:eastAsia="en-US"/>
              </w:rPr>
              <w:t>7</w:t>
            </w:r>
          </w:p>
        </w:tc>
      </w:tr>
      <w:tr w:rsidR="004B71FD" w14:paraId="42C9620A" w14:textId="77777777" w:rsidTr="004B71FD">
        <w:trPr>
          <w:trHeight w:val="341"/>
        </w:trPr>
        <w:tc>
          <w:tcPr>
            <w:tcW w:w="811" w:type="dxa"/>
            <w:gridSpan w:val="2"/>
            <w:tcBorders>
              <w:top w:val="single" w:sz="4" w:space="0" w:color="000000"/>
              <w:left w:val="single" w:sz="4" w:space="0" w:color="000000"/>
              <w:bottom w:val="single" w:sz="4" w:space="0" w:color="000000"/>
              <w:right w:val="single" w:sz="4" w:space="0" w:color="000000"/>
            </w:tcBorders>
            <w:vAlign w:val="center"/>
          </w:tcPr>
          <w:p w14:paraId="3F45C0B9" w14:textId="77777777" w:rsidR="004B71FD" w:rsidRDefault="004B71FD">
            <w:pPr>
              <w:numPr>
                <w:ilvl w:val="0"/>
                <w:numId w:val="5"/>
              </w:numPr>
              <w:spacing w:after="33" w:line="256" w:lineRule="auto"/>
              <w:ind w:right="67"/>
              <w:jc w:val="both"/>
              <w:rPr>
                <w:color w:val="000000"/>
                <w:lang w:val="en-US" w:eastAsia="en-US"/>
              </w:rPr>
            </w:pPr>
          </w:p>
        </w:tc>
        <w:tc>
          <w:tcPr>
            <w:tcW w:w="6957" w:type="dxa"/>
            <w:tcBorders>
              <w:top w:val="single" w:sz="4" w:space="0" w:color="000000"/>
              <w:left w:val="single" w:sz="4" w:space="0" w:color="000000"/>
              <w:bottom w:val="single" w:sz="4" w:space="0" w:color="000000"/>
              <w:right w:val="single" w:sz="4" w:space="0" w:color="000000"/>
            </w:tcBorders>
            <w:hideMark/>
          </w:tcPr>
          <w:p w14:paraId="71FF4E79" w14:textId="77777777" w:rsidR="004B71FD" w:rsidRDefault="004B71FD">
            <w:pPr>
              <w:spacing w:before="100" w:beforeAutospacing="1" w:after="100" w:afterAutospacing="1"/>
              <w:ind w:left="10" w:right="197" w:hanging="10"/>
              <w:rPr>
                <w:color w:val="000000"/>
                <w:lang w:eastAsia="en-US"/>
              </w:rPr>
            </w:pPr>
            <w:r>
              <w:rPr>
                <w:color w:val="000000"/>
                <w:lang w:eastAsia="en-US"/>
              </w:rPr>
              <w:t>Odpady budowlane i  remontowe /17 09 04/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A726CEB" w14:textId="77777777" w:rsidR="004B71FD" w:rsidRDefault="004B71FD">
            <w:pPr>
              <w:spacing w:line="256" w:lineRule="auto"/>
              <w:ind w:right="66"/>
              <w:jc w:val="center"/>
              <w:rPr>
                <w:color w:val="000000"/>
                <w:lang w:val="en-US" w:eastAsia="en-US"/>
              </w:rPr>
            </w:pPr>
            <w:r>
              <w:rPr>
                <w:color w:val="000000"/>
                <w:lang w:val="en-US" w:eastAsia="en-US"/>
              </w:rPr>
              <w:t>6</w:t>
            </w:r>
          </w:p>
        </w:tc>
      </w:tr>
      <w:tr w:rsidR="004B71FD" w14:paraId="2926F25E" w14:textId="77777777" w:rsidTr="004B71FD">
        <w:trPr>
          <w:trHeight w:val="531"/>
        </w:trPr>
        <w:tc>
          <w:tcPr>
            <w:tcW w:w="811" w:type="dxa"/>
            <w:gridSpan w:val="2"/>
            <w:tcBorders>
              <w:top w:val="single" w:sz="4" w:space="0" w:color="000000"/>
              <w:left w:val="single" w:sz="4" w:space="0" w:color="000000"/>
              <w:bottom w:val="single" w:sz="4" w:space="0" w:color="000000"/>
              <w:right w:val="single" w:sz="4" w:space="0" w:color="000000"/>
            </w:tcBorders>
            <w:vAlign w:val="center"/>
          </w:tcPr>
          <w:p w14:paraId="42C2FE56" w14:textId="77777777" w:rsidR="004B71FD" w:rsidRDefault="004B71FD">
            <w:pPr>
              <w:numPr>
                <w:ilvl w:val="0"/>
                <w:numId w:val="5"/>
              </w:numPr>
              <w:spacing w:after="33" w:line="256" w:lineRule="auto"/>
              <w:ind w:right="67"/>
              <w:jc w:val="both"/>
              <w:rPr>
                <w:color w:val="000000"/>
                <w:lang w:val="en-US" w:eastAsia="en-US"/>
              </w:rPr>
            </w:pPr>
          </w:p>
        </w:tc>
        <w:tc>
          <w:tcPr>
            <w:tcW w:w="6957" w:type="dxa"/>
            <w:tcBorders>
              <w:top w:val="single" w:sz="4" w:space="0" w:color="000000"/>
              <w:left w:val="single" w:sz="4" w:space="0" w:color="000000"/>
              <w:bottom w:val="single" w:sz="4" w:space="0" w:color="000000"/>
              <w:right w:val="single" w:sz="4" w:space="0" w:color="000000"/>
            </w:tcBorders>
            <w:hideMark/>
          </w:tcPr>
          <w:p w14:paraId="4DA407E0" w14:textId="77777777" w:rsidR="004B71FD" w:rsidRDefault="004B71FD">
            <w:pPr>
              <w:spacing w:before="100" w:beforeAutospacing="1" w:after="100" w:afterAutospacing="1"/>
              <w:rPr>
                <w:color w:val="000000"/>
                <w:lang w:eastAsia="en-US"/>
              </w:rPr>
            </w:pPr>
            <w:r>
              <w:rPr>
                <w:color w:val="000000"/>
                <w:lang w:eastAsia="en-US"/>
              </w:rPr>
              <w:t>Zużyte sprzęt  elektryczny i elektroniczny / 20 01 23</w:t>
            </w:r>
            <w:r>
              <w:rPr>
                <w:color w:val="000000"/>
                <w:lang w:val="en-US" w:eastAsia="en-US"/>
              </w:rPr>
              <w:t>*</w:t>
            </w:r>
            <w:r>
              <w:rPr>
                <w:color w:val="000000"/>
                <w:lang w:eastAsia="en-US"/>
              </w:rPr>
              <w:t xml:space="preserve">, </w:t>
            </w:r>
            <w:r>
              <w:rPr>
                <w:color w:val="000000"/>
                <w:lang w:val="en-US" w:eastAsia="en-US"/>
              </w:rPr>
              <w:t>20 01 35*              20 01 36/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8CF0607" w14:textId="77777777" w:rsidR="004B71FD" w:rsidRDefault="004B71FD">
            <w:pPr>
              <w:spacing w:line="256" w:lineRule="auto"/>
              <w:ind w:right="66"/>
              <w:jc w:val="center"/>
              <w:rPr>
                <w:color w:val="000000"/>
                <w:lang w:val="en-US" w:eastAsia="en-US"/>
              </w:rPr>
            </w:pPr>
            <w:r>
              <w:rPr>
                <w:color w:val="000000"/>
                <w:lang w:val="en-US" w:eastAsia="en-US"/>
              </w:rPr>
              <w:t>1</w:t>
            </w:r>
          </w:p>
        </w:tc>
      </w:tr>
      <w:tr w:rsidR="004B71FD" w14:paraId="1E716F2F" w14:textId="77777777" w:rsidTr="004B71FD">
        <w:trPr>
          <w:trHeight w:val="351"/>
        </w:trPr>
        <w:tc>
          <w:tcPr>
            <w:tcW w:w="811" w:type="dxa"/>
            <w:gridSpan w:val="2"/>
            <w:tcBorders>
              <w:top w:val="single" w:sz="4" w:space="0" w:color="000000"/>
              <w:left w:val="single" w:sz="4" w:space="0" w:color="000000"/>
              <w:bottom w:val="single" w:sz="4" w:space="0" w:color="000000"/>
              <w:right w:val="single" w:sz="4" w:space="0" w:color="000000"/>
            </w:tcBorders>
            <w:vAlign w:val="center"/>
          </w:tcPr>
          <w:p w14:paraId="562CBFFC" w14:textId="77777777" w:rsidR="004B71FD" w:rsidRDefault="004B71FD">
            <w:pPr>
              <w:numPr>
                <w:ilvl w:val="0"/>
                <w:numId w:val="5"/>
              </w:numPr>
              <w:spacing w:after="33" w:line="256" w:lineRule="auto"/>
              <w:ind w:right="125"/>
              <w:jc w:val="both"/>
              <w:rPr>
                <w:color w:val="000000"/>
                <w:lang w:val="en-US" w:eastAsia="en-US"/>
              </w:rPr>
            </w:pPr>
          </w:p>
        </w:tc>
        <w:tc>
          <w:tcPr>
            <w:tcW w:w="6957" w:type="dxa"/>
            <w:tcBorders>
              <w:top w:val="single" w:sz="4" w:space="0" w:color="000000"/>
              <w:left w:val="single" w:sz="4" w:space="0" w:color="000000"/>
              <w:bottom w:val="single" w:sz="4" w:space="0" w:color="000000"/>
              <w:right w:val="single" w:sz="4" w:space="0" w:color="000000"/>
            </w:tcBorders>
            <w:hideMark/>
          </w:tcPr>
          <w:p w14:paraId="0DCE1D76" w14:textId="77777777" w:rsidR="004B71FD" w:rsidRDefault="004B71FD">
            <w:pPr>
              <w:spacing w:before="100" w:beforeAutospacing="1" w:after="100" w:afterAutospacing="1"/>
              <w:rPr>
                <w:color w:val="000000"/>
                <w:lang w:val="en-US" w:eastAsia="en-US"/>
              </w:rPr>
            </w:pPr>
            <w:r>
              <w:rPr>
                <w:color w:val="000000"/>
                <w:lang w:eastAsia="en-US"/>
              </w:rPr>
              <w:t>Zużyte baterie i akumulatory /</w:t>
            </w:r>
            <w:r>
              <w:rPr>
                <w:color w:val="000000"/>
                <w:lang w:val="en-US" w:eastAsia="en-US"/>
              </w:rPr>
              <w:t>20 01 33,20 01 34/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74CF576" w14:textId="77777777" w:rsidR="004B71FD" w:rsidRDefault="004B71FD">
            <w:pPr>
              <w:spacing w:line="256" w:lineRule="auto"/>
              <w:ind w:right="125"/>
              <w:jc w:val="center"/>
              <w:rPr>
                <w:color w:val="000000"/>
                <w:lang w:val="en-US" w:eastAsia="en-US"/>
              </w:rPr>
            </w:pPr>
            <w:r>
              <w:rPr>
                <w:color w:val="000000"/>
                <w:lang w:val="en-US" w:eastAsia="en-US"/>
              </w:rPr>
              <w:t>0,2</w:t>
            </w:r>
          </w:p>
        </w:tc>
      </w:tr>
      <w:tr w:rsidR="004B71FD" w14:paraId="0823C950" w14:textId="77777777" w:rsidTr="004B71FD">
        <w:trPr>
          <w:trHeight w:val="433"/>
        </w:trPr>
        <w:tc>
          <w:tcPr>
            <w:tcW w:w="811" w:type="dxa"/>
            <w:gridSpan w:val="2"/>
            <w:tcBorders>
              <w:top w:val="single" w:sz="4" w:space="0" w:color="000000"/>
              <w:left w:val="single" w:sz="4" w:space="0" w:color="000000"/>
              <w:bottom w:val="single" w:sz="4" w:space="0" w:color="000000"/>
              <w:right w:val="single" w:sz="4" w:space="0" w:color="000000"/>
            </w:tcBorders>
            <w:vAlign w:val="center"/>
          </w:tcPr>
          <w:p w14:paraId="00C32436" w14:textId="77777777" w:rsidR="004B71FD" w:rsidRDefault="004B71FD">
            <w:pPr>
              <w:numPr>
                <w:ilvl w:val="0"/>
                <w:numId w:val="5"/>
              </w:numPr>
              <w:spacing w:after="33" w:line="256" w:lineRule="auto"/>
              <w:ind w:right="125"/>
              <w:jc w:val="both"/>
              <w:rPr>
                <w:color w:val="000000"/>
                <w:lang w:val="en-US" w:eastAsia="en-US"/>
              </w:rPr>
            </w:pPr>
          </w:p>
        </w:tc>
        <w:tc>
          <w:tcPr>
            <w:tcW w:w="6957" w:type="dxa"/>
            <w:tcBorders>
              <w:top w:val="single" w:sz="4" w:space="0" w:color="000000"/>
              <w:left w:val="single" w:sz="4" w:space="0" w:color="000000"/>
              <w:bottom w:val="single" w:sz="4" w:space="0" w:color="000000"/>
              <w:right w:val="single" w:sz="4" w:space="0" w:color="000000"/>
            </w:tcBorders>
            <w:hideMark/>
          </w:tcPr>
          <w:p w14:paraId="5950DFB1" w14:textId="77777777" w:rsidR="004B71FD" w:rsidRDefault="004B71FD">
            <w:pPr>
              <w:spacing w:before="100" w:beforeAutospacing="1" w:after="100" w:afterAutospacing="1"/>
              <w:ind w:right="74"/>
              <w:contextualSpacing/>
              <w:rPr>
                <w:color w:val="000000"/>
                <w:lang w:eastAsia="en-US"/>
              </w:rPr>
            </w:pPr>
            <w:r>
              <w:rPr>
                <w:color w:val="000000"/>
                <w:lang w:eastAsia="en-US"/>
              </w:rPr>
              <w:t>Popiół i żużel    /10 01 01, ex 20 01 99/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EA26C5C" w14:textId="77777777" w:rsidR="004B71FD" w:rsidRDefault="004B71FD">
            <w:pPr>
              <w:spacing w:line="256" w:lineRule="auto"/>
              <w:ind w:right="127"/>
              <w:jc w:val="center"/>
              <w:rPr>
                <w:color w:val="000000"/>
                <w:lang w:val="en-US" w:eastAsia="en-US"/>
              </w:rPr>
            </w:pPr>
            <w:r>
              <w:rPr>
                <w:color w:val="000000"/>
                <w:lang w:val="en-US" w:eastAsia="en-US"/>
              </w:rPr>
              <w:t>5</w:t>
            </w:r>
          </w:p>
        </w:tc>
      </w:tr>
      <w:tr w:rsidR="004B71FD" w14:paraId="703B0A47" w14:textId="77777777" w:rsidTr="004B71FD">
        <w:trPr>
          <w:trHeight w:val="325"/>
        </w:trPr>
        <w:tc>
          <w:tcPr>
            <w:tcW w:w="811" w:type="dxa"/>
            <w:gridSpan w:val="2"/>
            <w:tcBorders>
              <w:top w:val="single" w:sz="4" w:space="0" w:color="000000"/>
              <w:left w:val="single" w:sz="4" w:space="0" w:color="000000"/>
              <w:bottom w:val="single" w:sz="4" w:space="0" w:color="000000"/>
              <w:right w:val="single" w:sz="4" w:space="0" w:color="000000"/>
            </w:tcBorders>
            <w:vAlign w:val="center"/>
          </w:tcPr>
          <w:p w14:paraId="5FEEA4E7" w14:textId="77777777" w:rsidR="004B71FD" w:rsidRDefault="004B71FD">
            <w:pPr>
              <w:numPr>
                <w:ilvl w:val="0"/>
                <w:numId w:val="5"/>
              </w:numPr>
              <w:spacing w:after="33" w:line="256" w:lineRule="auto"/>
              <w:ind w:right="125"/>
              <w:jc w:val="both"/>
              <w:rPr>
                <w:color w:val="000000"/>
                <w:lang w:val="en-US" w:eastAsia="en-US"/>
              </w:rPr>
            </w:pPr>
          </w:p>
        </w:tc>
        <w:tc>
          <w:tcPr>
            <w:tcW w:w="6957" w:type="dxa"/>
            <w:tcBorders>
              <w:top w:val="single" w:sz="4" w:space="0" w:color="000000"/>
              <w:left w:val="single" w:sz="4" w:space="0" w:color="000000"/>
              <w:bottom w:val="single" w:sz="4" w:space="0" w:color="000000"/>
              <w:right w:val="single" w:sz="4" w:space="0" w:color="000000"/>
            </w:tcBorders>
            <w:hideMark/>
          </w:tcPr>
          <w:p w14:paraId="61391D83" w14:textId="77777777" w:rsidR="004B71FD" w:rsidRDefault="004B71FD">
            <w:pPr>
              <w:spacing w:line="256" w:lineRule="auto"/>
              <w:ind w:left="10" w:right="118" w:hanging="10"/>
              <w:rPr>
                <w:color w:val="000000"/>
                <w:lang w:val="en-US" w:eastAsia="en-US"/>
              </w:rPr>
            </w:pPr>
            <w:r>
              <w:rPr>
                <w:color w:val="000000"/>
                <w:lang w:val="en-US" w:eastAsia="en-US"/>
              </w:rPr>
              <w:t xml:space="preserve">Odpady </w:t>
            </w:r>
            <w:proofErr w:type="spellStart"/>
            <w:r>
              <w:rPr>
                <w:color w:val="000000"/>
                <w:lang w:val="en-US" w:eastAsia="en-US"/>
              </w:rPr>
              <w:t>ulegające</w:t>
            </w:r>
            <w:proofErr w:type="spellEnd"/>
            <w:r>
              <w:rPr>
                <w:color w:val="000000"/>
                <w:lang w:val="en-US" w:eastAsia="en-US"/>
              </w:rPr>
              <w:t xml:space="preserve"> </w:t>
            </w:r>
            <w:proofErr w:type="spellStart"/>
            <w:r>
              <w:rPr>
                <w:color w:val="000000"/>
                <w:lang w:val="en-US" w:eastAsia="en-US"/>
              </w:rPr>
              <w:t>biodegradacji</w:t>
            </w:r>
            <w:proofErr w:type="spellEnd"/>
            <w:r>
              <w:rPr>
                <w:color w:val="000000"/>
                <w:lang w:val="en-US" w:eastAsia="en-US"/>
              </w:rPr>
              <w:t xml:space="preserve">  /20 02 01/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72E247F" w14:textId="77777777" w:rsidR="004B71FD" w:rsidRDefault="004B71FD">
            <w:pPr>
              <w:spacing w:line="256" w:lineRule="auto"/>
              <w:ind w:right="127"/>
              <w:jc w:val="center"/>
              <w:rPr>
                <w:color w:val="000000"/>
                <w:lang w:val="en-US" w:eastAsia="en-US"/>
              </w:rPr>
            </w:pPr>
            <w:r>
              <w:rPr>
                <w:color w:val="000000"/>
                <w:lang w:val="en-US" w:eastAsia="en-US"/>
              </w:rPr>
              <w:t>0,6</w:t>
            </w:r>
          </w:p>
        </w:tc>
      </w:tr>
      <w:tr w:rsidR="004B71FD" w14:paraId="18391CB1" w14:textId="77777777" w:rsidTr="004B71FD">
        <w:trPr>
          <w:trHeight w:val="288"/>
        </w:trPr>
        <w:tc>
          <w:tcPr>
            <w:tcW w:w="811" w:type="dxa"/>
            <w:gridSpan w:val="2"/>
            <w:tcBorders>
              <w:top w:val="single" w:sz="4" w:space="0" w:color="000000"/>
              <w:left w:val="single" w:sz="4" w:space="0" w:color="000000"/>
              <w:bottom w:val="single" w:sz="4" w:space="0" w:color="000000"/>
              <w:right w:val="single" w:sz="4" w:space="0" w:color="000000"/>
            </w:tcBorders>
          </w:tcPr>
          <w:p w14:paraId="24064672" w14:textId="77777777" w:rsidR="004B71FD" w:rsidRDefault="004B71FD">
            <w:pPr>
              <w:numPr>
                <w:ilvl w:val="0"/>
                <w:numId w:val="5"/>
              </w:numPr>
              <w:spacing w:after="33" w:line="256" w:lineRule="auto"/>
              <w:ind w:right="125"/>
              <w:jc w:val="both"/>
              <w:rPr>
                <w:color w:val="000000"/>
                <w:lang w:val="en-US" w:eastAsia="en-US"/>
              </w:rPr>
            </w:pPr>
          </w:p>
        </w:tc>
        <w:tc>
          <w:tcPr>
            <w:tcW w:w="6957" w:type="dxa"/>
            <w:tcBorders>
              <w:top w:val="single" w:sz="4" w:space="0" w:color="000000"/>
              <w:left w:val="single" w:sz="4" w:space="0" w:color="000000"/>
              <w:bottom w:val="single" w:sz="4" w:space="0" w:color="000000"/>
              <w:right w:val="single" w:sz="4" w:space="0" w:color="000000"/>
            </w:tcBorders>
            <w:hideMark/>
          </w:tcPr>
          <w:p w14:paraId="1FC9589C" w14:textId="77777777" w:rsidR="004B71FD" w:rsidRDefault="004B71FD">
            <w:pPr>
              <w:spacing w:line="256" w:lineRule="auto"/>
              <w:ind w:right="127"/>
              <w:rPr>
                <w:color w:val="000000"/>
                <w:lang w:val="en-US" w:eastAsia="en-US"/>
              </w:rPr>
            </w:pPr>
            <w:proofErr w:type="spellStart"/>
            <w:r>
              <w:rPr>
                <w:color w:val="000000"/>
                <w:lang w:val="en-US" w:eastAsia="en-US"/>
              </w:rPr>
              <w:t>Meble</w:t>
            </w:r>
            <w:proofErr w:type="spellEnd"/>
            <w:r>
              <w:rPr>
                <w:color w:val="000000"/>
                <w:lang w:val="en-US" w:eastAsia="en-US"/>
              </w:rPr>
              <w:t xml:space="preserve"> </w:t>
            </w:r>
            <w:proofErr w:type="spellStart"/>
            <w:r>
              <w:rPr>
                <w:color w:val="000000"/>
                <w:lang w:val="en-US" w:eastAsia="en-US"/>
              </w:rPr>
              <w:t>i</w:t>
            </w:r>
            <w:proofErr w:type="spellEnd"/>
            <w:r>
              <w:rPr>
                <w:color w:val="000000"/>
                <w:lang w:val="en-US" w:eastAsia="en-US"/>
              </w:rPr>
              <w:t xml:space="preserve"> </w:t>
            </w:r>
            <w:proofErr w:type="spellStart"/>
            <w:r>
              <w:rPr>
                <w:color w:val="000000"/>
                <w:lang w:val="en-US" w:eastAsia="en-US"/>
              </w:rPr>
              <w:t>inne</w:t>
            </w:r>
            <w:proofErr w:type="spellEnd"/>
            <w:r>
              <w:rPr>
                <w:color w:val="000000"/>
                <w:lang w:val="en-US" w:eastAsia="en-US"/>
              </w:rPr>
              <w:t xml:space="preserve"> </w:t>
            </w:r>
            <w:proofErr w:type="spellStart"/>
            <w:r>
              <w:rPr>
                <w:color w:val="000000"/>
                <w:lang w:val="en-US" w:eastAsia="en-US"/>
              </w:rPr>
              <w:t>odpady</w:t>
            </w:r>
            <w:proofErr w:type="spellEnd"/>
            <w:r>
              <w:rPr>
                <w:color w:val="000000"/>
                <w:lang w:val="en-US" w:eastAsia="en-US"/>
              </w:rPr>
              <w:t xml:space="preserve"> </w:t>
            </w:r>
            <w:proofErr w:type="spellStart"/>
            <w:r>
              <w:rPr>
                <w:color w:val="000000"/>
                <w:lang w:val="en-US" w:eastAsia="en-US"/>
              </w:rPr>
              <w:t>wielkogabarytowe</w:t>
            </w:r>
            <w:proofErr w:type="spellEnd"/>
            <w:r>
              <w:rPr>
                <w:color w:val="000000"/>
                <w:lang w:val="en-US" w:eastAsia="en-US"/>
              </w:rPr>
              <w:t xml:space="preserve">  /20 03 07/</w:t>
            </w:r>
          </w:p>
        </w:tc>
        <w:tc>
          <w:tcPr>
            <w:tcW w:w="1984" w:type="dxa"/>
            <w:tcBorders>
              <w:top w:val="single" w:sz="4" w:space="0" w:color="000000"/>
              <w:left w:val="single" w:sz="4" w:space="0" w:color="000000"/>
              <w:bottom w:val="single" w:sz="4" w:space="0" w:color="000000"/>
              <w:right w:val="single" w:sz="4" w:space="0" w:color="000000"/>
            </w:tcBorders>
            <w:hideMark/>
          </w:tcPr>
          <w:p w14:paraId="0A59204F" w14:textId="77777777" w:rsidR="004B71FD" w:rsidRDefault="004B71FD">
            <w:pPr>
              <w:spacing w:line="256" w:lineRule="auto"/>
              <w:ind w:right="127"/>
              <w:jc w:val="center"/>
              <w:rPr>
                <w:color w:val="000000"/>
                <w:lang w:val="en-US" w:eastAsia="en-US"/>
              </w:rPr>
            </w:pPr>
            <w:r>
              <w:rPr>
                <w:color w:val="000000"/>
                <w:lang w:val="en-US" w:eastAsia="en-US"/>
              </w:rPr>
              <w:t>13</w:t>
            </w:r>
          </w:p>
        </w:tc>
      </w:tr>
      <w:tr w:rsidR="004B71FD" w14:paraId="52006A04" w14:textId="77777777" w:rsidTr="004B71FD">
        <w:trPr>
          <w:trHeight w:val="288"/>
        </w:trPr>
        <w:tc>
          <w:tcPr>
            <w:tcW w:w="811" w:type="dxa"/>
            <w:gridSpan w:val="2"/>
            <w:tcBorders>
              <w:top w:val="single" w:sz="4" w:space="0" w:color="000000"/>
              <w:left w:val="single" w:sz="4" w:space="0" w:color="000000"/>
              <w:bottom w:val="single" w:sz="4" w:space="0" w:color="000000"/>
              <w:right w:val="single" w:sz="4" w:space="0" w:color="000000"/>
            </w:tcBorders>
          </w:tcPr>
          <w:p w14:paraId="620E694C" w14:textId="77777777" w:rsidR="004B71FD" w:rsidRDefault="004B71FD">
            <w:pPr>
              <w:numPr>
                <w:ilvl w:val="0"/>
                <w:numId w:val="5"/>
              </w:numPr>
              <w:spacing w:after="33" w:line="256" w:lineRule="auto"/>
              <w:ind w:right="125"/>
              <w:jc w:val="both"/>
              <w:rPr>
                <w:color w:val="000000"/>
                <w:lang w:val="en-US" w:eastAsia="en-US"/>
              </w:rPr>
            </w:pPr>
          </w:p>
        </w:tc>
        <w:tc>
          <w:tcPr>
            <w:tcW w:w="6957" w:type="dxa"/>
            <w:tcBorders>
              <w:top w:val="single" w:sz="4" w:space="0" w:color="000000"/>
              <w:left w:val="single" w:sz="4" w:space="0" w:color="000000"/>
              <w:bottom w:val="single" w:sz="4" w:space="0" w:color="000000"/>
              <w:right w:val="single" w:sz="4" w:space="0" w:color="000000"/>
            </w:tcBorders>
            <w:hideMark/>
          </w:tcPr>
          <w:p w14:paraId="5DEA6EE3" w14:textId="77777777" w:rsidR="004B71FD" w:rsidRDefault="004B71FD">
            <w:pPr>
              <w:spacing w:line="256" w:lineRule="auto"/>
              <w:ind w:right="127"/>
              <w:rPr>
                <w:color w:val="000000"/>
                <w:lang w:val="en-US" w:eastAsia="en-US"/>
              </w:rPr>
            </w:pPr>
            <w:proofErr w:type="spellStart"/>
            <w:r>
              <w:rPr>
                <w:color w:val="000000"/>
                <w:lang w:val="en-US" w:eastAsia="en-US"/>
              </w:rPr>
              <w:t>Przeterminowane</w:t>
            </w:r>
            <w:proofErr w:type="spellEnd"/>
            <w:r>
              <w:rPr>
                <w:color w:val="000000"/>
                <w:lang w:val="en-US" w:eastAsia="en-US"/>
              </w:rPr>
              <w:t xml:space="preserve"> </w:t>
            </w:r>
            <w:proofErr w:type="spellStart"/>
            <w:r>
              <w:rPr>
                <w:color w:val="000000"/>
                <w:lang w:val="en-US" w:eastAsia="en-US"/>
              </w:rPr>
              <w:t>leki</w:t>
            </w:r>
            <w:proofErr w:type="spellEnd"/>
            <w:r>
              <w:rPr>
                <w:color w:val="000000"/>
                <w:lang w:val="en-US" w:eastAsia="en-US"/>
              </w:rPr>
              <w:t xml:space="preserve"> /20 01 32/</w:t>
            </w:r>
          </w:p>
        </w:tc>
        <w:tc>
          <w:tcPr>
            <w:tcW w:w="1984" w:type="dxa"/>
            <w:tcBorders>
              <w:top w:val="single" w:sz="4" w:space="0" w:color="000000"/>
              <w:left w:val="single" w:sz="4" w:space="0" w:color="000000"/>
              <w:bottom w:val="single" w:sz="4" w:space="0" w:color="000000"/>
              <w:right w:val="single" w:sz="4" w:space="0" w:color="000000"/>
            </w:tcBorders>
            <w:hideMark/>
          </w:tcPr>
          <w:p w14:paraId="05ACD1FC" w14:textId="77777777" w:rsidR="004B71FD" w:rsidRDefault="004B71FD">
            <w:pPr>
              <w:spacing w:line="256" w:lineRule="auto"/>
              <w:ind w:right="127"/>
              <w:jc w:val="center"/>
              <w:rPr>
                <w:color w:val="000000"/>
                <w:lang w:val="en-US" w:eastAsia="en-US"/>
              </w:rPr>
            </w:pPr>
            <w:r>
              <w:rPr>
                <w:color w:val="000000"/>
                <w:lang w:val="en-US" w:eastAsia="en-US"/>
              </w:rPr>
              <w:t>0,1</w:t>
            </w:r>
          </w:p>
        </w:tc>
      </w:tr>
      <w:tr w:rsidR="004B71FD" w14:paraId="60EA8EFC" w14:textId="77777777" w:rsidTr="004B71FD">
        <w:trPr>
          <w:trHeight w:val="288"/>
        </w:trPr>
        <w:tc>
          <w:tcPr>
            <w:tcW w:w="811" w:type="dxa"/>
            <w:gridSpan w:val="2"/>
            <w:tcBorders>
              <w:top w:val="single" w:sz="4" w:space="0" w:color="000000"/>
              <w:left w:val="single" w:sz="4" w:space="0" w:color="000000"/>
              <w:bottom w:val="single" w:sz="4" w:space="0" w:color="000000"/>
              <w:right w:val="single" w:sz="4" w:space="0" w:color="000000"/>
            </w:tcBorders>
            <w:hideMark/>
          </w:tcPr>
          <w:p w14:paraId="74F00181" w14:textId="77777777" w:rsidR="004B71FD" w:rsidRDefault="004B71FD">
            <w:pPr>
              <w:spacing w:line="256" w:lineRule="auto"/>
              <w:ind w:left="10" w:right="125" w:hanging="10"/>
              <w:jc w:val="center"/>
              <w:rPr>
                <w:color w:val="000000"/>
                <w:lang w:val="en-US" w:eastAsia="en-US"/>
              </w:rPr>
            </w:pPr>
            <w:r>
              <w:rPr>
                <w:color w:val="000000"/>
                <w:lang w:val="en-US" w:eastAsia="en-US"/>
              </w:rPr>
              <w:t xml:space="preserve">               15.</w:t>
            </w:r>
          </w:p>
        </w:tc>
        <w:tc>
          <w:tcPr>
            <w:tcW w:w="6957" w:type="dxa"/>
            <w:tcBorders>
              <w:top w:val="single" w:sz="4" w:space="0" w:color="000000"/>
              <w:left w:val="single" w:sz="4" w:space="0" w:color="000000"/>
              <w:bottom w:val="single" w:sz="4" w:space="0" w:color="000000"/>
              <w:right w:val="single" w:sz="4" w:space="0" w:color="000000"/>
            </w:tcBorders>
            <w:hideMark/>
          </w:tcPr>
          <w:p w14:paraId="36769AD7" w14:textId="77777777" w:rsidR="004B71FD" w:rsidRDefault="004B71FD">
            <w:pPr>
              <w:spacing w:line="256" w:lineRule="auto"/>
              <w:ind w:right="127"/>
              <w:rPr>
                <w:color w:val="000000"/>
                <w:lang w:val="en-US" w:eastAsia="en-US"/>
              </w:rPr>
            </w:pPr>
            <w:r>
              <w:rPr>
                <w:color w:val="000000"/>
                <w:lang w:val="en-US" w:eastAsia="en-US"/>
              </w:rPr>
              <w:t xml:space="preserve">Odpady </w:t>
            </w:r>
            <w:proofErr w:type="spellStart"/>
            <w:r>
              <w:rPr>
                <w:color w:val="000000"/>
                <w:lang w:val="en-US" w:eastAsia="en-US"/>
              </w:rPr>
              <w:t>niekwalifikujace</w:t>
            </w:r>
            <w:proofErr w:type="spellEnd"/>
            <w:r>
              <w:rPr>
                <w:color w:val="000000"/>
                <w:lang w:val="en-US" w:eastAsia="en-US"/>
              </w:rPr>
              <w:t xml:space="preserve">  </w:t>
            </w:r>
            <w:proofErr w:type="spellStart"/>
            <w:r>
              <w:rPr>
                <w:color w:val="000000"/>
                <w:lang w:val="en-US" w:eastAsia="en-US"/>
              </w:rPr>
              <w:t>się</w:t>
            </w:r>
            <w:proofErr w:type="spellEnd"/>
            <w:r>
              <w:rPr>
                <w:color w:val="000000"/>
                <w:lang w:val="en-US" w:eastAsia="en-US"/>
              </w:rPr>
              <w:t xml:space="preserve"> do </w:t>
            </w:r>
            <w:proofErr w:type="spellStart"/>
            <w:r>
              <w:rPr>
                <w:color w:val="000000"/>
                <w:lang w:val="en-US" w:eastAsia="en-US"/>
              </w:rPr>
              <w:t>odpadów</w:t>
            </w:r>
            <w:proofErr w:type="spellEnd"/>
            <w:r>
              <w:rPr>
                <w:color w:val="000000"/>
                <w:lang w:val="en-US" w:eastAsia="en-US"/>
              </w:rPr>
              <w:t xml:space="preserve"> </w:t>
            </w:r>
            <w:proofErr w:type="spellStart"/>
            <w:r>
              <w:rPr>
                <w:color w:val="000000"/>
                <w:lang w:val="en-US" w:eastAsia="en-US"/>
              </w:rPr>
              <w:t>medycznych</w:t>
            </w:r>
            <w:proofErr w:type="spellEnd"/>
            <w:r>
              <w:rPr>
                <w:color w:val="000000"/>
                <w:lang w:val="en-US" w:eastAsia="en-US"/>
              </w:rPr>
              <w:t xml:space="preserve"> </w:t>
            </w:r>
            <w:proofErr w:type="spellStart"/>
            <w:r>
              <w:rPr>
                <w:color w:val="000000"/>
                <w:lang w:val="en-US" w:eastAsia="en-US"/>
              </w:rPr>
              <w:t>powstałych</w:t>
            </w:r>
            <w:proofErr w:type="spellEnd"/>
            <w:r>
              <w:rPr>
                <w:color w:val="000000"/>
                <w:lang w:val="en-US" w:eastAsia="en-US"/>
              </w:rPr>
              <w:t xml:space="preserve"> w </w:t>
            </w:r>
            <w:proofErr w:type="spellStart"/>
            <w:r>
              <w:rPr>
                <w:color w:val="000000"/>
                <w:lang w:val="en-US" w:eastAsia="en-US"/>
              </w:rPr>
              <w:t>gospodarstwie</w:t>
            </w:r>
            <w:proofErr w:type="spellEnd"/>
            <w:r>
              <w:rPr>
                <w:color w:val="000000"/>
                <w:lang w:val="en-US" w:eastAsia="en-US"/>
              </w:rPr>
              <w:t xml:space="preserve"> </w:t>
            </w:r>
            <w:proofErr w:type="spellStart"/>
            <w:r>
              <w:rPr>
                <w:color w:val="000000"/>
                <w:lang w:val="en-US" w:eastAsia="en-US"/>
              </w:rPr>
              <w:t>domowym</w:t>
            </w:r>
            <w:proofErr w:type="spellEnd"/>
            <w:r>
              <w:rPr>
                <w:color w:val="000000"/>
                <w:lang w:val="en-US" w:eastAsia="en-US"/>
              </w:rPr>
              <w:t xml:space="preserve"> w </w:t>
            </w:r>
            <w:proofErr w:type="spellStart"/>
            <w:r>
              <w:rPr>
                <w:color w:val="000000"/>
                <w:lang w:val="en-US" w:eastAsia="en-US"/>
              </w:rPr>
              <w:t>wyniku</w:t>
            </w:r>
            <w:proofErr w:type="spellEnd"/>
            <w:r>
              <w:rPr>
                <w:color w:val="000000"/>
                <w:lang w:val="en-US" w:eastAsia="en-US"/>
              </w:rPr>
              <w:t xml:space="preserve"> </w:t>
            </w:r>
            <w:proofErr w:type="spellStart"/>
            <w:r>
              <w:rPr>
                <w:color w:val="000000"/>
                <w:lang w:val="en-US" w:eastAsia="en-US"/>
              </w:rPr>
              <w:t>przyjkmowania</w:t>
            </w:r>
            <w:proofErr w:type="spellEnd"/>
            <w:r>
              <w:rPr>
                <w:color w:val="000000"/>
                <w:lang w:val="en-US" w:eastAsia="en-US"/>
              </w:rPr>
              <w:t xml:space="preserve">   </w:t>
            </w:r>
            <w:proofErr w:type="spellStart"/>
            <w:r>
              <w:rPr>
                <w:color w:val="000000"/>
                <w:lang w:val="en-US" w:eastAsia="en-US"/>
              </w:rPr>
              <w:t>produktów</w:t>
            </w:r>
            <w:proofErr w:type="spellEnd"/>
            <w:r>
              <w:rPr>
                <w:color w:val="000000"/>
                <w:lang w:val="en-US" w:eastAsia="en-US"/>
              </w:rPr>
              <w:t xml:space="preserve"> </w:t>
            </w:r>
            <w:proofErr w:type="spellStart"/>
            <w:r>
              <w:rPr>
                <w:color w:val="000000"/>
                <w:lang w:val="en-US" w:eastAsia="en-US"/>
              </w:rPr>
              <w:t>leczniczych</w:t>
            </w:r>
            <w:proofErr w:type="spellEnd"/>
            <w:r>
              <w:rPr>
                <w:color w:val="000000"/>
                <w:lang w:val="en-US" w:eastAsia="en-US"/>
              </w:rPr>
              <w:t xml:space="preserve"> w </w:t>
            </w:r>
            <w:proofErr w:type="spellStart"/>
            <w:r>
              <w:rPr>
                <w:color w:val="000000"/>
                <w:lang w:val="en-US" w:eastAsia="en-US"/>
              </w:rPr>
              <w:t>formie</w:t>
            </w:r>
            <w:proofErr w:type="spellEnd"/>
            <w:r>
              <w:rPr>
                <w:color w:val="000000"/>
                <w:lang w:val="en-US" w:eastAsia="en-US"/>
              </w:rPr>
              <w:t xml:space="preserve"> </w:t>
            </w:r>
            <w:proofErr w:type="spellStart"/>
            <w:r>
              <w:rPr>
                <w:color w:val="000000"/>
                <w:lang w:val="en-US" w:eastAsia="en-US"/>
              </w:rPr>
              <w:t>iniekckji</w:t>
            </w:r>
            <w:proofErr w:type="spellEnd"/>
            <w:r>
              <w:rPr>
                <w:color w:val="000000"/>
                <w:lang w:val="en-US" w:eastAsia="en-US"/>
              </w:rPr>
              <w:t xml:space="preserve"> </w:t>
            </w:r>
            <w:proofErr w:type="spellStart"/>
            <w:r>
              <w:rPr>
                <w:color w:val="000000"/>
                <w:lang w:val="en-US" w:eastAsia="en-US"/>
              </w:rPr>
              <w:t>i</w:t>
            </w:r>
            <w:proofErr w:type="spellEnd"/>
            <w:r>
              <w:rPr>
                <w:color w:val="000000"/>
                <w:lang w:val="en-US" w:eastAsia="en-US"/>
              </w:rPr>
              <w:t xml:space="preserve"> </w:t>
            </w:r>
            <w:proofErr w:type="spellStart"/>
            <w:r>
              <w:rPr>
                <w:color w:val="000000"/>
                <w:lang w:val="en-US" w:eastAsia="en-US"/>
              </w:rPr>
              <w:t>prowadzenia</w:t>
            </w:r>
            <w:proofErr w:type="spellEnd"/>
            <w:r>
              <w:rPr>
                <w:color w:val="000000"/>
                <w:lang w:val="en-US" w:eastAsia="en-US"/>
              </w:rPr>
              <w:t xml:space="preserve"> monitoring </w:t>
            </w:r>
            <w:proofErr w:type="spellStart"/>
            <w:r>
              <w:rPr>
                <w:color w:val="000000"/>
                <w:lang w:val="en-US" w:eastAsia="en-US"/>
              </w:rPr>
              <w:t>poziomu</w:t>
            </w:r>
            <w:proofErr w:type="spellEnd"/>
            <w:r>
              <w:rPr>
                <w:color w:val="000000"/>
                <w:lang w:val="en-US" w:eastAsia="en-US"/>
              </w:rPr>
              <w:t xml:space="preserve"> </w:t>
            </w:r>
            <w:proofErr w:type="spellStart"/>
            <w:r>
              <w:rPr>
                <w:color w:val="000000"/>
                <w:lang w:val="en-US" w:eastAsia="en-US"/>
              </w:rPr>
              <w:t>substancji</w:t>
            </w:r>
            <w:proofErr w:type="spellEnd"/>
            <w:r>
              <w:rPr>
                <w:color w:val="000000"/>
                <w:lang w:val="en-US" w:eastAsia="en-US"/>
              </w:rPr>
              <w:t xml:space="preserve"> we </w:t>
            </w:r>
            <w:proofErr w:type="spellStart"/>
            <w:r>
              <w:rPr>
                <w:color w:val="000000"/>
                <w:lang w:val="en-US" w:eastAsia="en-US"/>
              </w:rPr>
              <w:t>krwi</w:t>
            </w:r>
            <w:proofErr w:type="spellEnd"/>
            <w:r>
              <w:rPr>
                <w:color w:val="000000"/>
                <w:lang w:val="en-US" w:eastAsia="en-US"/>
              </w:rPr>
              <w:t xml:space="preserve"> w </w:t>
            </w:r>
            <w:proofErr w:type="spellStart"/>
            <w:r>
              <w:rPr>
                <w:color w:val="000000"/>
                <w:lang w:val="en-US" w:eastAsia="en-US"/>
              </w:rPr>
              <w:t>szczególności</w:t>
            </w:r>
            <w:proofErr w:type="spellEnd"/>
            <w:r>
              <w:rPr>
                <w:color w:val="000000"/>
                <w:lang w:val="en-US" w:eastAsia="en-US"/>
              </w:rPr>
              <w:t xml:space="preserve"> </w:t>
            </w:r>
            <w:proofErr w:type="spellStart"/>
            <w:r>
              <w:rPr>
                <w:color w:val="000000"/>
                <w:lang w:val="en-US" w:eastAsia="en-US"/>
              </w:rPr>
              <w:t>igły</w:t>
            </w:r>
            <w:proofErr w:type="spellEnd"/>
            <w:r>
              <w:rPr>
                <w:color w:val="000000"/>
                <w:lang w:val="en-US" w:eastAsia="en-US"/>
              </w:rPr>
              <w:t xml:space="preserve"> </w:t>
            </w:r>
            <w:proofErr w:type="spellStart"/>
            <w:r>
              <w:rPr>
                <w:color w:val="000000"/>
                <w:lang w:val="en-US" w:eastAsia="en-US"/>
              </w:rPr>
              <w:t>i</w:t>
            </w:r>
            <w:proofErr w:type="spellEnd"/>
            <w:r>
              <w:rPr>
                <w:color w:val="000000"/>
                <w:lang w:val="en-US" w:eastAsia="en-US"/>
              </w:rPr>
              <w:t xml:space="preserve"> </w:t>
            </w:r>
            <w:proofErr w:type="spellStart"/>
            <w:r>
              <w:rPr>
                <w:color w:val="000000"/>
                <w:lang w:val="en-US" w:eastAsia="en-US"/>
              </w:rPr>
              <w:t>strzykawki</w:t>
            </w:r>
            <w:proofErr w:type="spellEnd"/>
            <w:r>
              <w:rPr>
                <w:color w:val="000000"/>
                <w:lang w:val="en-US" w:eastAsia="en-US"/>
              </w:rPr>
              <w:t xml:space="preserve"> /ex 20 01 99/</w:t>
            </w:r>
          </w:p>
        </w:tc>
        <w:tc>
          <w:tcPr>
            <w:tcW w:w="1984" w:type="dxa"/>
            <w:tcBorders>
              <w:top w:val="single" w:sz="4" w:space="0" w:color="000000"/>
              <w:left w:val="single" w:sz="4" w:space="0" w:color="000000"/>
              <w:bottom w:val="single" w:sz="4" w:space="0" w:color="000000"/>
              <w:right w:val="single" w:sz="4" w:space="0" w:color="000000"/>
            </w:tcBorders>
            <w:hideMark/>
          </w:tcPr>
          <w:p w14:paraId="7F1EF003" w14:textId="77777777" w:rsidR="004B71FD" w:rsidRDefault="004B71FD">
            <w:pPr>
              <w:spacing w:line="256" w:lineRule="auto"/>
              <w:ind w:right="127"/>
              <w:jc w:val="center"/>
              <w:rPr>
                <w:color w:val="000000"/>
                <w:lang w:val="en-US" w:eastAsia="en-US"/>
              </w:rPr>
            </w:pPr>
            <w:r>
              <w:rPr>
                <w:color w:val="000000"/>
                <w:lang w:val="en-US" w:eastAsia="en-US"/>
              </w:rPr>
              <w:t>0,1</w:t>
            </w:r>
          </w:p>
        </w:tc>
      </w:tr>
      <w:tr w:rsidR="004B71FD" w14:paraId="275D1D1E" w14:textId="77777777" w:rsidTr="004B71FD">
        <w:trPr>
          <w:trHeight w:val="286"/>
        </w:trPr>
        <w:tc>
          <w:tcPr>
            <w:tcW w:w="7768" w:type="dxa"/>
            <w:gridSpan w:val="3"/>
            <w:tcBorders>
              <w:top w:val="single" w:sz="4" w:space="0" w:color="000000"/>
              <w:left w:val="single" w:sz="4" w:space="0" w:color="000000"/>
              <w:bottom w:val="single" w:sz="4" w:space="0" w:color="000000"/>
              <w:right w:val="single" w:sz="4" w:space="0" w:color="000000"/>
            </w:tcBorders>
            <w:hideMark/>
          </w:tcPr>
          <w:p w14:paraId="217C48F8" w14:textId="77777777" w:rsidR="004B71FD" w:rsidRDefault="004B71FD">
            <w:pPr>
              <w:spacing w:line="256" w:lineRule="auto"/>
              <w:ind w:right="128"/>
              <w:jc w:val="center"/>
              <w:rPr>
                <w:bCs/>
                <w:color w:val="000000"/>
                <w:lang w:val="en-US" w:eastAsia="en-US"/>
              </w:rPr>
            </w:pPr>
            <w:r>
              <w:rPr>
                <w:b/>
                <w:color w:val="000000"/>
                <w:lang w:val="en-US" w:eastAsia="en-US"/>
              </w:rPr>
              <w:t xml:space="preserve">                                                                                                               </w:t>
            </w:r>
            <w:proofErr w:type="spellStart"/>
            <w:r>
              <w:rPr>
                <w:bCs/>
                <w:color w:val="000000"/>
                <w:lang w:val="en-US" w:eastAsia="en-US"/>
              </w:rPr>
              <w:t>Razem</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14:paraId="38080964" w14:textId="77777777" w:rsidR="004B71FD" w:rsidRDefault="004B71FD">
            <w:pPr>
              <w:spacing w:line="256" w:lineRule="auto"/>
              <w:ind w:right="127"/>
              <w:jc w:val="center"/>
              <w:rPr>
                <w:bCs/>
                <w:color w:val="000000"/>
                <w:lang w:val="en-US" w:eastAsia="en-US"/>
              </w:rPr>
            </w:pPr>
            <w:r>
              <w:rPr>
                <w:bCs/>
                <w:color w:val="000000"/>
                <w:lang w:val="en-US" w:eastAsia="en-US"/>
              </w:rPr>
              <w:t>47</w:t>
            </w:r>
          </w:p>
        </w:tc>
      </w:tr>
      <w:tr w:rsidR="004B71FD" w14:paraId="6B1E7B61" w14:textId="77777777" w:rsidTr="004B71FD">
        <w:trPr>
          <w:trHeight w:val="286"/>
        </w:trPr>
        <w:tc>
          <w:tcPr>
            <w:tcW w:w="7768" w:type="dxa"/>
            <w:gridSpan w:val="3"/>
            <w:tcBorders>
              <w:top w:val="single" w:sz="4" w:space="0" w:color="000000"/>
              <w:left w:val="single" w:sz="4" w:space="0" w:color="000000"/>
              <w:bottom w:val="single" w:sz="4" w:space="0" w:color="000000"/>
              <w:right w:val="single" w:sz="4" w:space="0" w:color="000000"/>
            </w:tcBorders>
            <w:hideMark/>
          </w:tcPr>
          <w:p w14:paraId="3A32CEEE" w14:textId="77777777" w:rsidR="004B71FD" w:rsidRDefault="004B71FD">
            <w:pPr>
              <w:spacing w:line="256" w:lineRule="auto"/>
              <w:ind w:right="128"/>
              <w:jc w:val="both"/>
              <w:rPr>
                <w:b/>
                <w:color w:val="000000"/>
                <w:lang w:val="en-US" w:eastAsia="en-US"/>
              </w:rPr>
            </w:pPr>
            <w:r>
              <w:rPr>
                <w:b/>
                <w:color w:val="000000"/>
                <w:lang w:val="en-US" w:eastAsia="en-US"/>
              </w:rPr>
              <w:t xml:space="preserve">                                                                                                                 </w:t>
            </w:r>
          </w:p>
          <w:p w14:paraId="4A3961CB" w14:textId="77777777" w:rsidR="004B71FD" w:rsidRDefault="004B71FD">
            <w:pPr>
              <w:spacing w:line="256" w:lineRule="auto"/>
              <w:ind w:right="128"/>
              <w:jc w:val="right"/>
              <w:rPr>
                <w:b/>
                <w:color w:val="000000"/>
                <w:lang w:val="en-US" w:eastAsia="en-US"/>
              </w:rPr>
            </w:pPr>
            <w:r>
              <w:rPr>
                <w:b/>
                <w:color w:val="000000"/>
                <w:lang w:val="en-US" w:eastAsia="en-US"/>
              </w:rPr>
              <w:t xml:space="preserve"> </w:t>
            </w:r>
            <w:proofErr w:type="spellStart"/>
            <w:r>
              <w:rPr>
                <w:b/>
                <w:color w:val="000000"/>
                <w:lang w:val="en-US" w:eastAsia="en-US"/>
              </w:rPr>
              <w:t>Ogółem</w:t>
            </w:r>
            <w:proofErr w:type="spellEnd"/>
          </w:p>
        </w:tc>
        <w:tc>
          <w:tcPr>
            <w:tcW w:w="1984" w:type="dxa"/>
            <w:tcBorders>
              <w:top w:val="single" w:sz="4" w:space="0" w:color="000000"/>
              <w:left w:val="single" w:sz="4" w:space="0" w:color="000000"/>
              <w:bottom w:val="single" w:sz="4" w:space="0" w:color="000000"/>
              <w:right w:val="single" w:sz="4" w:space="0" w:color="000000"/>
            </w:tcBorders>
          </w:tcPr>
          <w:p w14:paraId="166980B7" w14:textId="77777777" w:rsidR="004B71FD" w:rsidRDefault="004B71FD">
            <w:pPr>
              <w:spacing w:line="256" w:lineRule="auto"/>
              <w:ind w:right="127"/>
              <w:jc w:val="center"/>
              <w:rPr>
                <w:b/>
                <w:color w:val="000000"/>
                <w:lang w:val="en-US" w:eastAsia="en-US"/>
              </w:rPr>
            </w:pPr>
          </w:p>
          <w:p w14:paraId="687BA965" w14:textId="77777777" w:rsidR="004B71FD" w:rsidRDefault="004B71FD">
            <w:pPr>
              <w:spacing w:line="256" w:lineRule="auto"/>
              <w:ind w:right="127"/>
              <w:jc w:val="center"/>
              <w:rPr>
                <w:b/>
                <w:color w:val="000000"/>
                <w:lang w:val="en-US" w:eastAsia="en-US"/>
              </w:rPr>
            </w:pPr>
            <w:r>
              <w:rPr>
                <w:b/>
                <w:color w:val="000000"/>
                <w:lang w:val="en-US" w:eastAsia="en-US"/>
              </w:rPr>
              <w:t>505</w:t>
            </w:r>
          </w:p>
        </w:tc>
      </w:tr>
    </w:tbl>
    <w:p w14:paraId="0B702377" w14:textId="77777777" w:rsidR="004B71FD" w:rsidRDefault="004B71FD" w:rsidP="004B71FD">
      <w:pPr>
        <w:jc w:val="both"/>
      </w:pPr>
      <w:r>
        <w:lastRenderedPageBreak/>
        <w:t>a) Wskazaną ilość odpadów komunalnych należy traktować jako wielkość szacunkową, wyliczoną wg zebranych ilości z poprzednich 12 miesięcy, podaną w celu skalkulowania ceny oferty.</w:t>
      </w:r>
    </w:p>
    <w:p w14:paraId="680D3D02" w14:textId="77777777" w:rsidR="004B71FD" w:rsidRDefault="004B71FD" w:rsidP="004B71FD">
      <w:pPr>
        <w:jc w:val="both"/>
      </w:pPr>
      <w:r>
        <w:t>b) Wykonawca będzie otrzymywał wynagrodzenie wyliczone w oparciu o faktyczne ilości przyjętych i zagospodarowanych odpadów z terenu Gminy oraz podane w ofercie stawki za              1 Mg zagospodarowanych poszczególnych rodzajów odpadów komunalnych.</w:t>
      </w:r>
    </w:p>
    <w:p w14:paraId="5EEA5914" w14:textId="77777777" w:rsidR="004B71FD" w:rsidRDefault="004B71FD" w:rsidP="004B71FD">
      <w:pPr>
        <w:jc w:val="both"/>
      </w:pPr>
    </w:p>
    <w:p w14:paraId="5F684EEC" w14:textId="77777777" w:rsidR="004B71FD" w:rsidRDefault="004B71FD" w:rsidP="004B71FD">
      <w:pPr>
        <w:ind w:left="720"/>
        <w:jc w:val="both"/>
      </w:pPr>
    </w:p>
    <w:p w14:paraId="3FA89AD6" w14:textId="77777777" w:rsidR="004B71FD" w:rsidRDefault="004B71FD" w:rsidP="004B71FD">
      <w:pPr>
        <w:pStyle w:val="Default"/>
        <w:numPr>
          <w:ilvl w:val="0"/>
          <w:numId w:val="1"/>
        </w:numPr>
        <w:tabs>
          <w:tab w:val="left" w:pos="180"/>
        </w:tabs>
        <w:rPr>
          <w:b/>
          <w:color w:val="auto"/>
        </w:rPr>
      </w:pPr>
      <w:r>
        <w:rPr>
          <w:b/>
          <w:color w:val="auto"/>
        </w:rPr>
        <w:t>Szczegółowy opis zamówienia.</w:t>
      </w:r>
    </w:p>
    <w:p w14:paraId="4248DB2F" w14:textId="77777777" w:rsidR="004B71FD" w:rsidRDefault="004B71FD" w:rsidP="004B71FD">
      <w:pPr>
        <w:pStyle w:val="Default"/>
        <w:tabs>
          <w:tab w:val="left" w:pos="360"/>
        </w:tabs>
        <w:jc w:val="both"/>
        <w:rPr>
          <w:b/>
          <w:color w:val="auto"/>
        </w:rPr>
      </w:pPr>
    </w:p>
    <w:p w14:paraId="000D72F2" w14:textId="77777777" w:rsidR="004B71FD" w:rsidRDefault="004B71FD" w:rsidP="004B71FD">
      <w:pPr>
        <w:pStyle w:val="Default"/>
        <w:numPr>
          <w:ilvl w:val="0"/>
          <w:numId w:val="6"/>
        </w:numPr>
        <w:tabs>
          <w:tab w:val="num" w:pos="360"/>
        </w:tabs>
        <w:ind w:left="360"/>
        <w:jc w:val="both"/>
        <w:rPr>
          <w:color w:val="auto"/>
        </w:rPr>
      </w:pPr>
      <w:r>
        <w:rPr>
          <w:color w:val="auto"/>
        </w:rPr>
        <w:t xml:space="preserve">Usługa zagospodarowania odpadów komunalnych winna być zgodna z  obowiązującymi przepisami oraz prawem miejscowym, w sposób zapewniający uzyskanie odzysku innymi metodami, niż składowanie odpadów komunalnych. następujących frakcji: papieru, metali, tworzyw sztucznych, szkła, zgodnie z ustawą o utrzymaniu czystości i porządku     w gminach i rozporządzeniami wykonawczymi do ustawy. </w:t>
      </w:r>
    </w:p>
    <w:p w14:paraId="1EFF4B5D" w14:textId="77777777" w:rsidR="004B71FD" w:rsidRDefault="004B71FD" w:rsidP="004B71FD">
      <w:pPr>
        <w:pStyle w:val="Default"/>
        <w:jc w:val="both"/>
        <w:rPr>
          <w:color w:val="auto"/>
        </w:rPr>
      </w:pPr>
    </w:p>
    <w:p w14:paraId="42FAF106" w14:textId="77777777" w:rsidR="004B71FD" w:rsidRDefault="004B71FD" w:rsidP="004B71FD">
      <w:pPr>
        <w:jc w:val="both"/>
      </w:pPr>
      <w:r>
        <w:t>2. W ramach zamówienia Wykonawca zobowiązany będzie odbierać odpady komunalne</w:t>
      </w:r>
      <w:r>
        <w:br/>
        <w:t xml:space="preserve">      z następującymi częstotliwościami:</w:t>
      </w:r>
    </w:p>
    <w:p w14:paraId="2FFD4A2C" w14:textId="77777777" w:rsidR="004B71FD" w:rsidRDefault="004B71FD" w:rsidP="004B71FD">
      <w:pPr>
        <w:ind w:left="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693"/>
        <w:gridCol w:w="2717"/>
      </w:tblGrid>
      <w:tr w:rsidR="004B71FD" w14:paraId="575D3AC2" w14:textId="77777777" w:rsidTr="004B71FD">
        <w:tc>
          <w:tcPr>
            <w:tcW w:w="3652" w:type="dxa"/>
            <w:tcBorders>
              <w:top w:val="single" w:sz="4" w:space="0" w:color="auto"/>
              <w:left w:val="single" w:sz="4" w:space="0" w:color="auto"/>
              <w:bottom w:val="single" w:sz="4" w:space="0" w:color="auto"/>
              <w:right w:val="single" w:sz="4" w:space="0" w:color="auto"/>
            </w:tcBorders>
            <w:hideMark/>
          </w:tcPr>
          <w:p w14:paraId="23134F68" w14:textId="77777777" w:rsidR="004B71FD" w:rsidRDefault="004B71FD">
            <w:pPr>
              <w:spacing w:line="276" w:lineRule="auto"/>
              <w:jc w:val="both"/>
            </w:pPr>
            <w:r>
              <w:t>Rodzaje odpadów</w:t>
            </w:r>
          </w:p>
        </w:tc>
        <w:tc>
          <w:tcPr>
            <w:tcW w:w="2693" w:type="dxa"/>
            <w:tcBorders>
              <w:top w:val="single" w:sz="4" w:space="0" w:color="auto"/>
              <w:left w:val="single" w:sz="4" w:space="0" w:color="auto"/>
              <w:bottom w:val="single" w:sz="4" w:space="0" w:color="auto"/>
              <w:right w:val="single" w:sz="4" w:space="0" w:color="auto"/>
            </w:tcBorders>
            <w:hideMark/>
          </w:tcPr>
          <w:p w14:paraId="36D9FEF5" w14:textId="77777777" w:rsidR="004B71FD" w:rsidRDefault="004B71FD">
            <w:pPr>
              <w:spacing w:line="276" w:lineRule="auto"/>
              <w:jc w:val="both"/>
            </w:pPr>
            <w:r>
              <w:t>Zabudowa wielorodzinna</w:t>
            </w:r>
          </w:p>
        </w:tc>
        <w:tc>
          <w:tcPr>
            <w:tcW w:w="2717" w:type="dxa"/>
            <w:tcBorders>
              <w:top w:val="single" w:sz="4" w:space="0" w:color="auto"/>
              <w:left w:val="single" w:sz="4" w:space="0" w:color="auto"/>
              <w:bottom w:val="single" w:sz="4" w:space="0" w:color="auto"/>
              <w:right w:val="single" w:sz="4" w:space="0" w:color="auto"/>
            </w:tcBorders>
            <w:hideMark/>
          </w:tcPr>
          <w:p w14:paraId="6416BCFE" w14:textId="77777777" w:rsidR="004B71FD" w:rsidRDefault="004B71FD">
            <w:pPr>
              <w:spacing w:line="276" w:lineRule="auto"/>
              <w:jc w:val="both"/>
            </w:pPr>
            <w:r>
              <w:t>Zabudowa jednorodzinna</w:t>
            </w:r>
          </w:p>
        </w:tc>
      </w:tr>
      <w:tr w:rsidR="004B71FD" w14:paraId="19475041" w14:textId="77777777" w:rsidTr="004B71FD">
        <w:tc>
          <w:tcPr>
            <w:tcW w:w="3652" w:type="dxa"/>
            <w:tcBorders>
              <w:top w:val="single" w:sz="4" w:space="0" w:color="auto"/>
              <w:left w:val="single" w:sz="4" w:space="0" w:color="auto"/>
              <w:bottom w:val="single" w:sz="4" w:space="0" w:color="auto"/>
              <w:right w:val="single" w:sz="4" w:space="0" w:color="auto"/>
            </w:tcBorders>
            <w:hideMark/>
          </w:tcPr>
          <w:p w14:paraId="2EA40031" w14:textId="77777777" w:rsidR="004B71FD" w:rsidRDefault="004B71FD">
            <w:pPr>
              <w:spacing w:line="276" w:lineRule="auto"/>
            </w:pPr>
            <w:r>
              <w:t>Niesegregowane (zmieszane) odpady komunalne w okresie                   od kwietnia do  października</w:t>
            </w:r>
          </w:p>
        </w:tc>
        <w:tc>
          <w:tcPr>
            <w:tcW w:w="2693" w:type="dxa"/>
            <w:tcBorders>
              <w:top w:val="single" w:sz="4" w:space="0" w:color="auto"/>
              <w:left w:val="single" w:sz="4" w:space="0" w:color="auto"/>
              <w:bottom w:val="single" w:sz="4" w:space="0" w:color="auto"/>
              <w:right w:val="single" w:sz="4" w:space="0" w:color="auto"/>
            </w:tcBorders>
            <w:hideMark/>
          </w:tcPr>
          <w:p w14:paraId="64A817DD" w14:textId="77777777" w:rsidR="004B71FD" w:rsidRDefault="004B71FD">
            <w:pPr>
              <w:spacing w:line="276" w:lineRule="auto"/>
              <w:jc w:val="both"/>
            </w:pPr>
            <w:r>
              <w:t>1 x 2 tygodnie</w:t>
            </w:r>
          </w:p>
        </w:tc>
        <w:tc>
          <w:tcPr>
            <w:tcW w:w="2717" w:type="dxa"/>
            <w:tcBorders>
              <w:top w:val="single" w:sz="4" w:space="0" w:color="auto"/>
              <w:left w:val="single" w:sz="4" w:space="0" w:color="auto"/>
              <w:bottom w:val="single" w:sz="4" w:space="0" w:color="auto"/>
              <w:right w:val="single" w:sz="4" w:space="0" w:color="auto"/>
            </w:tcBorders>
            <w:hideMark/>
          </w:tcPr>
          <w:p w14:paraId="1FA85EBE" w14:textId="77777777" w:rsidR="004B71FD" w:rsidRDefault="004B71FD">
            <w:pPr>
              <w:spacing w:line="276" w:lineRule="auto"/>
              <w:jc w:val="both"/>
            </w:pPr>
            <w:r>
              <w:t>1 x 2 tygodnie</w:t>
            </w:r>
          </w:p>
        </w:tc>
      </w:tr>
      <w:tr w:rsidR="004B71FD" w14:paraId="3EE6EC47" w14:textId="77777777" w:rsidTr="004B71FD">
        <w:tc>
          <w:tcPr>
            <w:tcW w:w="3652" w:type="dxa"/>
            <w:tcBorders>
              <w:top w:val="single" w:sz="4" w:space="0" w:color="auto"/>
              <w:left w:val="single" w:sz="4" w:space="0" w:color="auto"/>
              <w:bottom w:val="single" w:sz="4" w:space="0" w:color="auto"/>
              <w:right w:val="single" w:sz="4" w:space="0" w:color="auto"/>
            </w:tcBorders>
            <w:hideMark/>
          </w:tcPr>
          <w:p w14:paraId="5FDE8E0D" w14:textId="77777777" w:rsidR="004B71FD" w:rsidRDefault="004B71FD">
            <w:pPr>
              <w:spacing w:line="276" w:lineRule="auto"/>
            </w:pPr>
            <w:r>
              <w:t>Niesegregowane (zmieszane) odpady komunalne w okresie              od  listopada do marca</w:t>
            </w:r>
          </w:p>
        </w:tc>
        <w:tc>
          <w:tcPr>
            <w:tcW w:w="2693" w:type="dxa"/>
            <w:tcBorders>
              <w:top w:val="single" w:sz="4" w:space="0" w:color="auto"/>
              <w:left w:val="single" w:sz="4" w:space="0" w:color="auto"/>
              <w:bottom w:val="single" w:sz="4" w:space="0" w:color="auto"/>
              <w:right w:val="single" w:sz="4" w:space="0" w:color="auto"/>
            </w:tcBorders>
            <w:hideMark/>
          </w:tcPr>
          <w:p w14:paraId="77FC6AA7" w14:textId="77777777" w:rsidR="004B71FD" w:rsidRDefault="004B71FD">
            <w:pPr>
              <w:spacing w:line="276" w:lineRule="auto"/>
              <w:jc w:val="both"/>
            </w:pPr>
            <w:r>
              <w:t>1 x miesiąc</w:t>
            </w:r>
          </w:p>
        </w:tc>
        <w:tc>
          <w:tcPr>
            <w:tcW w:w="2717" w:type="dxa"/>
            <w:tcBorders>
              <w:top w:val="single" w:sz="4" w:space="0" w:color="auto"/>
              <w:left w:val="single" w:sz="4" w:space="0" w:color="auto"/>
              <w:bottom w:val="single" w:sz="4" w:space="0" w:color="auto"/>
              <w:right w:val="single" w:sz="4" w:space="0" w:color="auto"/>
            </w:tcBorders>
            <w:hideMark/>
          </w:tcPr>
          <w:p w14:paraId="29947205" w14:textId="77777777" w:rsidR="004B71FD" w:rsidRDefault="004B71FD">
            <w:pPr>
              <w:spacing w:line="276" w:lineRule="auto"/>
              <w:jc w:val="both"/>
            </w:pPr>
            <w:r>
              <w:t>1 x miesiąc</w:t>
            </w:r>
          </w:p>
        </w:tc>
      </w:tr>
      <w:tr w:rsidR="004B71FD" w14:paraId="626067BA" w14:textId="77777777" w:rsidTr="004B71FD">
        <w:tc>
          <w:tcPr>
            <w:tcW w:w="3652" w:type="dxa"/>
            <w:tcBorders>
              <w:top w:val="single" w:sz="4" w:space="0" w:color="auto"/>
              <w:left w:val="single" w:sz="4" w:space="0" w:color="auto"/>
              <w:bottom w:val="single" w:sz="4" w:space="0" w:color="auto"/>
              <w:right w:val="single" w:sz="4" w:space="0" w:color="auto"/>
            </w:tcBorders>
            <w:hideMark/>
          </w:tcPr>
          <w:p w14:paraId="3C033E0E" w14:textId="77777777" w:rsidR="004B71FD" w:rsidRDefault="004B71FD">
            <w:pPr>
              <w:spacing w:line="276" w:lineRule="auto"/>
              <w:jc w:val="both"/>
            </w:pPr>
            <w:r>
              <w:t>Papier</w:t>
            </w:r>
          </w:p>
        </w:tc>
        <w:tc>
          <w:tcPr>
            <w:tcW w:w="2693" w:type="dxa"/>
            <w:tcBorders>
              <w:top w:val="single" w:sz="4" w:space="0" w:color="auto"/>
              <w:left w:val="single" w:sz="4" w:space="0" w:color="auto"/>
              <w:bottom w:val="single" w:sz="4" w:space="0" w:color="auto"/>
              <w:right w:val="single" w:sz="4" w:space="0" w:color="auto"/>
            </w:tcBorders>
            <w:hideMark/>
          </w:tcPr>
          <w:p w14:paraId="637065E4" w14:textId="77777777" w:rsidR="004B71FD" w:rsidRDefault="004B71FD">
            <w:pPr>
              <w:spacing w:line="276" w:lineRule="auto"/>
              <w:jc w:val="both"/>
            </w:pPr>
            <w:r>
              <w:t>1 x 2 miesiące</w:t>
            </w:r>
          </w:p>
        </w:tc>
        <w:tc>
          <w:tcPr>
            <w:tcW w:w="2717" w:type="dxa"/>
            <w:tcBorders>
              <w:top w:val="single" w:sz="4" w:space="0" w:color="auto"/>
              <w:left w:val="single" w:sz="4" w:space="0" w:color="auto"/>
              <w:bottom w:val="single" w:sz="4" w:space="0" w:color="auto"/>
              <w:right w:val="single" w:sz="4" w:space="0" w:color="auto"/>
            </w:tcBorders>
            <w:hideMark/>
          </w:tcPr>
          <w:p w14:paraId="6A01CE9E" w14:textId="77777777" w:rsidR="004B71FD" w:rsidRDefault="004B71FD">
            <w:pPr>
              <w:spacing w:line="276" w:lineRule="auto"/>
              <w:jc w:val="both"/>
            </w:pPr>
            <w:r>
              <w:t>1 x 2  miesiące</w:t>
            </w:r>
          </w:p>
        </w:tc>
      </w:tr>
      <w:tr w:rsidR="004B71FD" w14:paraId="5499C028" w14:textId="77777777" w:rsidTr="004B71FD">
        <w:tc>
          <w:tcPr>
            <w:tcW w:w="3652" w:type="dxa"/>
            <w:tcBorders>
              <w:top w:val="single" w:sz="4" w:space="0" w:color="auto"/>
              <w:left w:val="single" w:sz="4" w:space="0" w:color="auto"/>
              <w:bottom w:val="single" w:sz="4" w:space="0" w:color="auto"/>
              <w:right w:val="single" w:sz="4" w:space="0" w:color="auto"/>
            </w:tcBorders>
            <w:hideMark/>
          </w:tcPr>
          <w:p w14:paraId="27782CBA" w14:textId="77777777" w:rsidR="004B71FD" w:rsidRDefault="004B71FD">
            <w:pPr>
              <w:spacing w:line="276" w:lineRule="auto"/>
              <w:jc w:val="both"/>
            </w:pPr>
            <w:r>
              <w:t>Szkło</w:t>
            </w:r>
          </w:p>
        </w:tc>
        <w:tc>
          <w:tcPr>
            <w:tcW w:w="2693" w:type="dxa"/>
            <w:tcBorders>
              <w:top w:val="single" w:sz="4" w:space="0" w:color="auto"/>
              <w:left w:val="single" w:sz="4" w:space="0" w:color="auto"/>
              <w:bottom w:val="single" w:sz="4" w:space="0" w:color="auto"/>
              <w:right w:val="single" w:sz="4" w:space="0" w:color="auto"/>
            </w:tcBorders>
            <w:hideMark/>
          </w:tcPr>
          <w:p w14:paraId="4858B376" w14:textId="77777777" w:rsidR="004B71FD" w:rsidRDefault="004B71FD">
            <w:pPr>
              <w:spacing w:line="276" w:lineRule="auto"/>
              <w:jc w:val="both"/>
            </w:pPr>
            <w:r>
              <w:t>1 x 2 miesiąc</w:t>
            </w:r>
          </w:p>
        </w:tc>
        <w:tc>
          <w:tcPr>
            <w:tcW w:w="2717" w:type="dxa"/>
            <w:tcBorders>
              <w:top w:val="single" w:sz="4" w:space="0" w:color="auto"/>
              <w:left w:val="single" w:sz="4" w:space="0" w:color="auto"/>
              <w:bottom w:val="single" w:sz="4" w:space="0" w:color="auto"/>
              <w:right w:val="single" w:sz="4" w:space="0" w:color="auto"/>
            </w:tcBorders>
            <w:hideMark/>
          </w:tcPr>
          <w:p w14:paraId="0DE9922F" w14:textId="77777777" w:rsidR="004B71FD" w:rsidRDefault="004B71FD">
            <w:pPr>
              <w:spacing w:line="276" w:lineRule="auto"/>
              <w:jc w:val="both"/>
            </w:pPr>
            <w:r>
              <w:t>1 x 2 miesiąc</w:t>
            </w:r>
          </w:p>
        </w:tc>
      </w:tr>
      <w:tr w:rsidR="004B71FD" w14:paraId="3B538B7C" w14:textId="77777777" w:rsidTr="004B71FD">
        <w:tc>
          <w:tcPr>
            <w:tcW w:w="3652" w:type="dxa"/>
            <w:tcBorders>
              <w:top w:val="single" w:sz="4" w:space="0" w:color="auto"/>
              <w:left w:val="single" w:sz="4" w:space="0" w:color="auto"/>
              <w:bottom w:val="single" w:sz="4" w:space="0" w:color="auto"/>
              <w:right w:val="single" w:sz="4" w:space="0" w:color="auto"/>
            </w:tcBorders>
            <w:hideMark/>
          </w:tcPr>
          <w:p w14:paraId="296DA961" w14:textId="77777777" w:rsidR="004B71FD" w:rsidRDefault="004B71FD">
            <w:pPr>
              <w:spacing w:line="276" w:lineRule="auto"/>
            </w:pPr>
            <w:r>
              <w:t>Metale, tworzywa sztuczne                      i opakowania wielomateriałowe</w:t>
            </w:r>
          </w:p>
        </w:tc>
        <w:tc>
          <w:tcPr>
            <w:tcW w:w="2693" w:type="dxa"/>
            <w:tcBorders>
              <w:top w:val="single" w:sz="4" w:space="0" w:color="auto"/>
              <w:left w:val="single" w:sz="4" w:space="0" w:color="auto"/>
              <w:bottom w:val="single" w:sz="4" w:space="0" w:color="auto"/>
              <w:right w:val="single" w:sz="4" w:space="0" w:color="auto"/>
            </w:tcBorders>
            <w:hideMark/>
          </w:tcPr>
          <w:p w14:paraId="6F07C8D3" w14:textId="77777777" w:rsidR="004B71FD" w:rsidRDefault="004B71FD">
            <w:pPr>
              <w:spacing w:line="276" w:lineRule="auto"/>
              <w:jc w:val="both"/>
            </w:pPr>
            <w:r>
              <w:t>1 x miesiąc</w:t>
            </w:r>
          </w:p>
        </w:tc>
        <w:tc>
          <w:tcPr>
            <w:tcW w:w="2717" w:type="dxa"/>
            <w:tcBorders>
              <w:top w:val="single" w:sz="4" w:space="0" w:color="auto"/>
              <w:left w:val="single" w:sz="4" w:space="0" w:color="auto"/>
              <w:bottom w:val="single" w:sz="4" w:space="0" w:color="auto"/>
              <w:right w:val="single" w:sz="4" w:space="0" w:color="auto"/>
            </w:tcBorders>
            <w:hideMark/>
          </w:tcPr>
          <w:p w14:paraId="18B037A6" w14:textId="77777777" w:rsidR="004B71FD" w:rsidRDefault="004B71FD">
            <w:pPr>
              <w:spacing w:line="276" w:lineRule="auto"/>
              <w:jc w:val="both"/>
            </w:pPr>
            <w:r>
              <w:t>1 x miesiąc</w:t>
            </w:r>
          </w:p>
        </w:tc>
      </w:tr>
      <w:tr w:rsidR="004B71FD" w14:paraId="075953BF" w14:textId="77777777" w:rsidTr="004B71FD">
        <w:tc>
          <w:tcPr>
            <w:tcW w:w="3652" w:type="dxa"/>
            <w:tcBorders>
              <w:top w:val="single" w:sz="4" w:space="0" w:color="auto"/>
              <w:left w:val="single" w:sz="4" w:space="0" w:color="auto"/>
              <w:bottom w:val="single" w:sz="4" w:space="0" w:color="auto"/>
              <w:right w:val="single" w:sz="4" w:space="0" w:color="auto"/>
            </w:tcBorders>
            <w:hideMark/>
          </w:tcPr>
          <w:p w14:paraId="0F1AE606" w14:textId="77777777" w:rsidR="004B71FD" w:rsidRDefault="004B71FD">
            <w:pPr>
              <w:spacing w:line="276" w:lineRule="auto"/>
              <w:jc w:val="both"/>
            </w:pPr>
            <w:r>
              <w:t xml:space="preserve">Bioodpady </w:t>
            </w:r>
          </w:p>
        </w:tc>
        <w:tc>
          <w:tcPr>
            <w:tcW w:w="2693" w:type="dxa"/>
            <w:tcBorders>
              <w:top w:val="single" w:sz="4" w:space="0" w:color="auto"/>
              <w:left w:val="single" w:sz="4" w:space="0" w:color="auto"/>
              <w:bottom w:val="single" w:sz="4" w:space="0" w:color="auto"/>
              <w:right w:val="single" w:sz="4" w:space="0" w:color="auto"/>
            </w:tcBorders>
            <w:hideMark/>
          </w:tcPr>
          <w:p w14:paraId="15F71CB8" w14:textId="77777777" w:rsidR="004B71FD" w:rsidRDefault="004B71FD">
            <w:pPr>
              <w:spacing w:line="276" w:lineRule="auto"/>
              <w:jc w:val="both"/>
            </w:pPr>
            <w:r>
              <w:t xml:space="preserve">1 x miesiąc </w:t>
            </w:r>
          </w:p>
        </w:tc>
        <w:tc>
          <w:tcPr>
            <w:tcW w:w="2717" w:type="dxa"/>
            <w:tcBorders>
              <w:top w:val="single" w:sz="4" w:space="0" w:color="auto"/>
              <w:left w:val="single" w:sz="4" w:space="0" w:color="auto"/>
              <w:bottom w:val="single" w:sz="4" w:space="0" w:color="auto"/>
              <w:right w:val="single" w:sz="4" w:space="0" w:color="auto"/>
            </w:tcBorders>
            <w:hideMark/>
          </w:tcPr>
          <w:p w14:paraId="44157C96" w14:textId="77777777" w:rsidR="004B71FD" w:rsidRDefault="004B71FD">
            <w:pPr>
              <w:spacing w:line="276" w:lineRule="auto"/>
              <w:jc w:val="both"/>
            </w:pPr>
            <w:r>
              <w:t>1 x miesiąc</w:t>
            </w:r>
          </w:p>
        </w:tc>
      </w:tr>
      <w:tr w:rsidR="004B71FD" w14:paraId="0628E333" w14:textId="77777777" w:rsidTr="004B71FD">
        <w:tc>
          <w:tcPr>
            <w:tcW w:w="3652" w:type="dxa"/>
            <w:tcBorders>
              <w:top w:val="single" w:sz="4" w:space="0" w:color="auto"/>
              <w:left w:val="single" w:sz="4" w:space="0" w:color="auto"/>
              <w:bottom w:val="single" w:sz="4" w:space="0" w:color="auto"/>
              <w:right w:val="single" w:sz="4" w:space="0" w:color="auto"/>
            </w:tcBorders>
            <w:hideMark/>
          </w:tcPr>
          <w:p w14:paraId="08EE8448" w14:textId="77777777" w:rsidR="004B71FD" w:rsidRDefault="004B71FD">
            <w:pPr>
              <w:spacing w:line="276" w:lineRule="auto"/>
              <w:jc w:val="both"/>
            </w:pPr>
            <w:r>
              <w:t xml:space="preserve">Odpady wielkogabarytowe, opony, sprzęt elektryczny i elektroniczny </w:t>
            </w:r>
          </w:p>
        </w:tc>
        <w:tc>
          <w:tcPr>
            <w:tcW w:w="5410" w:type="dxa"/>
            <w:gridSpan w:val="2"/>
            <w:tcBorders>
              <w:top w:val="single" w:sz="4" w:space="0" w:color="auto"/>
              <w:left w:val="single" w:sz="4" w:space="0" w:color="auto"/>
              <w:bottom w:val="single" w:sz="4" w:space="0" w:color="auto"/>
              <w:right w:val="single" w:sz="4" w:space="0" w:color="auto"/>
            </w:tcBorders>
            <w:hideMark/>
          </w:tcPr>
          <w:p w14:paraId="415572FB" w14:textId="77777777" w:rsidR="004B71FD" w:rsidRDefault="004B71FD">
            <w:pPr>
              <w:spacing w:line="276" w:lineRule="auto"/>
              <w:jc w:val="both"/>
            </w:pPr>
            <w:r>
              <w:t>Jeden  razy w czasie obowiązywania umowy                       w formie tzw. „wystawki”.</w:t>
            </w:r>
          </w:p>
        </w:tc>
      </w:tr>
    </w:tbl>
    <w:p w14:paraId="69A0D119" w14:textId="77777777" w:rsidR="004B71FD" w:rsidRDefault="004B71FD" w:rsidP="004B71FD">
      <w:pPr>
        <w:jc w:val="both"/>
      </w:pPr>
    </w:p>
    <w:p w14:paraId="5982A76A" w14:textId="77777777" w:rsidR="004B71FD" w:rsidRDefault="004B71FD" w:rsidP="004B71FD">
      <w:pPr>
        <w:jc w:val="both"/>
      </w:pPr>
      <w:r>
        <w:t>3. Wykonawca ma obowiązek opracować harmonogram odbioru odpadów komunalnych</w:t>
      </w:r>
    </w:p>
    <w:p w14:paraId="045D669A" w14:textId="77777777" w:rsidR="004B71FD" w:rsidRDefault="004B71FD" w:rsidP="004B71FD">
      <w:pPr>
        <w:jc w:val="both"/>
      </w:pPr>
      <w:r>
        <w:t xml:space="preserve">   gromadzonych w sposób zmieszany i selektywny z nieruchomości zamieszkałych</w:t>
      </w:r>
    </w:p>
    <w:p w14:paraId="0E35D44D" w14:textId="77777777" w:rsidR="004B71FD" w:rsidRDefault="004B71FD" w:rsidP="004B71FD">
      <w:pPr>
        <w:jc w:val="both"/>
      </w:pPr>
      <w:r>
        <w:t xml:space="preserve">   znajdujących się na terenie Gminy Radzanów.</w:t>
      </w:r>
    </w:p>
    <w:p w14:paraId="421E43D9" w14:textId="77777777" w:rsidR="004B71FD" w:rsidRDefault="004B71FD" w:rsidP="004B71FD">
      <w:pPr>
        <w:jc w:val="both"/>
      </w:pPr>
      <w:r>
        <w:t xml:space="preserve">   Opracowany harmonogram podlega zatwierdzeniu przez Zamawiającą.</w:t>
      </w:r>
    </w:p>
    <w:p w14:paraId="1E1DA650" w14:textId="77777777" w:rsidR="004B71FD" w:rsidRDefault="004B71FD" w:rsidP="004B71FD">
      <w:pPr>
        <w:numPr>
          <w:ilvl w:val="0"/>
          <w:numId w:val="7"/>
        </w:numPr>
        <w:jc w:val="both"/>
      </w:pPr>
      <w:r>
        <w:t>Harmonogram odbioru odpadów komunalnych musi uwzględniać następujące zasady:</w:t>
      </w:r>
    </w:p>
    <w:p w14:paraId="728213AA" w14:textId="77777777" w:rsidR="004B71FD" w:rsidRDefault="004B71FD" w:rsidP="004B71FD">
      <w:pPr>
        <w:numPr>
          <w:ilvl w:val="0"/>
          <w:numId w:val="7"/>
        </w:numPr>
        <w:jc w:val="both"/>
      </w:pPr>
      <w:r>
        <w:t>Odbiór odpadów przez Wykonawcę musi odbywać się w dni robocze, od poniedziałku do piątku w godzinach 7:00-18:00,</w:t>
      </w:r>
    </w:p>
    <w:p w14:paraId="03396157" w14:textId="77777777" w:rsidR="004B71FD" w:rsidRDefault="004B71FD" w:rsidP="004B71FD">
      <w:pPr>
        <w:numPr>
          <w:ilvl w:val="0"/>
          <w:numId w:val="7"/>
        </w:numPr>
        <w:jc w:val="both"/>
      </w:pPr>
      <w:r>
        <w:t>Harmonogram musi uwzględniać częstotliwość odbioru,</w:t>
      </w:r>
    </w:p>
    <w:p w14:paraId="4B57EE64" w14:textId="77777777" w:rsidR="004B71FD" w:rsidRDefault="004B71FD" w:rsidP="004B71FD">
      <w:pPr>
        <w:numPr>
          <w:ilvl w:val="0"/>
          <w:numId w:val="7"/>
        </w:numPr>
        <w:jc w:val="both"/>
      </w:pPr>
      <w:r>
        <w:t>Harmonogram ma być opracowany w sposób przejrzysty, wskazując daty odbioru,</w:t>
      </w:r>
      <w:r>
        <w:br/>
        <w:t xml:space="preserve"> z zachowaniem regularności i powtarzalności odbierania poszczególnych rodzajów odpadów,</w:t>
      </w:r>
    </w:p>
    <w:p w14:paraId="07615D7B" w14:textId="77777777" w:rsidR="004B71FD" w:rsidRDefault="004B71FD" w:rsidP="004B71FD">
      <w:pPr>
        <w:numPr>
          <w:ilvl w:val="0"/>
          <w:numId w:val="7"/>
        </w:numPr>
        <w:jc w:val="both"/>
      </w:pPr>
      <w:r>
        <w:t>W harmonogramie Wykonawca ma obowiązek umieścić dane teleadresowe, umożliwiające mieszkańcom kontakt zarówno z Wykonawcą, jak i z Zamawiającym,</w:t>
      </w:r>
    </w:p>
    <w:p w14:paraId="3D4BF86C" w14:textId="77777777" w:rsidR="004B71FD" w:rsidRDefault="004B71FD" w:rsidP="004B71FD">
      <w:pPr>
        <w:numPr>
          <w:ilvl w:val="0"/>
          <w:numId w:val="7"/>
        </w:numPr>
        <w:jc w:val="both"/>
      </w:pPr>
      <w:r>
        <w:lastRenderedPageBreak/>
        <w:t>Dopuszcza się możliwość opracowania odrębnego harmonogramu zbiórki i odbioru odpadów z miejsc o utrudnionym dostępie.</w:t>
      </w:r>
    </w:p>
    <w:p w14:paraId="26861EAD" w14:textId="77777777" w:rsidR="004B71FD" w:rsidRDefault="004B71FD" w:rsidP="004B71FD">
      <w:pPr>
        <w:numPr>
          <w:ilvl w:val="0"/>
          <w:numId w:val="7"/>
        </w:numPr>
        <w:jc w:val="both"/>
      </w:pPr>
      <w:r>
        <w:t>Wykonawca odpowiada za dostarczenie zaakceptowanego przez Zamawiającą  harmonogramu, mieszkańcom w wersji papierowej, a także za poinformowanie mieszkańców o zaistniałej zmianie przez przekazanie informacji w wersji papierowej do każdego gospodarstwa domowego.</w:t>
      </w:r>
    </w:p>
    <w:p w14:paraId="0253ABB7" w14:textId="77777777" w:rsidR="004B71FD" w:rsidRDefault="004B71FD" w:rsidP="004B71FD">
      <w:pPr>
        <w:numPr>
          <w:ilvl w:val="0"/>
          <w:numId w:val="7"/>
        </w:numPr>
        <w:jc w:val="both"/>
      </w:pPr>
      <w:r>
        <w:t>Wykonawca dostarczy mieszkańcom harmonogram w terminie ustalonym z Zamawiającym.</w:t>
      </w:r>
    </w:p>
    <w:p w14:paraId="5EEF4F4A" w14:textId="77777777" w:rsidR="004B71FD" w:rsidRDefault="004B71FD" w:rsidP="004B71FD">
      <w:pPr>
        <w:ind w:left="720"/>
        <w:jc w:val="both"/>
      </w:pPr>
    </w:p>
    <w:p w14:paraId="1DC1B27D" w14:textId="77777777" w:rsidR="004B71FD" w:rsidRDefault="004B71FD" w:rsidP="004B71FD">
      <w:pPr>
        <w:jc w:val="both"/>
      </w:pPr>
      <w:r>
        <w:t>4. W trakcie realizacji zobowiązań zawartych w umowie Wykonawca ma obowiązek dostarczyć właścicielowi nieruchomości, w dniu odbioru odpadów, tyle worków ile odebrał             z zachowaniem kolorystyki.</w:t>
      </w:r>
    </w:p>
    <w:p w14:paraId="2AE91F68" w14:textId="77777777" w:rsidR="004B71FD" w:rsidRDefault="004B71FD" w:rsidP="004B71FD">
      <w:pPr>
        <w:ind w:left="720"/>
        <w:jc w:val="both"/>
      </w:pPr>
    </w:p>
    <w:p w14:paraId="4C66A2E3" w14:textId="77777777" w:rsidR="004B71FD" w:rsidRDefault="004B71FD" w:rsidP="004B71FD">
      <w:pPr>
        <w:pStyle w:val="Default"/>
        <w:numPr>
          <w:ilvl w:val="0"/>
          <w:numId w:val="1"/>
        </w:numPr>
        <w:jc w:val="both"/>
        <w:rPr>
          <w:color w:val="auto"/>
        </w:rPr>
      </w:pPr>
      <w:r>
        <w:rPr>
          <w:b/>
        </w:rPr>
        <w:t>Obowiązki Wykonawcy:</w:t>
      </w:r>
    </w:p>
    <w:p w14:paraId="1883AA98" w14:textId="77777777" w:rsidR="004B71FD" w:rsidRDefault="004B71FD" w:rsidP="004B71FD">
      <w:pPr>
        <w:autoSpaceDE w:val="0"/>
        <w:autoSpaceDN w:val="0"/>
        <w:adjustRightInd w:val="0"/>
        <w:jc w:val="both"/>
      </w:pPr>
      <w:r>
        <w:t xml:space="preserve">1. Wykonawca jest zobowiązany do zagospodarowania odebranych od Zamawiającego odpadów komunalnych w instalacji komunalnej zgodnie z obowiązującymi przepisami. </w:t>
      </w:r>
    </w:p>
    <w:p w14:paraId="0E3451AE" w14:textId="77777777" w:rsidR="004B71FD" w:rsidRDefault="004B71FD" w:rsidP="004B71FD">
      <w:pPr>
        <w:autoSpaceDE w:val="0"/>
        <w:autoSpaceDN w:val="0"/>
        <w:adjustRightInd w:val="0"/>
        <w:jc w:val="both"/>
      </w:pPr>
      <w:r>
        <w:t>2. Wykonawcę obowiązuje zakaz mieszania selektywnie dostarczonych odpadów komunalnych ze zmieszanymi odpadami komunalnymi oraz zakaz mieszania ze sobą poszczególnych frakcji selektywnie zebranych odpadów komunalnych.</w:t>
      </w:r>
    </w:p>
    <w:p w14:paraId="082E2621" w14:textId="77777777" w:rsidR="004B71FD" w:rsidRDefault="004B71FD" w:rsidP="004B71FD">
      <w:pPr>
        <w:autoSpaceDE w:val="0"/>
        <w:autoSpaceDN w:val="0"/>
        <w:adjustRightInd w:val="0"/>
        <w:jc w:val="both"/>
      </w:pPr>
      <w:r>
        <w:t>3. Wykonawca zobowiązany jest posiadać stosowne uprawnienia lub mieć podpisane umowy z podmiotami je posiadającymi, na potwierdzenie czego przedłoży je zamawiającemu przed podpisaniem umowy w tym Wpis do Bazy danych o produktach i opakowaniach oraz                       o gospodarce odpadami (BDO).</w:t>
      </w:r>
    </w:p>
    <w:p w14:paraId="6D797004" w14:textId="77777777" w:rsidR="004B71FD" w:rsidRDefault="004B71FD" w:rsidP="004B71FD">
      <w:pPr>
        <w:jc w:val="both"/>
      </w:pPr>
      <w:r>
        <w:t>4.Wykonawca jest zobowiązany do przekazywania Zamawiającemu w cyklu</w:t>
      </w:r>
    </w:p>
    <w:p w14:paraId="66CB33D9" w14:textId="77777777" w:rsidR="004B71FD" w:rsidRDefault="004B71FD" w:rsidP="004B71FD">
      <w:pPr>
        <w:jc w:val="both"/>
      </w:pPr>
      <w:r>
        <w:t xml:space="preserve"> comiesięcznym, drogą elektroniczną oraz papierową, raportów (wykaz przyjętych </w:t>
      </w:r>
      <w:r>
        <w:br/>
        <w:t>i zagospodarowanych odpadów komunalnych z podziałem na poszczególne frakcje).</w:t>
      </w:r>
    </w:p>
    <w:p w14:paraId="1C910957" w14:textId="77777777" w:rsidR="004B71FD" w:rsidRDefault="004B71FD" w:rsidP="004B71FD">
      <w:pPr>
        <w:spacing w:after="15" w:line="266" w:lineRule="auto"/>
        <w:ind w:left="370" w:hanging="370"/>
        <w:jc w:val="both"/>
      </w:pPr>
      <w:r>
        <w:t xml:space="preserve"> Raport miesięczny powinien zawierać: łączną masę odpadów komunalnych  z podziałem</w:t>
      </w:r>
    </w:p>
    <w:p w14:paraId="03200B9A" w14:textId="77777777" w:rsidR="004B71FD" w:rsidRDefault="004B71FD" w:rsidP="004B71FD">
      <w:pPr>
        <w:spacing w:after="15" w:line="266" w:lineRule="auto"/>
        <w:ind w:left="370" w:hanging="370"/>
        <w:jc w:val="both"/>
      </w:pPr>
      <w:r>
        <w:t xml:space="preserve"> na poszczególne rodzaje odpadów, kody odpadów, ilość zagospodarowanych odpadów</w:t>
      </w:r>
    </w:p>
    <w:p w14:paraId="7F69C0DF" w14:textId="77777777" w:rsidR="004B71FD" w:rsidRDefault="004B71FD" w:rsidP="004B71FD">
      <w:pPr>
        <w:spacing w:after="15" w:line="266" w:lineRule="auto"/>
        <w:ind w:left="370" w:hanging="370"/>
        <w:jc w:val="both"/>
      </w:pPr>
      <w:r>
        <w:t xml:space="preserve"> wyrażoną w Mg wraz z metodą zagospodarowania odpadów. </w:t>
      </w:r>
    </w:p>
    <w:p w14:paraId="1719387B" w14:textId="77777777" w:rsidR="004B71FD" w:rsidRDefault="004B71FD" w:rsidP="004B71FD">
      <w:pPr>
        <w:spacing w:after="15" w:line="266" w:lineRule="auto"/>
        <w:ind w:left="370" w:hanging="370"/>
        <w:jc w:val="both"/>
        <w:rPr>
          <w:szCs w:val="22"/>
          <w:lang w:eastAsia="en-US"/>
        </w:rPr>
      </w:pPr>
      <w:r>
        <w:t xml:space="preserve"> </w:t>
      </w:r>
      <w:r>
        <w:rPr>
          <w:szCs w:val="22"/>
          <w:lang w:eastAsia="en-US"/>
        </w:rPr>
        <w:t>Do raportu dołączone powinny być  poświadczonymi za zgodność z oryginałem kserokopie</w:t>
      </w:r>
    </w:p>
    <w:p w14:paraId="3D988ED7" w14:textId="77777777" w:rsidR="004B71FD" w:rsidRDefault="004B71FD" w:rsidP="004B71FD">
      <w:pPr>
        <w:spacing w:after="15" w:line="266" w:lineRule="auto"/>
        <w:ind w:left="370" w:hanging="370"/>
        <w:jc w:val="both"/>
        <w:rPr>
          <w:szCs w:val="22"/>
          <w:lang w:eastAsia="en-US"/>
        </w:rPr>
      </w:pPr>
      <w:r>
        <w:rPr>
          <w:szCs w:val="22"/>
          <w:lang w:eastAsia="en-US"/>
        </w:rPr>
        <w:t xml:space="preserve"> dowodów dostarczonych odpadów do instalacji odzysku lub unieszkodliwiania, tj. karty</w:t>
      </w:r>
    </w:p>
    <w:p w14:paraId="20ACA4E0" w14:textId="77777777" w:rsidR="004B71FD" w:rsidRDefault="004B71FD" w:rsidP="004B71FD">
      <w:pPr>
        <w:spacing w:after="15" w:line="266" w:lineRule="auto"/>
        <w:ind w:left="370" w:hanging="370"/>
        <w:jc w:val="both"/>
        <w:rPr>
          <w:szCs w:val="22"/>
          <w:lang w:eastAsia="en-US"/>
        </w:rPr>
      </w:pPr>
      <w:r>
        <w:rPr>
          <w:szCs w:val="22"/>
          <w:lang w:eastAsia="en-US"/>
        </w:rPr>
        <w:t xml:space="preserve"> przekazania odpadów oraz dokumenty potwierdzające recykling (w odniesieniu do papieru,</w:t>
      </w:r>
    </w:p>
    <w:p w14:paraId="1A3DE5E4" w14:textId="77777777" w:rsidR="004B71FD" w:rsidRDefault="004B71FD" w:rsidP="004B71FD">
      <w:pPr>
        <w:spacing w:after="15" w:line="266" w:lineRule="auto"/>
        <w:ind w:left="370" w:hanging="370"/>
        <w:jc w:val="both"/>
        <w:rPr>
          <w:szCs w:val="22"/>
          <w:lang w:eastAsia="en-US"/>
        </w:rPr>
      </w:pPr>
      <w:r>
        <w:rPr>
          <w:szCs w:val="22"/>
          <w:lang w:eastAsia="en-US"/>
        </w:rPr>
        <w:t xml:space="preserve"> szkła, tworzyw sztucznych i metali).</w:t>
      </w:r>
    </w:p>
    <w:p w14:paraId="53A91E5D" w14:textId="77777777" w:rsidR="004B71FD" w:rsidRDefault="004B71FD" w:rsidP="004B71FD">
      <w:pPr>
        <w:jc w:val="both"/>
      </w:pPr>
      <w:r>
        <w:t>5.  Raporty miesięczne wraz z Kartami Przekazania Odpadu są elementem niezbędnym do zatwierdzenia wypłaty wynagrodzenia za wykonaną usługę, za miesiąc którego raporty dotyczą. Należy je przekazywać Zamawiającemu ostatecznie do 10 dnia miesiąca następującego po miesiącu, którego raport dotyczy. Brak kompletnych raportów i kart skutkować będzie wstrzymaniem wypłaty wynagrodzenia Wykonawcy.</w:t>
      </w:r>
    </w:p>
    <w:p w14:paraId="19FEBB04" w14:textId="77777777" w:rsidR="004B71FD" w:rsidRDefault="004B71FD" w:rsidP="004B71FD">
      <w:pPr>
        <w:spacing w:line="256" w:lineRule="auto"/>
        <w:jc w:val="both"/>
      </w:pPr>
      <w:r>
        <w:rPr>
          <w:rFonts w:eastAsia="Calibri"/>
        </w:rPr>
        <w:t>6.  Zamawiający zastrzega sobie prawo do prowadzenia kontroli sposobu wykonywania przedmiotu zamówienia, w tym kontroli wagi odebranych odpadów komunalnych.</w:t>
      </w:r>
      <w:r>
        <w:rPr>
          <w:rFonts w:eastAsia="Calibri"/>
        </w:rPr>
        <w:br/>
        <w:t>W przypadku wadliwego wykonania usługi Zamawiający domagał się będzie usunięcia stwierdzonych uchybień, wyznaczając w tym celu odpowiedni termin.</w:t>
      </w:r>
    </w:p>
    <w:p w14:paraId="5C594B23" w14:textId="77777777" w:rsidR="004B71FD" w:rsidRDefault="004B71FD" w:rsidP="004B71FD">
      <w:pPr>
        <w:jc w:val="both"/>
        <w:rPr>
          <w:b/>
        </w:rPr>
      </w:pPr>
      <w:r>
        <w:t>7. Wykonawca odbiera i transportuje odpady, również w przypadkach, kiedy dojazd do punktów gromadzenia odpadów jest utrudniony z powodu prowadzonych remontów dróg itp..  Niektóre posesje są znacznie oddalone od centrów wsi,  zwłaszcza zimą i jesienią do niektórych miejsc utrudniony jest dojazd. Wykonawca musi dysponować na tę okoliczność mniejszym samochodem umożliwiającym odbiór odpadów zgodnie z harmonogramem.</w:t>
      </w:r>
    </w:p>
    <w:p w14:paraId="68A470E1" w14:textId="77777777" w:rsidR="004B71FD" w:rsidRDefault="004B71FD" w:rsidP="004B71FD">
      <w:pPr>
        <w:jc w:val="both"/>
        <w:rPr>
          <w:b/>
        </w:rPr>
      </w:pPr>
      <w:r>
        <w:t>8. W razie awarii pojazdu Wykonawca jest zobowiązany do zapewnienia pojazdu zastępczego.</w:t>
      </w:r>
    </w:p>
    <w:p w14:paraId="078B488D" w14:textId="77777777" w:rsidR="004B71FD" w:rsidRDefault="004B71FD" w:rsidP="004B71FD">
      <w:pPr>
        <w:jc w:val="both"/>
        <w:rPr>
          <w:b/>
        </w:rPr>
      </w:pPr>
      <w:r>
        <w:t xml:space="preserve">9. Wykonawca </w:t>
      </w:r>
      <w:r>
        <w:rPr>
          <w:u w:val="single"/>
        </w:rPr>
        <w:t>zapewnia przez cały okres</w:t>
      </w:r>
      <w:r>
        <w:t xml:space="preserve"> realizacji zamówienia:</w:t>
      </w:r>
    </w:p>
    <w:p w14:paraId="056AF06A" w14:textId="77777777" w:rsidR="004B71FD" w:rsidRDefault="004B71FD" w:rsidP="004B71FD">
      <w:pPr>
        <w:jc w:val="both"/>
        <w:rPr>
          <w:b/>
        </w:rPr>
      </w:pPr>
      <w:r>
        <w:lastRenderedPageBreak/>
        <w:t>1) system monitorowania pracy sprzętu obejmujący bieżące śledzenie pozycji pojazdów                 w oparciu o wykorzystanie systemu GPS i komunikowanie się z nim w dowolnym momencie w celu odczytu ww. danych;</w:t>
      </w:r>
    </w:p>
    <w:p w14:paraId="7295C5E8" w14:textId="77777777" w:rsidR="004B71FD" w:rsidRDefault="004B71FD" w:rsidP="004B71FD">
      <w:pPr>
        <w:jc w:val="both"/>
        <w:rPr>
          <w:b/>
        </w:rPr>
      </w:pPr>
      <w:r>
        <w:t xml:space="preserve">  2) dostęp Zamawiającemu do zapisów pozwalających odtworzyć historię pracy sprzętu wraz z podaniem konkretnych adresów odbioru.</w:t>
      </w:r>
    </w:p>
    <w:p w14:paraId="76D64658" w14:textId="77777777" w:rsidR="004B71FD" w:rsidRDefault="004B71FD" w:rsidP="004B71FD">
      <w:pPr>
        <w:jc w:val="both"/>
        <w:rPr>
          <w:b/>
        </w:rPr>
      </w:pPr>
      <w:r>
        <w:t>10.   Wykonawca ma obowiązek porządkowania terenu  w miejscu wystawienia worków</w:t>
      </w:r>
      <w:r>
        <w:br/>
        <w:t>z odpadami komunalnymi w przypadku jego zanieczyszczenia wynikającego z uszkodzenia worka. Wykonawca zobowiązuje się do odbioru z miejsc wystawienia worków ewentualnych rozsypanych oraz luźnych odpadów (np. odpady rozrzucone przez zwierzęta).</w:t>
      </w:r>
    </w:p>
    <w:p w14:paraId="1555A1EC" w14:textId="77777777" w:rsidR="004B71FD" w:rsidRDefault="004B71FD" w:rsidP="004B71FD">
      <w:pPr>
        <w:jc w:val="both"/>
        <w:rPr>
          <w:b/>
        </w:rPr>
      </w:pPr>
      <w:r>
        <w:t>11. Wykonawca odbiera odpady wystawione przez mieszkańców w dostępnym miejscu: przed posesją, na podjeździe, przy drodze publicznej.</w:t>
      </w:r>
    </w:p>
    <w:p w14:paraId="11318945" w14:textId="77777777" w:rsidR="004B71FD" w:rsidRDefault="004B71FD" w:rsidP="004B71FD">
      <w:pPr>
        <w:jc w:val="both"/>
        <w:rPr>
          <w:b/>
        </w:rPr>
      </w:pPr>
      <w:r>
        <w:t>12. Wykonawca zobowiązany jest do kontroli realizowania przez właściciela nieruchomości obowiązku w zakresie selektywnego zbierania odpadów komunalnych. W sytuacji stwierdzenia braku segregacji lub jej niewłaściwego wykonania  Wykonawca zobowiązany jest odebrać odpady jako odpady zmieszane komunalne. Przed zabraniem Wykonawca sporządza dokumentację fotograficzną lub inną, która potwierdza jego zastrzeżenia.</w:t>
      </w:r>
      <w:r>
        <w:br/>
        <w:t xml:space="preserve"> W przypadku gdy Wykonawca stwierdzi, iż w worku przeznaczonym do selektywnej zbiórki znajdują się odpady inne niż podlegające segregacji lub mieszkaniec przekazał do odbioru błędnie zakwalifikowany odpad, wówczas Wykonawca zobowiązany jest do oznaczenia worka lub tego przedmiotu informacją ,,nieprawidłowo posegregowane” np., w postaci naklejki wykonanej przez Wykonawcę i sporządzenia dokumentacji fotograficznej potwierdzającej jego zastrzeżenia. O powyższej sytuacji powiadamia Zamawiającego w formie pisemnej wraz z dołączoną dokumentacją fotograficzną w terminie 2 dni roboczych. Dopuszcza się formę elektroniczną.</w:t>
      </w:r>
    </w:p>
    <w:p w14:paraId="346BC7D3" w14:textId="77777777" w:rsidR="004B71FD" w:rsidRDefault="004B71FD" w:rsidP="004B71FD">
      <w:pPr>
        <w:jc w:val="both"/>
        <w:rPr>
          <w:b/>
        </w:rPr>
      </w:pPr>
      <w:r>
        <w:t>13.Wykonawca ma obowiązek odbierania zmieszanych odpadów komunalnych gromadzonych w pojemnikach będących własnością właściciela nieruchomości, jeżeli spełniają odpowiednie normy i umożliwiają odbiór odpadów sprzętem, którym dysponuje Wykonawca.</w:t>
      </w:r>
    </w:p>
    <w:p w14:paraId="25DDC67E" w14:textId="77777777" w:rsidR="004B71FD" w:rsidRDefault="004B71FD" w:rsidP="004B71FD">
      <w:pPr>
        <w:jc w:val="both"/>
        <w:rPr>
          <w:b/>
        </w:rPr>
      </w:pPr>
      <w:r>
        <w:t>14.Wykonawca ma obowiązek odbierania odpadów selektywnie gromadzonych w workach będących własnością właścicieli nieruchomości (niezależnie od koloru worka). Jeżeli umożliwiają identyfikację rodzaju zgromadzonego odpadu.</w:t>
      </w:r>
    </w:p>
    <w:p w14:paraId="48148546" w14:textId="77777777" w:rsidR="004B71FD" w:rsidRDefault="004B71FD" w:rsidP="004B71FD">
      <w:pPr>
        <w:autoSpaceDE w:val="0"/>
        <w:autoSpaceDN w:val="0"/>
        <w:adjustRightInd w:val="0"/>
        <w:jc w:val="both"/>
      </w:pPr>
    </w:p>
    <w:p w14:paraId="56499C6E" w14:textId="77777777" w:rsidR="004B71FD" w:rsidRDefault="004B71FD" w:rsidP="004B71FD">
      <w:pPr>
        <w:numPr>
          <w:ilvl w:val="0"/>
          <w:numId w:val="1"/>
        </w:numPr>
        <w:autoSpaceDE w:val="0"/>
        <w:autoSpaceDN w:val="0"/>
        <w:adjustRightInd w:val="0"/>
        <w:ind w:hanging="180"/>
        <w:jc w:val="both"/>
        <w:rPr>
          <w:b/>
        </w:rPr>
      </w:pPr>
      <w:r>
        <w:rPr>
          <w:b/>
        </w:rPr>
        <w:t>Przepis prawa powszechnie obowiązującego mające wpływ na wykonanie przedmiotu zamówienia:</w:t>
      </w:r>
    </w:p>
    <w:p w14:paraId="6103052C" w14:textId="77777777" w:rsidR="004B71FD" w:rsidRDefault="004B71FD" w:rsidP="004B71FD">
      <w:pPr>
        <w:autoSpaceDE w:val="0"/>
        <w:autoSpaceDN w:val="0"/>
        <w:adjustRightInd w:val="0"/>
        <w:ind w:left="360"/>
        <w:jc w:val="both"/>
        <w:rPr>
          <w:b/>
        </w:rPr>
      </w:pPr>
    </w:p>
    <w:p w14:paraId="4BEA4153" w14:textId="77777777" w:rsidR="004B71FD" w:rsidRDefault="004B71FD" w:rsidP="004B71FD">
      <w:pPr>
        <w:numPr>
          <w:ilvl w:val="0"/>
          <w:numId w:val="8"/>
        </w:numPr>
        <w:tabs>
          <w:tab w:val="num" w:pos="360"/>
        </w:tabs>
        <w:autoSpaceDE w:val="0"/>
        <w:autoSpaceDN w:val="0"/>
        <w:adjustRightInd w:val="0"/>
        <w:ind w:left="360"/>
        <w:jc w:val="both"/>
      </w:pPr>
      <w:r>
        <w:t xml:space="preserve">Ustawa z dnia 13 września 1996r. o utrzymaniu czystości i porządku w gminach </w:t>
      </w:r>
      <w:r>
        <w:br/>
        <w:t>(t.  j. Dz. U. z 2023 r. poz. 1469 ze zm. zm.),</w:t>
      </w:r>
    </w:p>
    <w:p w14:paraId="74D8ECE8" w14:textId="77777777" w:rsidR="004B71FD" w:rsidRDefault="004B71FD" w:rsidP="004B71FD">
      <w:pPr>
        <w:numPr>
          <w:ilvl w:val="0"/>
          <w:numId w:val="8"/>
        </w:numPr>
        <w:tabs>
          <w:tab w:val="num" w:pos="360"/>
        </w:tabs>
        <w:autoSpaceDE w:val="0"/>
        <w:autoSpaceDN w:val="0"/>
        <w:adjustRightInd w:val="0"/>
        <w:ind w:left="360"/>
        <w:jc w:val="both"/>
      </w:pPr>
      <w:r>
        <w:t>Ustawa z dnia 14 grudnia 2012r. o odpadach (</w:t>
      </w:r>
      <w:proofErr w:type="spellStart"/>
      <w:r>
        <w:t>t.j</w:t>
      </w:r>
      <w:proofErr w:type="spellEnd"/>
      <w:r>
        <w:t>. Dz. U. z 2023 r. poz. 1587 ze zm.),</w:t>
      </w:r>
    </w:p>
    <w:p w14:paraId="410585BB" w14:textId="77777777" w:rsidR="004B71FD" w:rsidRDefault="004B71FD" w:rsidP="004B71FD">
      <w:pPr>
        <w:numPr>
          <w:ilvl w:val="0"/>
          <w:numId w:val="8"/>
        </w:numPr>
        <w:tabs>
          <w:tab w:val="num" w:pos="360"/>
        </w:tabs>
        <w:autoSpaceDE w:val="0"/>
        <w:autoSpaceDN w:val="0"/>
        <w:adjustRightInd w:val="0"/>
        <w:ind w:left="360"/>
        <w:jc w:val="both"/>
      </w:pPr>
      <w:r>
        <w:t>Przepisy prawa miejscowego obowiązującego na terenie Gminy Radzanów w okresie obowiązywania umowy.</w:t>
      </w:r>
    </w:p>
    <w:p w14:paraId="0BE81DBF" w14:textId="77777777" w:rsidR="004B71FD" w:rsidRDefault="004B71FD" w:rsidP="004B71FD">
      <w:pPr>
        <w:jc w:val="both"/>
      </w:pPr>
    </w:p>
    <w:p w14:paraId="62C9CE73" w14:textId="77777777" w:rsidR="004B71FD" w:rsidRDefault="004B71FD" w:rsidP="004B71FD">
      <w:pPr>
        <w:widowControl w:val="0"/>
        <w:autoSpaceDE w:val="0"/>
        <w:autoSpaceDN w:val="0"/>
        <w:adjustRightInd w:val="0"/>
        <w:jc w:val="both"/>
      </w:pPr>
    </w:p>
    <w:p w14:paraId="68B564B4" w14:textId="77777777" w:rsidR="004F6B5A" w:rsidRDefault="004F6B5A"/>
    <w:sectPr w:rsidR="004F6B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DB6"/>
    <w:multiLevelType w:val="hybridMultilevel"/>
    <w:tmpl w:val="938A9A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B0F752E"/>
    <w:multiLevelType w:val="hybridMultilevel"/>
    <w:tmpl w:val="859ACD92"/>
    <w:lvl w:ilvl="0" w:tplc="D3C60238">
      <w:start w:val="1"/>
      <w:numFmt w:val="decimal"/>
      <w:lvlText w:val="%1."/>
      <w:lvlJc w:val="left"/>
      <w:pPr>
        <w:tabs>
          <w:tab w:val="num" w:pos="720"/>
        </w:tabs>
        <w:ind w:left="720" w:hanging="360"/>
      </w:pPr>
      <w:rPr>
        <w:rFonts w:cs="Times New Roman"/>
        <w:b w:val="0"/>
        <w:bCs/>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D7F0443"/>
    <w:multiLevelType w:val="hybridMultilevel"/>
    <w:tmpl w:val="6EF887A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346B2FB4"/>
    <w:multiLevelType w:val="hybridMultilevel"/>
    <w:tmpl w:val="C6B0C11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3662111D"/>
    <w:multiLevelType w:val="hybridMultilevel"/>
    <w:tmpl w:val="19E27D72"/>
    <w:lvl w:ilvl="0" w:tplc="04150013">
      <w:start w:val="1"/>
      <w:numFmt w:val="upperRoman"/>
      <w:lvlText w:val="%1."/>
      <w:lvlJc w:val="righ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7883EB9"/>
    <w:multiLevelType w:val="hybridMultilevel"/>
    <w:tmpl w:val="194CDFDC"/>
    <w:lvl w:ilvl="0" w:tplc="04150019">
      <w:start w:val="1"/>
      <w:numFmt w:val="lowerLetter"/>
      <w:lvlText w:val="%1."/>
      <w:lvlJc w:val="left"/>
      <w:pPr>
        <w:tabs>
          <w:tab w:val="num" w:pos="720"/>
        </w:tabs>
        <w:ind w:left="720" w:hanging="360"/>
      </w:pPr>
      <w:rPr>
        <w:rFonts w:cs="Times New Roman"/>
        <w:b w:val="0"/>
        <w:bCs/>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6F0C5CF2"/>
    <w:multiLevelType w:val="hybridMultilevel"/>
    <w:tmpl w:val="DA4C3CE4"/>
    <w:lvl w:ilvl="0" w:tplc="0415000F">
      <w:start w:val="1"/>
      <w:numFmt w:val="decimal"/>
      <w:lvlText w:val="%1."/>
      <w:lvlJc w:val="left"/>
      <w:pPr>
        <w:tabs>
          <w:tab w:val="num" w:pos="786"/>
        </w:tabs>
        <w:ind w:left="786"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7D4474A8"/>
    <w:multiLevelType w:val="multilevel"/>
    <w:tmpl w:val="CC44D096"/>
    <w:lvl w:ilvl="0">
      <w:start w:val="3"/>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5281792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387915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5024840">
    <w:abstractNumId w:val="2"/>
    <w:lvlOverride w:ilvl="0"/>
    <w:lvlOverride w:ilvl="1"/>
    <w:lvlOverride w:ilvl="2"/>
    <w:lvlOverride w:ilvl="3"/>
    <w:lvlOverride w:ilvl="4"/>
    <w:lvlOverride w:ilvl="5"/>
    <w:lvlOverride w:ilvl="6"/>
    <w:lvlOverride w:ilvl="7"/>
    <w:lvlOverride w:ilvl="8"/>
  </w:num>
  <w:num w:numId="4" w16cid:durableId="2125298554">
    <w:abstractNumId w:val="3"/>
    <w:lvlOverride w:ilvl="0"/>
    <w:lvlOverride w:ilvl="1"/>
    <w:lvlOverride w:ilvl="2"/>
    <w:lvlOverride w:ilvl="3"/>
    <w:lvlOverride w:ilvl="4"/>
    <w:lvlOverride w:ilvl="5"/>
    <w:lvlOverride w:ilvl="6"/>
    <w:lvlOverride w:ilvl="7"/>
    <w:lvlOverride w:ilvl="8"/>
  </w:num>
  <w:num w:numId="5" w16cid:durableId="1713309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8174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53086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61927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49"/>
    <w:rsid w:val="004B71FD"/>
    <w:rsid w:val="004F6B5A"/>
    <w:rsid w:val="00E522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2FA81-DBF3-4952-8EC5-D9C3288D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kern w:val="2"/>
        <w:sz w:val="28"/>
        <w:szCs w:val="24"/>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71FD"/>
    <w:pPr>
      <w:spacing w:after="0" w:line="240" w:lineRule="auto"/>
    </w:pPr>
    <w:rPr>
      <w:rFonts w:ascii="Times New Roman" w:eastAsia="Times New Roman" w:hAnsi="Times New Roman" w:cs="Times New Roman"/>
      <w:b w:val="0"/>
      <w:kern w:val="0"/>
      <w:sz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B71FD"/>
    <w:pPr>
      <w:autoSpaceDE w:val="0"/>
      <w:autoSpaceDN w:val="0"/>
      <w:adjustRightInd w:val="0"/>
      <w:spacing w:after="0" w:line="240" w:lineRule="auto"/>
    </w:pPr>
    <w:rPr>
      <w:rFonts w:ascii="Times New Roman" w:eastAsia="Calibri" w:hAnsi="Times New Roman" w:cs="Times New Roman"/>
      <w:b w:val="0"/>
      <w:color w:val="000000"/>
      <w:kern w:val="0"/>
      <w:sz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8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1830</Words>
  <Characters>10983</Characters>
  <Application>Microsoft Office Word</Application>
  <DocSecurity>0</DocSecurity>
  <Lines>91</Lines>
  <Paragraphs>25</Paragraphs>
  <ScaleCrop>false</ScaleCrop>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BD1</dc:creator>
  <cp:keywords/>
  <dc:description/>
  <cp:lastModifiedBy>BD1</cp:lastModifiedBy>
  <cp:revision>3</cp:revision>
  <dcterms:created xsi:type="dcterms:W3CDTF">2024-03-25T12:33:00Z</dcterms:created>
  <dcterms:modified xsi:type="dcterms:W3CDTF">2024-03-25T12:33:00Z</dcterms:modified>
</cp:coreProperties>
</file>