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5DA" w14:textId="3E55D149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A31020">
        <w:rPr>
          <w:b/>
        </w:rPr>
        <w:t>X/35/2021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13ED1BBA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FA6A4C">
        <w:rPr>
          <w:b/>
        </w:rPr>
        <w:t>6 grudni</w:t>
      </w:r>
      <w:r w:rsidR="004B2041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27BF1E0F" w:rsidR="00942998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rok.</w:t>
      </w:r>
    </w:p>
    <w:p w14:paraId="26855B7D" w14:textId="77777777" w:rsidR="00390162" w:rsidRDefault="00390162" w:rsidP="00942998"/>
    <w:p w14:paraId="0F56A249" w14:textId="5D9A379E" w:rsidR="009268D8" w:rsidRPr="00E36FD5" w:rsidRDefault="00942998" w:rsidP="006A72C5">
      <w:pPr>
        <w:autoSpaceDE w:val="0"/>
        <w:autoSpaceDN w:val="0"/>
        <w:adjustRightInd w:val="0"/>
      </w:pPr>
      <w:r w:rsidRPr="00E36FD5">
        <w:t xml:space="preserve">             </w:t>
      </w:r>
      <w:r>
        <w:t xml:space="preserve">   </w:t>
      </w:r>
      <w:r w:rsidRPr="00E36FD5">
        <w:t>Na podstawie art. 18 ust 2 pkt 4  ustawy z dnia 8 marca 1990r o samo</w:t>
      </w:r>
      <w:r>
        <w:t>rządzie gminnym (</w:t>
      </w:r>
      <w:r w:rsidR="00591234">
        <w:t xml:space="preserve"> </w:t>
      </w:r>
      <w:r w:rsidR="00E91FB0">
        <w:t xml:space="preserve">t.j. </w:t>
      </w:r>
      <w:r>
        <w:t>Dz. U. z 20</w:t>
      </w:r>
      <w:r w:rsidR="00D15E12">
        <w:t>2</w:t>
      </w:r>
      <w:r w:rsidR="00725E38">
        <w:t>1</w:t>
      </w:r>
      <w:r>
        <w:t xml:space="preserve"> r.</w:t>
      </w:r>
      <w:r w:rsidRPr="00E36FD5">
        <w:t xml:space="preserve"> po</w:t>
      </w:r>
      <w:r w:rsidR="00065E6D">
        <w:t xml:space="preserve">z. </w:t>
      </w:r>
      <w:r w:rsidR="00725E38">
        <w:t>1372</w:t>
      </w:r>
      <w:r w:rsidR="00001E45">
        <w:t xml:space="preserve"> </w:t>
      </w:r>
      <w:r w:rsidR="00CF1342">
        <w:t>ze zm.</w:t>
      </w:r>
      <w:r w:rsidRPr="00E36FD5">
        <w:t>)</w:t>
      </w:r>
      <w:r w:rsidR="00C43720">
        <w:t xml:space="preserve"> </w:t>
      </w:r>
      <w:r w:rsidRPr="00E36FD5">
        <w:t xml:space="preserve"> </w:t>
      </w:r>
      <w:r w:rsidR="00C43720">
        <w:rPr>
          <w:rFonts w:ascii="NeoSansPro-Regular" w:hAnsi="NeoSansPro-Regular" w:cs="NeoSansPro-Regular"/>
          <w:lang w:eastAsia="en-US"/>
        </w:rPr>
        <w:t xml:space="preserve">art. 3 ust. 1 pkt 1 </w:t>
      </w:r>
      <w:r w:rsidR="00515974">
        <w:rPr>
          <w:rFonts w:ascii="NeoSansPro-Regular" w:hAnsi="NeoSansPro-Regular" w:cs="NeoSansPro-Regular"/>
          <w:lang w:eastAsia="en-US"/>
        </w:rPr>
        <w:t xml:space="preserve"> </w:t>
      </w:r>
      <w:r w:rsidR="0025201C">
        <w:rPr>
          <w:rFonts w:ascii="NeoSansPro-Regular" w:hAnsi="NeoSansPro-Regular" w:cs="NeoSansPro-Regular"/>
          <w:lang w:eastAsia="en-US"/>
        </w:rPr>
        <w:t>i</w:t>
      </w:r>
      <w:r w:rsidR="00515974">
        <w:rPr>
          <w:rFonts w:ascii="NeoSansPro-Regular" w:hAnsi="NeoSansPro-Regular" w:cs="NeoSansPro-Regular"/>
          <w:lang w:eastAsia="en-US"/>
        </w:rPr>
        <w:t xml:space="preserve"> 3</w:t>
      </w:r>
      <w:r w:rsidR="0025201C">
        <w:rPr>
          <w:rFonts w:ascii="NeoSansPro-Regular" w:hAnsi="NeoSansPro-Regular" w:cs="NeoSansPro-Regular"/>
          <w:lang w:eastAsia="en-US"/>
        </w:rPr>
        <w:t xml:space="preserve"> oraz ust. 3</w:t>
      </w:r>
      <w:r w:rsidR="00515974">
        <w:rPr>
          <w:rFonts w:ascii="NeoSansPro-Regular" w:hAnsi="NeoSansPro-Regular" w:cs="NeoSansPro-Regular"/>
          <w:lang w:eastAsia="en-US"/>
        </w:rPr>
        <w:t xml:space="preserve"> pkt  </w:t>
      </w:r>
      <w:r w:rsidR="0025201C">
        <w:rPr>
          <w:rFonts w:ascii="NeoSansPro-Regular" w:hAnsi="NeoSansPro-Regular" w:cs="NeoSansPro-Regular"/>
          <w:lang w:eastAsia="en-US"/>
        </w:rPr>
        <w:t>3</w:t>
      </w:r>
      <w:r w:rsidR="00C43720">
        <w:rPr>
          <w:rFonts w:ascii="NeoSansPro-Regular" w:hAnsi="NeoSansPro-Regular" w:cs="NeoSansPro-Regular"/>
          <w:lang w:eastAsia="en-US"/>
        </w:rPr>
        <w:t xml:space="preserve">  ustawy z dnia 13 listopada 2003 r.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C43720">
        <w:rPr>
          <w:rFonts w:ascii="NeoSansPro-Regular" w:hAnsi="NeoSansPro-Regular" w:cs="NeoSansPro-Regular"/>
          <w:lang w:eastAsia="en-US"/>
        </w:rPr>
        <w:t>o dochodach jednostek samorządu terytorialnego (t</w:t>
      </w:r>
      <w:r w:rsidR="001C6BF7">
        <w:rPr>
          <w:rFonts w:ascii="NeoSansPro-Regular" w:hAnsi="NeoSansPro-Regular" w:cs="NeoSansPro-Regular"/>
          <w:lang w:eastAsia="en-US"/>
        </w:rPr>
        <w:t xml:space="preserve">.j. </w:t>
      </w:r>
      <w:r w:rsidR="00C43720">
        <w:rPr>
          <w:rFonts w:ascii="NeoSansPro-Regular" w:hAnsi="NeoSansPro-Regular" w:cs="NeoSansPro-Regular"/>
          <w:lang w:eastAsia="en-US"/>
        </w:rPr>
        <w:t>Dz. U. z 20</w:t>
      </w:r>
      <w:r w:rsidR="001C6BF7">
        <w:rPr>
          <w:rFonts w:ascii="NeoSansPro-Regular" w:hAnsi="NeoSansPro-Regular" w:cs="NeoSansPro-Regular"/>
          <w:lang w:eastAsia="en-US"/>
        </w:rPr>
        <w:t>2</w:t>
      </w:r>
      <w:r w:rsidR="004B2041">
        <w:rPr>
          <w:rFonts w:ascii="NeoSansPro-Regular" w:hAnsi="NeoSansPro-Regular" w:cs="NeoSansPro-Regular"/>
          <w:lang w:eastAsia="en-US"/>
        </w:rPr>
        <w:t>1</w:t>
      </w:r>
      <w:r w:rsidR="00C43720">
        <w:rPr>
          <w:rFonts w:ascii="NeoSansPro-Regular" w:hAnsi="NeoSansPro-Regular" w:cs="NeoSansPro-Regular"/>
          <w:lang w:eastAsia="en-US"/>
        </w:rPr>
        <w:t xml:space="preserve"> r</w:t>
      </w:r>
      <w:r w:rsidR="001C6BF7">
        <w:rPr>
          <w:rFonts w:ascii="NeoSansPro-Regular" w:hAnsi="NeoSansPro-Regular" w:cs="NeoSansPro-Regular"/>
          <w:lang w:eastAsia="en-US"/>
        </w:rPr>
        <w:t>.</w:t>
      </w:r>
      <w:r w:rsidR="00C43720">
        <w:rPr>
          <w:rFonts w:ascii="NeoSansPro-Regular" w:hAnsi="NeoSansPro-Regular" w:cs="NeoSansPro-Regular"/>
          <w:lang w:eastAsia="en-US"/>
        </w:rPr>
        <w:t xml:space="preserve"> poz.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725E38">
        <w:rPr>
          <w:rFonts w:ascii="NeoSansPro-Regular" w:hAnsi="NeoSansPro-Regular" w:cs="NeoSansPro-Regular"/>
          <w:lang w:eastAsia="en-US"/>
        </w:rPr>
        <w:t>1672</w:t>
      </w:r>
      <w:r w:rsidR="00C43720">
        <w:rPr>
          <w:rFonts w:ascii="NeoSansPro-Regular" w:hAnsi="NeoSansPro-Regular" w:cs="NeoSansPro-Regular"/>
          <w:lang w:eastAsia="en-US"/>
        </w:rPr>
        <w:t xml:space="preserve">) </w:t>
      </w:r>
      <w:r w:rsidRPr="00E36FD5">
        <w:t>oraz art.</w:t>
      </w:r>
      <w:r w:rsidR="00C1027A">
        <w:t xml:space="preserve"> 211, art.</w:t>
      </w:r>
      <w:r w:rsidRPr="00E36FD5">
        <w:t xml:space="preserve"> 212, </w:t>
      </w:r>
      <w:r w:rsidR="00515974">
        <w:t xml:space="preserve"> </w:t>
      </w:r>
      <w:r w:rsidRPr="00E36FD5">
        <w:t>art. 235, art. 236 ustawy z dnia 27 sierpnia 2009 r. o finansach publicznych (</w:t>
      </w:r>
      <w:r w:rsidR="00E91FB0">
        <w:t xml:space="preserve">t.j. </w:t>
      </w:r>
      <w:r w:rsidRPr="00E36FD5">
        <w:t>Dz. U.</w:t>
      </w:r>
      <w:r>
        <w:t xml:space="preserve"> z 20</w:t>
      </w:r>
      <w:r w:rsidR="004B2041">
        <w:t>21</w:t>
      </w:r>
      <w:r>
        <w:t xml:space="preserve">r., poz. </w:t>
      </w:r>
      <w:r w:rsidR="004B2041">
        <w:t>305</w:t>
      </w:r>
      <w:r w:rsidR="00C83F54">
        <w:t xml:space="preserve"> </w:t>
      </w:r>
      <w:r w:rsidR="00725E38">
        <w:t>ze zm.</w:t>
      </w:r>
      <w:r w:rsidRPr="00E36FD5">
        <w:t>)  Rada Gminy Radzanów uchwala co następuje:</w:t>
      </w:r>
    </w:p>
    <w:p w14:paraId="5D21264E" w14:textId="49F16977" w:rsidR="00942998" w:rsidRDefault="00942998" w:rsidP="00511139">
      <w:pPr>
        <w:jc w:val="center"/>
      </w:pPr>
      <w:r w:rsidRPr="00E36FD5">
        <w:t>§ 1.</w:t>
      </w:r>
    </w:p>
    <w:p w14:paraId="4D67D32B" w14:textId="77777777" w:rsidR="00C807EA" w:rsidRDefault="00C807EA" w:rsidP="00511139">
      <w:pPr>
        <w:jc w:val="center"/>
      </w:pPr>
    </w:p>
    <w:p w14:paraId="5BC767C2" w14:textId="774D9A47" w:rsidR="00942998" w:rsidRDefault="00C134FE" w:rsidP="00C7118D">
      <w:pPr>
        <w:pStyle w:val="Akapitzlist"/>
        <w:numPr>
          <w:ilvl w:val="0"/>
          <w:numId w:val="27"/>
        </w:numPr>
      </w:pPr>
      <w:r>
        <w:t>Z</w:t>
      </w:r>
      <w:r w:rsidR="00CF1342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</w:t>
      </w:r>
      <w:r w:rsidR="00967ECB">
        <w:t>1</w:t>
      </w:r>
      <w:r w:rsidR="00CF0B1C">
        <w:t xml:space="preserve"> o kwotę </w:t>
      </w:r>
      <w:r w:rsidR="00FA6A4C">
        <w:t>10.000</w:t>
      </w:r>
      <w:r w:rsidR="003B78B9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268045D7" w14:textId="2ADB3E09" w:rsidR="009268D8" w:rsidRPr="00E36FD5" w:rsidRDefault="00C7118D" w:rsidP="00942998">
      <w:pPr>
        <w:pStyle w:val="Akapitzlist"/>
        <w:numPr>
          <w:ilvl w:val="0"/>
          <w:numId w:val="27"/>
        </w:numPr>
      </w:pPr>
      <w:r>
        <w:t>Z</w:t>
      </w:r>
      <w:r w:rsidR="00FD4727">
        <w:t>więk</w:t>
      </w:r>
      <w:r>
        <w:t>sza się</w:t>
      </w:r>
      <w:r w:rsidRPr="00E36FD5">
        <w:t xml:space="preserve"> plano</w:t>
      </w:r>
      <w:r>
        <w:t xml:space="preserve">wane wydatki budżetu na rok 2021 o kwotę </w:t>
      </w:r>
      <w:r w:rsidR="00FA6A4C">
        <w:t>10.000</w:t>
      </w:r>
      <w:r>
        <w:t>,-  z</w:t>
      </w:r>
    </w:p>
    <w:p w14:paraId="550D46A7" w14:textId="77777777" w:rsidR="00942998" w:rsidRDefault="00942998" w:rsidP="00511139">
      <w:pPr>
        <w:jc w:val="center"/>
      </w:pPr>
      <w:r w:rsidRPr="00E36FD5">
        <w:t>§ 2.</w:t>
      </w:r>
    </w:p>
    <w:p w14:paraId="795C632F" w14:textId="72DBC3AC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</w:t>
      </w:r>
      <w:r w:rsidR="00967ECB">
        <w:t>1</w:t>
      </w:r>
      <w:r w:rsidRPr="00E36FD5">
        <w:t xml:space="preserve"> Gminy Radzanów Nr </w:t>
      </w:r>
      <w:r w:rsidR="00967ECB">
        <w:t>VIII/51/2020</w:t>
      </w:r>
      <w:r w:rsidRPr="00E36FD5">
        <w:t xml:space="preserve"> z dnia </w:t>
      </w:r>
      <w:r w:rsidR="00967ECB">
        <w:t>18</w:t>
      </w:r>
      <w:r w:rsidRPr="00E36FD5">
        <w:t xml:space="preserve"> grudnia 20</w:t>
      </w:r>
      <w:r w:rsidR="00967ECB">
        <w:t>20</w:t>
      </w:r>
      <w:r w:rsidRPr="00E36FD5">
        <w:t xml:space="preserve"> roku:</w:t>
      </w:r>
    </w:p>
    <w:p w14:paraId="462C54EB" w14:textId="2666D757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37C5ACD2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343E85">
        <w:rPr>
          <w:b/>
          <w:szCs w:val="16"/>
          <w:u w:val="single"/>
        </w:rPr>
        <w:t>2.</w:t>
      </w:r>
      <w:r w:rsidR="00FA6A4C">
        <w:rPr>
          <w:b/>
          <w:szCs w:val="16"/>
          <w:u w:val="single"/>
        </w:rPr>
        <w:t>630.369</w:t>
      </w:r>
      <w:r w:rsidR="00CF1342">
        <w:rPr>
          <w:b/>
          <w:szCs w:val="16"/>
          <w:u w:val="single"/>
        </w:rPr>
        <w:t>,10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55840870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637EA3">
        <w:rPr>
          <w:szCs w:val="16"/>
        </w:rPr>
        <w:t>1.</w:t>
      </w:r>
      <w:r w:rsidR="00FA6A4C">
        <w:rPr>
          <w:szCs w:val="16"/>
        </w:rPr>
        <w:t>991.395</w:t>
      </w:r>
      <w:r w:rsidR="00CF1342">
        <w:rPr>
          <w:szCs w:val="16"/>
        </w:rPr>
        <w:t>,10</w:t>
      </w:r>
      <w:r w:rsidR="00942998">
        <w:rPr>
          <w:szCs w:val="16"/>
        </w:rPr>
        <w:t xml:space="preserve"> zł,</w:t>
      </w:r>
    </w:p>
    <w:p w14:paraId="26CB2C50" w14:textId="3C3148DF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</w:t>
      </w:r>
      <w:r w:rsidR="00D068D1">
        <w:rPr>
          <w:szCs w:val="16"/>
        </w:rPr>
        <w:t xml:space="preserve"> </w:t>
      </w:r>
      <w:r w:rsidR="00725E38">
        <w:rPr>
          <w:szCs w:val="16"/>
        </w:rPr>
        <w:t xml:space="preserve"> </w:t>
      </w:r>
      <w:r w:rsidR="00343E85">
        <w:rPr>
          <w:szCs w:val="16"/>
        </w:rPr>
        <w:t xml:space="preserve">  6</w:t>
      </w:r>
      <w:r w:rsidR="007A3814">
        <w:rPr>
          <w:szCs w:val="16"/>
        </w:rPr>
        <w:t>38.974</w:t>
      </w:r>
      <w:r w:rsidR="00967ECB">
        <w:rPr>
          <w:szCs w:val="16"/>
        </w:rPr>
        <w:t>,-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36E10BAD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FA6A4C">
        <w:t>682.395</w:t>
      </w:r>
      <w:r w:rsidR="00CF1342">
        <w:t>,10</w:t>
      </w:r>
      <w:r>
        <w:t xml:space="preserve"> zł.</w:t>
      </w:r>
    </w:p>
    <w:p w14:paraId="65547D14" w14:textId="4B7360DC" w:rsidR="00C83F54" w:rsidRPr="00E36FD5" w:rsidRDefault="00C83F54" w:rsidP="00C83F54">
      <w:pPr>
        <w:tabs>
          <w:tab w:val="left" w:pos="8820"/>
        </w:tabs>
        <w:ind w:right="-567"/>
        <w:rPr>
          <w:b/>
        </w:rPr>
      </w:pPr>
      <w:r>
        <w:t xml:space="preserve">      </w:t>
      </w:r>
      <w:r w:rsidRPr="00E36FD5">
        <w:t xml:space="preserve">2. Ustala się wydatki w łącznej kwocie                                      </w:t>
      </w:r>
      <w:r>
        <w:rPr>
          <w:b/>
        </w:rPr>
        <w:t>23.</w:t>
      </w:r>
      <w:r w:rsidR="00FA6A4C">
        <w:rPr>
          <w:b/>
        </w:rPr>
        <w:t>589.967</w:t>
      </w:r>
      <w:r>
        <w:rPr>
          <w:b/>
        </w:rPr>
        <w:t xml:space="preserve">,16 </w:t>
      </w:r>
      <w:r w:rsidRPr="00E36FD5">
        <w:rPr>
          <w:b/>
        </w:rPr>
        <w:t>zł</w:t>
      </w:r>
    </w:p>
    <w:p w14:paraId="754F53EF" w14:textId="77777777" w:rsidR="00C83F54" w:rsidRPr="00E36FD5" w:rsidRDefault="00C83F54" w:rsidP="00C83F54">
      <w:pPr>
        <w:ind w:right="-567" w:firstLine="360"/>
      </w:pPr>
      <w:r w:rsidRPr="00E36FD5">
        <w:t xml:space="preserve">         z tego:</w:t>
      </w:r>
    </w:p>
    <w:p w14:paraId="7F53F8B3" w14:textId="62F9A76F" w:rsidR="00C83F54" w:rsidRPr="00E36FD5" w:rsidRDefault="00C83F54" w:rsidP="00C83F54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>
        <w:t xml:space="preserve">           2</w:t>
      </w:r>
      <w:r w:rsidR="00FA6A4C">
        <w:t>2</w:t>
      </w:r>
      <w:r>
        <w:t>.</w:t>
      </w:r>
      <w:r w:rsidR="00FA6A4C">
        <w:t>071.441</w:t>
      </w:r>
      <w:r>
        <w:t xml:space="preserve">,16 </w:t>
      </w:r>
      <w:r w:rsidRPr="00E36FD5">
        <w:t>zł</w:t>
      </w:r>
    </w:p>
    <w:p w14:paraId="5378D50D" w14:textId="77777777" w:rsidR="00C83F54" w:rsidRPr="00E36FD5" w:rsidRDefault="00C83F54" w:rsidP="00C83F54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               1.518.526,-</w:t>
      </w:r>
      <w:r w:rsidRPr="00E36FD5">
        <w:t>zł</w:t>
      </w:r>
    </w:p>
    <w:p w14:paraId="5D922E76" w14:textId="77777777" w:rsidR="00C83F54" w:rsidRDefault="00C83F54" w:rsidP="00C83F54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4C0D3D6F" w14:textId="77777777" w:rsidR="00C83F54" w:rsidRPr="00E36FD5" w:rsidRDefault="00C83F54" w:rsidP="00C83F54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7AAB7C5C" w14:textId="4DC60C9D" w:rsidR="00531F33" w:rsidRPr="006A72C5" w:rsidRDefault="00C83F54" w:rsidP="006A72C5">
      <w:pPr>
        <w:ind w:right="-567"/>
      </w:pPr>
      <w:r w:rsidRPr="00E36FD5">
        <w:t xml:space="preserve">  </w:t>
      </w:r>
      <w:r>
        <w:t xml:space="preserve">      rządowej wynoszą 7.</w:t>
      </w:r>
      <w:r w:rsidR="00FA6A4C">
        <w:t>682.395</w:t>
      </w:r>
      <w:r w:rsidR="0089541D">
        <w:t>,10</w:t>
      </w:r>
      <w:r>
        <w:t xml:space="preserve"> </w:t>
      </w:r>
      <w:r w:rsidRPr="00E36FD5">
        <w:t>zł</w:t>
      </w:r>
      <w:r>
        <w:t>.</w:t>
      </w:r>
    </w:p>
    <w:p w14:paraId="17BB9529" w14:textId="6D92EB9C" w:rsidR="003A2A3C" w:rsidRDefault="003A2A3C" w:rsidP="00511139">
      <w:pPr>
        <w:jc w:val="center"/>
      </w:pPr>
      <w:r>
        <w:t>§ 3</w:t>
      </w:r>
      <w:r w:rsidRPr="00E36FD5">
        <w:t>.</w:t>
      </w:r>
    </w:p>
    <w:p w14:paraId="6BD7483B" w14:textId="100A8D5D" w:rsidR="00A64A28" w:rsidRPr="00466995" w:rsidRDefault="00A64A28" w:rsidP="00466995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</w:t>
      </w:r>
      <w:r w:rsidR="00466995">
        <w:rPr>
          <w:b/>
        </w:rPr>
        <w:t>7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3CFAFCDD" w14:textId="77777777" w:rsidR="00A64A28" w:rsidRDefault="00A64A28" w:rsidP="00A64A28">
      <w:pPr>
        <w:numPr>
          <w:ilvl w:val="0"/>
          <w:numId w:val="14"/>
        </w:numPr>
        <w:ind w:left="426" w:right="-286"/>
        <w:jc w:val="both"/>
        <w:rPr>
          <w:bCs/>
          <w:szCs w:val="16"/>
        </w:rPr>
      </w:pPr>
      <w:r>
        <w:rPr>
          <w:bCs/>
          <w:szCs w:val="16"/>
        </w:rPr>
        <w:t>Ustala się dochody w kwocie 432.000,00</w:t>
      </w:r>
      <w:r w:rsidRPr="005225CB">
        <w:rPr>
          <w:bCs/>
          <w:szCs w:val="16"/>
        </w:rPr>
        <w:t xml:space="preserve"> zł z tytułu opłat </w:t>
      </w:r>
      <w:r>
        <w:rPr>
          <w:bCs/>
          <w:szCs w:val="16"/>
        </w:rPr>
        <w:t>za gospodarowanie odpadami komunalnymi</w:t>
      </w:r>
    </w:p>
    <w:p w14:paraId="03C386D3" w14:textId="59E478B2" w:rsidR="00A64A28" w:rsidRDefault="00A64A28" w:rsidP="00A64A28">
      <w:pPr>
        <w:numPr>
          <w:ilvl w:val="0"/>
          <w:numId w:val="14"/>
        </w:numPr>
        <w:ind w:left="426" w:right="-286"/>
        <w:jc w:val="both"/>
        <w:rPr>
          <w:bCs/>
          <w:szCs w:val="16"/>
        </w:rPr>
      </w:pPr>
      <w:r w:rsidRPr="005225CB">
        <w:rPr>
          <w:bCs/>
          <w:szCs w:val="16"/>
        </w:rPr>
        <w:t xml:space="preserve">Ustala się wydatki z wpływów opłat </w:t>
      </w:r>
      <w:r>
        <w:rPr>
          <w:bCs/>
          <w:szCs w:val="16"/>
        </w:rPr>
        <w:t>za gospodarowanie odpadami komunalnymi</w:t>
      </w:r>
      <w:r w:rsidRPr="005225CB">
        <w:rPr>
          <w:bCs/>
          <w:szCs w:val="16"/>
        </w:rPr>
        <w:t xml:space="preserve"> </w:t>
      </w:r>
      <w:r>
        <w:rPr>
          <w:bCs/>
          <w:szCs w:val="16"/>
        </w:rPr>
        <w:t xml:space="preserve"> na koszty funkcjonowania systemu gospodarowania odpadami komunalnymi w kwocie </w:t>
      </w:r>
      <w:r w:rsidR="004952F1">
        <w:rPr>
          <w:bCs/>
          <w:szCs w:val="16"/>
        </w:rPr>
        <w:t>494.723</w:t>
      </w:r>
      <w:r>
        <w:rPr>
          <w:bCs/>
          <w:szCs w:val="16"/>
        </w:rPr>
        <w:t>,00</w:t>
      </w:r>
      <w:r w:rsidRPr="005225CB">
        <w:rPr>
          <w:bCs/>
          <w:szCs w:val="16"/>
        </w:rPr>
        <w:t xml:space="preserve"> zł.</w:t>
      </w:r>
    </w:p>
    <w:p w14:paraId="3865ADE4" w14:textId="2FCCE529" w:rsidR="00A64A28" w:rsidRDefault="00A64A28" w:rsidP="00A64A28"/>
    <w:p w14:paraId="62802DDC" w14:textId="3D793534" w:rsidR="00A64A28" w:rsidRDefault="00A64A28" w:rsidP="00511139">
      <w:pPr>
        <w:jc w:val="center"/>
      </w:pPr>
      <w:r>
        <w:t>§4.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29C18E5A" w14:textId="77777777" w:rsidR="006A72C5" w:rsidRDefault="006A72C5" w:rsidP="00511139">
      <w:pPr>
        <w:jc w:val="center"/>
      </w:pPr>
    </w:p>
    <w:p w14:paraId="606A0BC6" w14:textId="70D4AB6E" w:rsidR="00566FA8" w:rsidRDefault="00942998" w:rsidP="00511139">
      <w:pPr>
        <w:jc w:val="center"/>
      </w:pPr>
      <w:r w:rsidRPr="00E36FD5">
        <w:t xml:space="preserve">§ </w:t>
      </w:r>
      <w:r w:rsidR="00A64A28">
        <w:t>5</w:t>
      </w:r>
      <w:r w:rsidRPr="00E36FD5">
        <w:t>.</w:t>
      </w:r>
    </w:p>
    <w:p w14:paraId="306511FD" w14:textId="7499DD27" w:rsidR="006A72C5" w:rsidRDefault="00942998" w:rsidP="00942998">
      <w:r w:rsidRPr="00E36FD5">
        <w:t>Uchwała wchodzi w życie z dniem podjęcia</w:t>
      </w:r>
      <w:r w:rsidR="00214C06">
        <w:t>.</w:t>
      </w:r>
    </w:p>
    <w:p w14:paraId="4DF2A800" w14:textId="77777777" w:rsidR="006A72C5" w:rsidRDefault="006A72C5" w:rsidP="006A72C5">
      <w:pPr>
        <w:jc w:val="right"/>
        <w:rPr>
          <w:sz w:val="22"/>
          <w:szCs w:val="22"/>
        </w:rPr>
      </w:pPr>
      <w:r>
        <w:rPr>
          <w:sz w:val="22"/>
          <w:szCs w:val="22"/>
        </w:rPr>
        <w:t>Przewodniczący Rady Gminy</w:t>
      </w:r>
    </w:p>
    <w:p w14:paraId="7123E7AE" w14:textId="77777777" w:rsidR="006A72C5" w:rsidRDefault="006A72C5" w:rsidP="006A72C5">
      <w:pPr>
        <w:jc w:val="right"/>
        <w:rPr>
          <w:sz w:val="22"/>
          <w:szCs w:val="22"/>
        </w:rPr>
      </w:pPr>
      <w:r>
        <w:rPr>
          <w:sz w:val="22"/>
          <w:szCs w:val="22"/>
        </w:rPr>
        <w:t>w Radzanowie</w:t>
      </w:r>
    </w:p>
    <w:p w14:paraId="50AA9079" w14:textId="41DECF28" w:rsidR="006A72C5" w:rsidRPr="006A72C5" w:rsidRDefault="006A72C5" w:rsidP="006A72C5">
      <w:pPr>
        <w:jc w:val="right"/>
        <w:rPr>
          <w:sz w:val="22"/>
          <w:szCs w:val="22"/>
        </w:rPr>
      </w:pPr>
      <w:r>
        <w:rPr>
          <w:sz w:val="22"/>
          <w:szCs w:val="22"/>
        </w:rPr>
        <w:t>Jarosław Sokołowski</w:t>
      </w:r>
    </w:p>
    <w:p w14:paraId="43D50128" w14:textId="77777777" w:rsidR="006A72C5" w:rsidRDefault="006A72C5" w:rsidP="00942998"/>
    <w:p w14:paraId="45477742" w14:textId="77777777" w:rsidR="00885BB7" w:rsidRDefault="00885BB7" w:rsidP="00885BB7">
      <w:pPr>
        <w:jc w:val="both"/>
        <w:rPr>
          <w:sz w:val="22"/>
          <w:szCs w:val="22"/>
        </w:rPr>
      </w:pPr>
      <w:r>
        <w:rPr>
          <w:sz w:val="22"/>
          <w:szCs w:val="22"/>
        </w:rPr>
        <w:t>Uzas</w:t>
      </w:r>
      <w:r w:rsidRPr="00DE2D8A">
        <w:rPr>
          <w:sz w:val="22"/>
          <w:szCs w:val="22"/>
        </w:rPr>
        <w:t>adnienie</w:t>
      </w:r>
    </w:p>
    <w:p w14:paraId="74D66C56" w14:textId="14DE9436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064D7D13" w:rsidR="00730FA5" w:rsidRDefault="00CD02B0" w:rsidP="00942998">
      <w:pPr>
        <w:jc w:val="both"/>
        <w:rPr>
          <w:b/>
          <w:sz w:val="22"/>
          <w:szCs w:val="22"/>
        </w:rPr>
      </w:pPr>
      <w:bookmarkStart w:id="0" w:name="_Hlk82694654"/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59D0D864" w14:textId="4CA2687F" w:rsidR="007B36C3" w:rsidRDefault="007B36C3" w:rsidP="00A0534C">
      <w:pPr>
        <w:jc w:val="both"/>
        <w:rPr>
          <w:bCs/>
          <w:sz w:val="22"/>
          <w:szCs w:val="22"/>
        </w:rPr>
      </w:pPr>
      <w:bookmarkStart w:id="1" w:name="_Hlk35242376"/>
      <w:bookmarkStart w:id="2" w:name="_Hlk66271896"/>
      <w:bookmarkStart w:id="3" w:name="_Hlk74563726"/>
      <w:bookmarkStart w:id="4" w:name="_Hlk83284662"/>
      <w:bookmarkEnd w:id="0"/>
      <w:r>
        <w:rPr>
          <w:bCs/>
          <w:sz w:val="22"/>
          <w:szCs w:val="22"/>
        </w:rPr>
        <w:t xml:space="preserve">- </w:t>
      </w:r>
      <w:r w:rsidR="00885BB7">
        <w:rPr>
          <w:bCs/>
          <w:sz w:val="22"/>
          <w:szCs w:val="22"/>
        </w:rPr>
        <w:t>7580</w:t>
      </w:r>
      <w:r w:rsidR="00FA6A4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– </w:t>
      </w:r>
      <w:r w:rsidR="00885BB7">
        <w:rPr>
          <w:bCs/>
          <w:sz w:val="22"/>
          <w:szCs w:val="22"/>
        </w:rPr>
        <w:t xml:space="preserve"> </w:t>
      </w:r>
      <w:r w:rsidR="00D60884">
        <w:rPr>
          <w:bCs/>
          <w:sz w:val="22"/>
          <w:szCs w:val="22"/>
        </w:rPr>
        <w:t xml:space="preserve">środki z rezerwy części oświatowej </w:t>
      </w:r>
      <w:r w:rsidR="00885BB7">
        <w:rPr>
          <w:bCs/>
          <w:sz w:val="22"/>
          <w:szCs w:val="22"/>
        </w:rPr>
        <w:t>subwencj</w:t>
      </w:r>
      <w:r w:rsidR="00D60884">
        <w:rPr>
          <w:bCs/>
          <w:sz w:val="22"/>
          <w:szCs w:val="22"/>
        </w:rPr>
        <w:t>i</w:t>
      </w:r>
      <w:r w:rsidR="00885BB7">
        <w:rPr>
          <w:bCs/>
          <w:sz w:val="22"/>
          <w:szCs w:val="22"/>
        </w:rPr>
        <w:t xml:space="preserve"> ogóln</w:t>
      </w:r>
      <w:r w:rsidR="00D60884">
        <w:rPr>
          <w:bCs/>
          <w:sz w:val="22"/>
          <w:szCs w:val="22"/>
        </w:rPr>
        <w:t>ej</w:t>
      </w:r>
      <w:r w:rsidR="00885BB7">
        <w:rPr>
          <w:bCs/>
          <w:sz w:val="22"/>
          <w:szCs w:val="22"/>
        </w:rPr>
        <w:t xml:space="preserve"> </w:t>
      </w:r>
      <w:r w:rsidR="00D60884">
        <w:rPr>
          <w:bCs/>
          <w:sz w:val="22"/>
          <w:szCs w:val="22"/>
        </w:rPr>
        <w:t>na dofinansowanie doposażenia PSP w Bukównie w zakresie nowych pomieszczeń do nauki pozyskanych w wyniku adaptacji.</w:t>
      </w:r>
    </w:p>
    <w:bookmarkEnd w:id="1"/>
    <w:bookmarkEnd w:id="2"/>
    <w:bookmarkEnd w:id="3"/>
    <w:bookmarkEnd w:id="4"/>
    <w:p w14:paraId="0953B0CE" w14:textId="77777777" w:rsidR="00C83F54" w:rsidRDefault="00C83F54" w:rsidP="00F53C95">
      <w:pPr>
        <w:jc w:val="both"/>
        <w:rPr>
          <w:bCs/>
          <w:sz w:val="22"/>
          <w:szCs w:val="22"/>
        </w:rPr>
      </w:pPr>
    </w:p>
    <w:p w14:paraId="2FF77377" w14:textId="77777777" w:rsidR="00C83F54" w:rsidRDefault="00C83F54" w:rsidP="00C83F5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Wydatki</w:t>
      </w:r>
    </w:p>
    <w:p w14:paraId="6CD39EBC" w14:textId="77E001B9" w:rsidR="0089541D" w:rsidRDefault="0089541D" w:rsidP="00895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Zwiększa się:</w:t>
      </w:r>
    </w:p>
    <w:p w14:paraId="67AEFF2E" w14:textId="2CF73C2D" w:rsidR="00FD4727" w:rsidRDefault="00FD4727" w:rsidP="0089541D">
      <w:pPr>
        <w:jc w:val="both"/>
        <w:rPr>
          <w:bCs/>
          <w:sz w:val="22"/>
          <w:szCs w:val="22"/>
        </w:rPr>
      </w:pPr>
      <w:r w:rsidRPr="00FD4727">
        <w:rPr>
          <w:bCs/>
          <w:sz w:val="22"/>
          <w:szCs w:val="22"/>
        </w:rPr>
        <w:t xml:space="preserve">- </w:t>
      </w:r>
      <w:r w:rsidR="00D60884">
        <w:rPr>
          <w:bCs/>
          <w:sz w:val="22"/>
          <w:szCs w:val="22"/>
        </w:rPr>
        <w:t>40002</w:t>
      </w:r>
      <w:r>
        <w:rPr>
          <w:bCs/>
          <w:sz w:val="22"/>
          <w:szCs w:val="22"/>
        </w:rPr>
        <w:t xml:space="preserve"> – na </w:t>
      </w:r>
      <w:r w:rsidR="00D60884">
        <w:rPr>
          <w:bCs/>
          <w:sz w:val="22"/>
          <w:szCs w:val="22"/>
        </w:rPr>
        <w:t>energię elektryczną w SUW w Radzanowie</w:t>
      </w:r>
      <w:r>
        <w:rPr>
          <w:bCs/>
          <w:sz w:val="22"/>
          <w:szCs w:val="22"/>
        </w:rPr>
        <w:t>,</w:t>
      </w:r>
    </w:p>
    <w:p w14:paraId="23CC5953" w14:textId="133C7608" w:rsidR="004952F1" w:rsidRPr="00FD4727" w:rsidRDefault="004952F1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- 60016 – na zakup i transport kruszywa i szlaki</w:t>
      </w:r>
    </w:p>
    <w:p w14:paraId="1F3ED4C3" w14:textId="19D4B148" w:rsidR="0089541D" w:rsidRDefault="0089541D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D60884">
        <w:rPr>
          <w:bCs/>
          <w:sz w:val="22"/>
          <w:szCs w:val="22"/>
        </w:rPr>
        <w:t>70005</w:t>
      </w:r>
      <w:r>
        <w:rPr>
          <w:bCs/>
          <w:sz w:val="22"/>
          <w:szCs w:val="22"/>
        </w:rPr>
        <w:t xml:space="preserve">-  </w:t>
      </w:r>
      <w:r w:rsidR="006D7C58">
        <w:rPr>
          <w:bCs/>
          <w:sz w:val="22"/>
          <w:szCs w:val="22"/>
        </w:rPr>
        <w:t>na</w:t>
      </w:r>
      <w:r w:rsidR="00D60884">
        <w:rPr>
          <w:bCs/>
          <w:sz w:val="22"/>
          <w:szCs w:val="22"/>
        </w:rPr>
        <w:t xml:space="preserve"> usługi geodety związane ze sprawdzeniem przebiegu granic działek</w:t>
      </w:r>
      <w:r>
        <w:rPr>
          <w:bCs/>
          <w:sz w:val="22"/>
          <w:szCs w:val="22"/>
        </w:rPr>
        <w:t>,</w:t>
      </w:r>
    </w:p>
    <w:p w14:paraId="2AA446FF" w14:textId="77777777" w:rsidR="00A31020" w:rsidRDefault="0089541D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C10710">
        <w:rPr>
          <w:bCs/>
          <w:sz w:val="22"/>
          <w:szCs w:val="22"/>
        </w:rPr>
        <w:t>75412</w:t>
      </w:r>
      <w:r>
        <w:rPr>
          <w:bCs/>
          <w:sz w:val="22"/>
          <w:szCs w:val="22"/>
        </w:rPr>
        <w:t xml:space="preserve"> –  na  </w:t>
      </w:r>
      <w:r w:rsidR="00C10710">
        <w:rPr>
          <w:bCs/>
          <w:sz w:val="22"/>
          <w:szCs w:val="22"/>
        </w:rPr>
        <w:t>remont ogrodzenia przy OSP  w Bukównie</w:t>
      </w:r>
      <w:r w:rsidR="00A31020">
        <w:rPr>
          <w:bCs/>
          <w:sz w:val="22"/>
          <w:szCs w:val="22"/>
        </w:rPr>
        <w:t>, gmina jest współwłaścicielem</w:t>
      </w:r>
    </w:p>
    <w:p w14:paraId="4874F5B6" w14:textId="3623F3CE" w:rsidR="0089541D" w:rsidRDefault="00A31020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nieruchomości</w:t>
      </w:r>
      <w:r w:rsidR="00C10710">
        <w:rPr>
          <w:bCs/>
          <w:sz w:val="22"/>
          <w:szCs w:val="22"/>
        </w:rPr>
        <w:t>,</w:t>
      </w:r>
    </w:p>
    <w:p w14:paraId="6275AFAA" w14:textId="77777777" w:rsidR="00116C77" w:rsidRDefault="00116C77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- 80101</w:t>
      </w:r>
      <w:r w:rsidRPr="00116C7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- na dofinansowanie doposażenia PSP w Bukównie w zakresie nowych pomieszczeń do nauki   </w:t>
      </w:r>
    </w:p>
    <w:p w14:paraId="5845D1BD" w14:textId="77777777" w:rsidR="00116C77" w:rsidRDefault="00116C77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pozyskanych w wyniku adaptacji w kwocie 10.000 zł oraz zmiana klasyfikacji budżetowej</w:t>
      </w:r>
    </w:p>
    <w:p w14:paraId="5018CC64" w14:textId="2F532FD4" w:rsidR="00116C77" w:rsidRDefault="00116C77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„Laboratoria przyszłości”</w:t>
      </w:r>
    </w:p>
    <w:p w14:paraId="144025C4" w14:textId="2431933C" w:rsidR="00C10710" w:rsidRDefault="00C10710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- 85202 – na opłaty za usługi w DPS w związku z ich wzrostem,</w:t>
      </w:r>
    </w:p>
    <w:p w14:paraId="446AFADC" w14:textId="77777777" w:rsidR="00A64A28" w:rsidRDefault="00C10710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- 85219 – na wynagrodzenia z uwagi na </w:t>
      </w:r>
      <w:r w:rsidR="00A64A28">
        <w:rPr>
          <w:bCs/>
          <w:sz w:val="22"/>
          <w:szCs w:val="22"/>
        </w:rPr>
        <w:t xml:space="preserve">przejęcie z dotacji realizacji programu „Dobry start” przez </w:t>
      </w:r>
    </w:p>
    <w:p w14:paraId="1CEA1F8B" w14:textId="01BFD67D" w:rsidR="00C10710" w:rsidRDefault="00A64A28" w:rsidP="0089541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ZUS w którym było finansowane częściowo wynagrodzenie pracownika.</w:t>
      </w:r>
    </w:p>
    <w:p w14:paraId="705EC5CC" w14:textId="77777777" w:rsidR="006D7C58" w:rsidRDefault="006D7C58" w:rsidP="006D7C5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Zmniejsza się:</w:t>
      </w:r>
    </w:p>
    <w:p w14:paraId="7ED71BBE" w14:textId="795D7D43" w:rsidR="006D7C58" w:rsidRDefault="006D7C58" w:rsidP="006D7C58">
      <w:pPr>
        <w:jc w:val="both"/>
        <w:rPr>
          <w:bCs/>
          <w:sz w:val="22"/>
          <w:szCs w:val="22"/>
        </w:rPr>
      </w:pPr>
      <w:r w:rsidRPr="0089541D">
        <w:rPr>
          <w:bCs/>
          <w:sz w:val="22"/>
          <w:szCs w:val="22"/>
        </w:rPr>
        <w:t>-</w:t>
      </w:r>
      <w:r w:rsidR="00A64A28">
        <w:rPr>
          <w:bCs/>
          <w:sz w:val="22"/>
          <w:szCs w:val="22"/>
        </w:rPr>
        <w:t>90002 -  za odbiór odpadów komunalnych (plan wydatków przesuwa się na rok 2023)</w:t>
      </w:r>
      <w:r>
        <w:rPr>
          <w:bCs/>
          <w:sz w:val="22"/>
          <w:szCs w:val="22"/>
        </w:rPr>
        <w:t>,</w:t>
      </w:r>
    </w:p>
    <w:p w14:paraId="129B7498" w14:textId="77777777" w:rsidR="006A72C5" w:rsidRPr="0089541D" w:rsidRDefault="006A72C5" w:rsidP="006D7C58">
      <w:pPr>
        <w:jc w:val="both"/>
        <w:rPr>
          <w:bCs/>
          <w:sz w:val="22"/>
          <w:szCs w:val="22"/>
        </w:rPr>
      </w:pPr>
    </w:p>
    <w:p w14:paraId="41FAAFC7" w14:textId="77777777" w:rsidR="006A72C5" w:rsidRDefault="006A72C5" w:rsidP="006A72C5">
      <w:pPr>
        <w:jc w:val="right"/>
        <w:rPr>
          <w:sz w:val="22"/>
          <w:szCs w:val="22"/>
        </w:rPr>
      </w:pPr>
      <w:r>
        <w:rPr>
          <w:sz w:val="22"/>
          <w:szCs w:val="22"/>
        </w:rPr>
        <w:t>Przewodniczący Rady Gminy</w:t>
      </w:r>
    </w:p>
    <w:p w14:paraId="49363252" w14:textId="77777777" w:rsidR="006A72C5" w:rsidRDefault="006A72C5" w:rsidP="006A72C5">
      <w:pPr>
        <w:jc w:val="right"/>
        <w:rPr>
          <w:sz w:val="22"/>
          <w:szCs w:val="22"/>
        </w:rPr>
      </w:pPr>
      <w:r>
        <w:rPr>
          <w:sz w:val="22"/>
          <w:szCs w:val="22"/>
        </w:rPr>
        <w:t>w Radzanowie</w:t>
      </w:r>
    </w:p>
    <w:p w14:paraId="3F354323" w14:textId="77777777" w:rsidR="006A72C5" w:rsidRDefault="006A72C5" w:rsidP="006A72C5">
      <w:pPr>
        <w:jc w:val="right"/>
        <w:rPr>
          <w:sz w:val="22"/>
          <w:szCs w:val="22"/>
        </w:rPr>
      </w:pPr>
      <w:r>
        <w:rPr>
          <w:sz w:val="22"/>
          <w:szCs w:val="22"/>
        </w:rPr>
        <w:t>Jarosław Sokołowski</w:t>
      </w:r>
    </w:p>
    <w:p w14:paraId="43156057" w14:textId="77777777" w:rsidR="00C83F54" w:rsidRDefault="00C83F54" w:rsidP="00C83F54">
      <w:pPr>
        <w:jc w:val="both"/>
        <w:rPr>
          <w:b/>
          <w:sz w:val="22"/>
          <w:szCs w:val="22"/>
        </w:rPr>
      </w:pPr>
    </w:p>
    <w:p w14:paraId="70F2DC39" w14:textId="77777777" w:rsidR="00C83F54" w:rsidRPr="00885BB7" w:rsidRDefault="00C83F54" w:rsidP="006A72C5">
      <w:pPr>
        <w:jc w:val="right"/>
        <w:rPr>
          <w:bCs/>
          <w:sz w:val="22"/>
          <w:szCs w:val="22"/>
        </w:rPr>
      </w:pPr>
    </w:p>
    <w:sectPr w:rsidR="00C83F54" w:rsidRPr="0088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1B0197"/>
    <w:multiLevelType w:val="hybridMultilevel"/>
    <w:tmpl w:val="D8FE11AC"/>
    <w:lvl w:ilvl="0" w:tplc="905A42B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A71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31A45"/>
    <w:multiLevelType w:val="hybridMultilevel"/>
    <w:tmpl w:val="42C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6591B"/>
    <w:multiLevelType w:val="hybridMultilevel"/>
    <w:tmpl w:val="737AA1E2"/>
    <w:lvl w:ilvl="0" w:tplc="2F9615C2">
      <w:start w:val="1"/>
      <w:numFmt w:val="lowerLetter"/>
      <w:lvlText w:val="%1)"/>
      <w:lvlJc w:val="left"/>
      <w:pPr>
        <w:ind w:left="17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8265624"/>
    <w:multiLevelType w:val="hybridMultilevel"/>
    <w:tmpl w:val="21926140"/>
    <w:lvl w:ilvl="0" w:tplc="CA743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12C86"/>
    <w:multiLevelType w:val="hybridMultilevel"/>
    <w:tmpl w:val="20E2CD34"/>
    <w:lvl w:ilvl="0" w:tplc="2F9615C2">
      <w:start w:val="1"/>
      <w:numFmt w:val="lowerLetter"/>
      <w:lvlText w:val="%1)"/>
      <w:lvlJc w:val="left"/>
      <w:pPr>
        <w:ind w:left="1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794C1EA2"/>
    <w:multiLevelType w:val="hybridMultilevel"/>
    <w:tmpl w:val="83E6AA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</w:num>
  <w:num w:numId="4">
    <w:abstractNumId w:val="15"/>
  </w:num>
  <w:num w:numId="5">
    <w:abstractNumId w:val="21"/>
  </w:num>
  <w:num w:numId="6">
    <w:abstractNumId w:val="14"/>
  </w:num>
  <w:num w:numId="7">
    <w:abstractNumId w:val="12"/>
  </w:num>
  <w:num w:numId="8">
    <w:abstractNumId w:val="25"/>
  </w:num>
  <w:num w:numId="9">
    <w:abstractNumId w:val="19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8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9"/>
  </w:num>
  <w:num w:numId="23">
    <w:abstractNumId w:val="2"/>
  </w:num>
  <w:num w:numId="24">
    <w:abstractNumId w:val="23"/>
  </w:num>
  <w:num w:numId="25">
    <w:abstractNumId w:val="20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17C07"/>
    <w:rsid w:val="000203B5"/>
    <w:rsid w:val="00035A87"/>
    <w:rsid w:val="000423FB"/>
    <w:rsid w:val="00045B2A"/>
    <w:rsid w:val="00046447"/>
    <w:rsid w:val="0005244D"/>
    <w:rsid w:val="00065E6D"/>
    <w:rsid w:val="00094775"/>
    <w:rsid w:val="00097FA4"/>
    <w:rsid w:val="000A1DFE"/>
    <w:rsid w:val="000A4880"/>
    <w:rsid w:val="000B2557"/>
    <w:rsid w:val="000B48F6"/>
    <w:rsid w:val="000B74A7"/>
    <w:rsid w:val="000C2D8D"/>
    <w:rsid w:val="000D2FF0"/>
    <w:rsid w:val="000D5279"/>
    <w:rsid w:val="000D65CB"/>
    <w:rsid w:val="000E1B9E"/>
    <w:rsid w:val="000E3723"/>
    <w:rsid w:val="000E5DD4"/>
    <w:rsid w:val="000F30F3"/>
    <w:rsid w:val="00101FC9"/>
    <w:rsid w:val="0011226D"/>
    <w:rsid w:val="001128CB"/>
    <w:rsid w:val="0011301E"/>
    <w:rsid w:val="00116C77"/>
    <w:rsid w:val="00130C33"/>
    <w:rsid w:val="00133F6F"/>
    <w:rsid w:val="00137591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A59BC"/>
    <w:rsid w:val="001B07E4"/>
    <w:rsid w:val="001C6BF7"/>
    <w:rsid w:val="001E1F30"/>
    <w:rsid w:val="001F1A17"/>
    <w:rsid w:val="001F5697"/>
    <w:rsid w:val="001F5E0F"/>
    <w:rsid w:val="00207803"/>
    <w:rsid w:val="00212374"/>
    <w:rsid w:val="00214C06"/>
    <w:rsid w:val="00215CD4"/>
    <w:rsid w:val="002226C3"/>
    <w:rsid w:val="002235C0"/>
    <w:rsid w:val="00225155"/>
    <w:rsid w:val="0022665C"/>
    <w:rsid w:val="00240B71"/>
    <w:rsid w:val="00246F5D"/>
    <w:rsid w:val="0025201C"/>
    <w:rsid w:val="00275F63"/>
    <w:rsid w:val="00276598"/>
    <w:rsid w:val="002855DA"/>
    <w:rsid w:val="00294DAA"/>
    <w:rsid w:val="00295CB3"/>
    <w:rsid w:val="002A46D5"/>
    <w:rsid w:val="002A6936"/>
    <w:rsid w:val="002B1E4E"/>
    <w:rsid w:val="002B22C5"/>
    <w:rsid w:val="002C31FD"/>
    <w:rsid w:val="002C37A6"/>
    <w:rsid w:val="002D0481"/>
    <w:rsid w:val="002E3879"/>
    <w:rsid w:val="002F74A4"/>
    <w:rsid w:val="00316928"/>
    <w:rsid w:val="003247F1"/>
    <w:rsid w:val="003323A2"/>
    <w:rsid w:val="0033385B"/>
    <w:rsid w:val="003346F2"/>
    <w:rsid w:val="00343E85"/>
    <w:rsid w:val="00344559"/>
    <w:rsid w:val="00345EFE"/>
    <w:rsid w:val="00352CFD"/>
    <w:rsid w:val="00353026"/>
    <w:rsid w:val="00353ACE"/>
    <w:rsid w:val="00364B70"/>
    <w:rsid w:val="003730D3"/>
    <w:rsid w:val="003807FA"/>
    <w:rsid w:val="00390162"/>
    <w:rsid w:val="00393A59"/>
    <w:rsid w:val="003A2A3C"/>
    <w:rsid w:val="003B785E"/>
    <w:rsid w:val="003B78B9"/>
    <w:rsid w:val="003C524A"/>
    <w:rsid w:val="003D04FA"/>
    <w:rsid w:val="003D1781"/>
    <w:rsid w:val="003D48A9"/>
    <w:rsid w:val="003E0010"/>
    <w:rsid w:val="003E11E9"/>
    <w:rsid w:val="003E4E09"/>
    <w:rsid w:val="003E74F4"/>
    <w:rsid w:val="003E7C47"/>
    <w:rsid w:val="003F3FFD"/>
    <w:rsid w:val="003F4983"/>
    <w:rsid w:val="00414722"/>
    <w:rsid w:val="00425265"/>
    <w:rsid w:val="004328D9"/>
    <w:rsid w:val="004472AC"/>
    <w:rsid w:val="0046304E"/>
    <w:rsid w:val="00466995"/>
    <w:rsid w:val="00472A79"/>
    <w:rsid w:val="00477D5A"/>
    <w:rsid w:val="0048349F"/>
    <w:rsid w:val="0048483E"/>
    <w:rsid w:val="00491D18"/>
    <w:rsid w:val="004948A6"/>
    <w:rsid w:val="004949A3"/>
    <w:rsid w:val="004952F1"/>
    <w:rsid w:val="00497503"/>
    <w:rsid w:val="004A14C0"/>
    <w:rsid w:val="004B2041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4F65BD"/>
    <w:rsid w:val="0050300E"/>
    <w:rsid w:val="005042EF"/>
    <w:rsid w:val="00506581"/>
    <w:rsid w:val="00510158"/>
    <w:rsid w:val="00511139"/>
    <w:rsid w:val="00511BFB"/>
    <w:rsid w:val="00514942"/>
    <w:rsid w:val="00515974"/>
    <w:rsid w:val="005235F3"/>
    <w:rsid w:val="00523E65"/>
    <w:rsid w:val="00531F33"/>
    <w:rsid w:val="005431B6"/>
    <w:rsid w:val="00557BD6"/>
    <w:rsid w:val="00560EEB"/>
    <w:rsid w:val="0056679B"/>
    <w:rsid w:val="00566FA8"/>
    <w:rsid w:val="00567ECC"/>
    <w:rsid w:val="005805CD"/>
    <w:rsid w:val="00582BB9"/>
    <w:rsid w:val="00591234"/>
    <w:rsid w:val="00591550"/>
    <w:rsid w:val="005924C1"/>
    <w:rsid w:val="005936FC"/>
    <w:rsid w:val="00596D2D"/>
    <w:rsid w:val="005A0962"/>
    <w:rsid w:val="005A1910"/>
    <w:rsid w:val="005A4DCB"/>
    <w:rsid w:val="005B3885"/>
    <w:rsid w:val="005D1F57"/>
    <w:rsid w:val="005E170E"/>
    <w:rsid w:val="005F007B"/>
    <w:rsid w:val="005F15F6"/>
    <w:rsid w:val="005F3246"/>
    <w:rsid w:val="00602600"/>
    <w:rsid w:val="0060300A"/>
    <w:rsid w:val="00615D5E"/>
    <w:rsid w:val="00633C12"/>
    <w:rsid w:val="00634E03"/>
    <w:rsid w:val="00637EA3"/>
    <w:rsid w:val="00640421"/>
    <w:rsid w:val="00650F0A"/>
    <w:rsid w:val="006548FC"/>
    <w:rsid w:val="00660C01"/>
    <w:rsid w:val="00661E24"/>
    <w:rsid w:val="006646E1"/>
    <w:rsid w:val="00685DE6"/>
    <w:rsid w:val="00692B26"/>
    <w:rsid w:val="006A72C5"/>
    <w:rsid w:val="006B2464"/>
    <w:rsid w:val="006B54CF"/>
    <w:rsid w:val="006D4639"/>
    <w:rsid w:val="006D6531"/>
    <w:rsid w:val="006D7C58"/>
    <w:rsid w:val="006E1385"/>
    <w:rsid w:val="00706368"/>
    <w:rsid w:val="007216AC"/>
    <w:rsid w:val="0072325E"/>
    <w:rsid w:val="00725E38"/>
    <w:rsid w:val="00730FA5"/>
    <w:rsid w:val="00732366"/>
    <w:rsid w:val="007330D0"/>
    <w:rsid w:val="0073480E"/>
    <w:rsid w:val="0074778B"/>
    <w:rsid w:val="00770782"/>
    <w:rsid w:val="00772ECF"/>
    <w:rsid w:val="00783F32"/>
    <w:rsid w:val="0079497A"/>
    <w:rsid w:val="007A03B1"/>
    <w:rsid w:val="007A057D"/>
    <w:rsid w:val="007A131D"/>
    <w:rsid w:val="007A3814"/>
    <w:rsid w:val="007A6B17"/>
    <w:rsid w:val="007B36C3"/>
    <w:rsid w:val="007B4FD8"/>
    <w:rsid w:val="007C0E6E"/>
    <w:rsid w:val="007C1DEF"/>
    <w:rsid w:val="007C619F"/>
    <w:rsid w:val="007C7038"/>
    <w:rsid w:val="007E0FBD"/>
    <w:rsid w:val="007E346F"/>
    <w:rsid w:val="007F5BA8"/>
    <w:rsid w:val="008052E9"/>
    <w:rsid w:val="00816CF7"/>
    <w:rsid w:val="00833D9C"/>
    <w:rsid w:val="00841391"/>
    <w:rsid w:val="00853CA3"/>
    <w:rsid w:val="00855B2D"/>
    <w:rsid w:val="008817C8"/>
    <w:rsid w:val="00885BB7"/>
    <w:rsid w:val="0089037D"/>
    <w:rsid w:val="0089541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0B41"/>
    <w:rsid w:val="008E386F"/>
    <w:rsid w:val="008E6E90"/>
    <w:rsid w:val="009005AD"/>
    <w:rsid w:val="0090763D"/>
    <w:rsid w:val="009268D8"/>
    <w:rsid w:val="00927B41"/>
    <w:rsid w:val="00935B9B"/>
    <w:rsid w:val="0093647D"/>
    <w:rsid w:val="00942998"/>
    <w:rsid w:val="00947BD1"/>
    <w:rsid w:val="00962EFF"/>
    <w:rsid w:val="0096410D"/>
    <w:rsid w:val="00964C4A"/>
    <w:rsid w:val="009650BE"/>
    <w:rsid w:val="00967ECB"/>
    <w:rsid w:val="00973650"/>
    <w:rsid w:val="0098555E"/>
    <w:rsid w:val="00995901"/>
    <w:rsid w:val="009A6B2E"/>
    <w:rsid w:val="009B6275"/>
    <w:rsid w:val="009C612C"/>
    <w:rsid w:val="009D37CF"/>
    <w:rsid w:val="009E0962"/>
    <w:rsid w:val="009E379B"/>
    <w:rsid w:val="009E564E"/>
    <w:rsid w:val="00A009FD"/>
    <w:rsid w:val="00A04540"/>
    <w:rsid w:val="00A0534C"/>
    <w:rsid w:val="00A07F82"/>
    <w:rsid w:val="00A1373A"/>
    <w:rsid w:val="00A2203D"/>
    <w:rsid w:val="00A22C18"/>
    <w:rsid w:val="00A27EE0"/>
    <w:rsid w:val="00A31020"/>
    <w:rsid w:val="00A556D4"/>
    <w:rsid w:val="00A56FC0"/>
    <w:rsid w:val="00A64A28"/>
    <w:rsid w:val="00A6693F"/>
    <w:rsid w:val="00A75F42"/>
    <w:rsid w:val="00A80C06"/>
    <w:rsid w:val="00A84698"/>
    <w:rsid w:val="00A86808"/>
    <w:rsid w:val="00A91E11"/>
    <w:rsid w:val="00AA0CB4"/>
    <w:rsid w:val="00AA3011"/>
    <w:rsid w:val="00AB1ADE"/>
    <w:rsid w:val="00AB3DD2"/>
    <w:rsid w:val="00AD4498"/>
    <w:rsid w:val="00AF0ACA"/>
    <w:rsid w:val="00AF168A"/>
    <w:rsid w:val="00AF61AA"/>
    <w:rsid w:val="00B140B5"/>
    <w:rsid w:val="00B20A5C"/>
    <w:rsid w:val="00B4300D"/>
    <w:rsid w:val="00B52BAA"/>
    <w:rsid w:val="00B53CD0"/>
    <w:rsid w:val="00B55BE8"/>
    <w:rsid w:val="00B6338B"/>
    <w:rsid w:val="00B76349"/>
    <w:rsid w:val="00B81788"/>
    <w:rsid w:val="00B857E4"/>
    <w:rsid w:val="00B8632B"/>
    <w:rsid w:val="00B95E44"/>
    <w:rsid w:val="00B9709A"/>
    <w:rsid w:val="00BA028D"/>
    <w:rsid w:val="00BB070C"/>
    <w:rsid w:val="00BC69F6"/>
    <w:rsid w:val="00BD610C"/>
    <w:rsid w:val="00BD6ADC"/>
    <w:rsid w:val="00BE243B"/>
    <w:rsid w:val="00BF5358"/>
    <w:rsid w:val="00C0414F"/>
    <w:rsid w:val="00C06601"/>
    <w:rsid w:val="00C07460"/>
    <w:rsid w:val="00C07A26"/>
    <w:rsid w:val="00C1027A"/>
    <w:rsid w:val="00C10710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33136"/>
    <w:rsid w:val="00C43720"/>
    <w:rsid w:val="00C65D0F"/>
    <w:rsid w:val="00C7118D"/>
    <w:rsid w:val="00C73DCA"/>
    <w:rsid w:val="00C7754D"/>
    <w:rsid w:val="00C807EA"/>
    <w:rsid w:val="00C83F54"/>
    <w:rsid w:val="00C84371"/>
    <w:rsid w:val="00C95C66"/>
    <w:rsid w:val="00C97FDC"/>
    <w:rsid w:val="00CA289A"/>
    <w:rsid w:val="00CC54A5"/>
    <w:rsid w:val="00CC6CD5"/>
    <w:rsid w:val="00CC740D"/>
    <w:rsid w:val="00CD02B0"/>
    <w:rsid w:val="00CD0818"/>
    <w:rsid w:val="00CD5066"/>
    <w:rsid w:val="00CD6285"/>
    <w:rsid w:val="00CE0800"/>
    <w:rsid w:val="00CE17A3"/>
    <w:rsid w:val="00CE4657"/>
    <w:rsid w:val="00CE69FE"/>
    <w:rsid w:val="00CF0098"/>
    <w:rsid w:val="00CF0B1C"/>
    <w:rsid w:val="00CF1342"/>
    <w:rsid w:val="00CF33B9"/>
    <w:rsid w:val="00CF43CA"/>
    <w:rsid w:val="00D055EC"/>
    <w:rsid w:val="00D06276"/>
    <w:rsid w:val="00D068D1"/>
    <w:rsid w:val="00D14020"/>
    <w:rsid w:val="00D15E12"/>
    <w:rsid w:val="00D26A6B"/>
    <w:rsid w:val="00D401B0"/>
    <w:rsid w:val="00D568A6"/>
    <w:rsid w:val="00D60884"/>
    <w:rsid w:val="00D657E2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26010"/>
    <w:rsid w:val="00E3016E"/>
    <w:rsid w:val="00E31C3A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02CA"/>
    <w:rsid w:val="00E91032"/>
    <w:rsid w:val="00E91FB0"/>
    <w:rsid w:val="00E94D20"/>
    <w:rsid w:val="00EA1481"/>
    <w:rsid w:val="00EA19E7"/>
    <w:rsid w:val="00EA21E4"/>
    <w:rsid w:val="00EA6AE6"/>
    <w:rsid w:val="00EC178C"/>
    <w:rsid w:val="00ED15B3"/>
    <w:rsid w:val="00ED4CEE"/>
    <w:rsid w:val="00ED6DC7"/>
    <w:rsid w:val="00EE2865"/>
    <w:rsid w:val="00EF4FC8"/>
    <w:rsid w:val="00F07296"/>
    <w:rsid w:val="00F22FCB"/>
    <w:rsid w:val="00F317FE"/>
    <w:rsid w:val="00F33068"/>
    <w:rsid w:val="00F37676"/>
    <w:rsid w:val="00F53C95"/>
    <w:rsid w:val="00F5662E"/>
    <w:rsid w:val="00F63283"/>
    <w:rsid w:val="00F64DBE"/>
    <w:rsid w:val="00F656DD"/>
    <w:rsid w:val="00F65C2F"/>
    <w:rsid w:val="00F70E75"/>
    <w:rsid w:val="00F76DD5"/>
    <w:rsid w:val="00F77F3E"/>
    <w:rsid w:val="00F8110E"/>
    <w:rsid w:val="00F832B7"/>
    <w:rsid w:val="00F876B2"/>
    <w:rsid w:val="00F90232"/>
    <w:rsid w:val="00F92B10"/>
    <w:rsid w:val="00F9600B"/>
    <w:rsid w:val="00F96E3B"/>
    <w:rsid w:val="00FA1FE2"/>
    <w:rsid w:val="00FA5265"/>
    <w:rsid w:val="00FA6A4C"/>
    <w:rsid w:val="00FA6E4F"/>
    <w:rsid w:val="00FC37E6"/>
    <w:rsid w:val="00FC43C7"/>
    <w:rsid w:val="00FD0153"/>
    <w:rsid w:val="00FD42EA"/>
    <w:rsid w:val="00FD4727"/>
    <w:rsid w:val="00FD50FB"/>
    <w:rsid w:val="00FD6011"/>
    <w:rsid w:val="00FD7FC0"/>
    <w:rsid w:val="00FE03DB"/>
    <w:rsid w:val="00FE5A74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394</cp:revision>
  <cp:lastPrinted>2021-12-07T07:42:00Z</cp:lastPrinted>
  <dcterms:created xsi:type="dcterms:W3CDTF">2016-10-31T07:21:00Z</dcterms:created>
  <dcterms:modified xsi:type="dcterms:W3CDTF">2022-01-04T12:13:00Z</dcterms:modified>
</cp:coreProperties>
</file>