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EE23" w14:textId="4D9C5CC2" w:rsidR="00A75439" w:rsidRDefault="00A75439" w:rsidP="00736FF9">
      <w:pPr>
        <w:tabs>
          <w:tab w:val="left" w:pos="284"/>
        </w:tabs>
        <w:spacing w:after="0"/>
        <w:contextualSpacing/>
        <w:rPr>
          <w:rFonts w:cstheme="minorHAnsi"/>
        </w:rPr>
      </w:pPr>
      <w:r w:rsidRPr="00C9679C">
        <w:rPr>
          <w:rFonts w:ascii="Cambria" w:hAnsi="Cambria"/>
          <w:noProof/>
          <w:sz w:val="24"/>
          <w:szCs w:val="24"/>
          <w:lang w:eastAsia="pl-PL"/>
        </w:rPr>
        <w:drawing>
          <wp:inline distT="0" distB="0" distL="0" distR="0" wp14:anchorId="029F4C55" wp14:editId="344001CA">
            <wp:extent cx="4493895" cy="1577718"/>
            <wp:effectExtent l="0" t="0" r="190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989" cy="1588635"/>
                    </a:xfrm>
                    <a:prstGeom prst="rect">
                      <a:avLst/>
                    </a:prstGeom>
                    <a:noFill/>
                    <a:ln>
                      <a:noFill/>
                    </a:ln>
                  </pic:spPr>
                </pic:pic>
              </a:graphicData>
            </a:graphic>
          </wp:inline>
        </w:drawing>
      </w:r>
    </w:p>
    <w:p w14:paraId="66515F65" w14:textId="77777777" w:rsidR="00A75439" w:rsidRDefault="00A75439" w:rsidP="00736FF9">
      <w:pPr>
        <w:tabs>
          <w:tab w:val="left" w:pos="284"/>
        </w:tabs>
        <w:spacing w:after="0"/>
        <w:contextualSpacing/>
        <w:rPr>
          <w:rFonts w:cstheme="minorHAnsi"/>
        </w:rPr>
      </w:pPr>
    </w:p>
    <w:p w14:paraId="76BC57E0" w14:textId="0976792C" w:rsidR="00736FF9" w:rsidRPr="00E25408" w:rsidRDefault="00736FF9" w:rsidP="00736FF9">
      <w:pPr>
        <w:tabs>
          <w:tab w:val="left" w:pos="284"/>
        </w:tabs>
        <w:spacing w:after="0"/>
        <w:contextualSpacing/>
        <w:rPr>
          <w:rFonts w:cstheme="minorHAnsi"/>
        </w:rPr>
      </w:pPr>
      <w:r w:rsidRPr="00A158BE">
        <w:rPr>
          <w:rFonts w:cstheme="minorHAnsi"/>
        </w:rPr>
        <w:t xml:space="preserve">Oznaczenie sprawy: </w:t>
      </w:r>
      <w:r w:rsidR="00A158BE">
        <w:rPr>
          <w:rFonts w:cstheme="minorHAnsi"/>
        </w:rPr>
        <w:t>BRG</w:t>
      </w:r>
      <w:r w:rsidRPr="00A158BE">
        <w:rPr>
          <w:rFonts w:cstheme="minorHAnsi"/>
        </w:rPr>
        <w:t>.</w:t>
      </w:r>
      <w:r w:rsidR="00A14C5D">
        <w:rPr>
          <w:rFonts w:cstheme="minorHAnsi"/>
        </w:rPr>
        <w:t>ZP.</w:t>
      </w:r>
      <w:r w:rsidRPr="00A158BE">
        <w:rPr>
          <w:rFonts w:cstheme="minorHAnsi"/>
        </w:rPr>
        <w:t>271</w:t>
      </w:r>
      <w:r w:rsidR="00A158BE">
        <w:rPr>
          <w:rFonts w:cstheme="minorHAnsi"/>
        </w:rPr>
        <w:t>.1.</w:t>
      </w:r>
      <w:r w:rsidRPr="00A158BE">
        <w:rPr>
          <w:rFonts w:cstheme="minorHAnsi"/>
        </w:rPr>
        <w:t>2022</w:t>
      </w:r>
    </w:p>
    <w:p w14:paraId="32842C5B" w14:textId="77777777" w:rsidR="00736FF9" w:rsidRPr="00E25408" w:rsidRDefault="00736FF9" w:rsidP="00736FF9">
      <w:pPr>
        <w:tabs>
          <w:tab w:val="left" w:pos="284"/>
        </w:tabs>
        <w:spacing w:after="0"/>
        <w:contextualSpacing/>
        <w:rPr>
          <w:rFonts w:cstheme="minorHAnsi"/>
          <w:b/>
        </w:rPr>
      </w:pPr>
    </w:p>
    <w:p w14:paraId="13A65BD4" w14:textId="77777777" w:rsidR="00736FF9" w:rsidRPr="00E25408" w:rsidRDefault="00736FF9" w:rsidP="00736FF9">
      <w:pPr>
        <w:tabs>
          <w:tab w:val="left" w:pos="284"/>
        </w:tabs>
        <w:spacing w:after="0"/>
        <w:contextualSpacing/>
        <w:rPr>
          <w:rFonts w:cstheme="minorHAnsi"/>
          <w:b/>
        </w:rPr>
      </w:pPr>
      <w:r w:rsidRPr="00E25408">
        <w:rPr>
          <w:rFonts w:cstheme="minorHAnsi"/>
          <w:b/>
        </w:rPr>
        <w:t>ZAMAWIAJĄCY:</w:t>
      </w:r>
    </w:p>
    <w:p w14:paraId="701D9367" w14:textId="77777777" w:rsidR="00736FF9" w:rsidRPr="00E25408" w:rsidRDefault="00736FF9" w:rsidP="00736FF9">
      <w:pPr>
        <w:tabs>
          <w:tab w:val="left" w:pos="284"/>
        </w:tabs>
        <w:spacing w:after="0"/>
        <w:contextualSpacing/>
        <w:rPr>
          <w:rFonts w:cstheme="minorHAnsi"/>
        </w:rPr>
      </w:pPr>
    </w:p>
    <w:p w14:paraId="39ACC9E2" w14:textId="50C077D1" w:rsidR="00736FF9" w:rsidRPr="00E25408" w:rsidRDefault="00736FF9" w:rsidP="00736FF9">
      <w:pPr>
        <w:tabs>
          <w:tab w:val="left" w:pos="284"/>
        </w:tabs>
        <w:spacing w:after="0"/>
        <w:contextualSpacing/>
        <w:jc w:val="center"/>
        <w:rPr>
          <w:rFonts w:cstheme="minorHAnsi"/>
          <w:b/>
        </w:rPr>
      </w:pPr>
      <w:r w:rsidRPr="00E25408">
        <w:rPr>
          <w:rFonts w:cstheme="minorHAnsi"/>
          <w:b/>
        </w:rPr>
        <w:t xml:space="preserve">GMINA  </w:t>
      </w:r>
      <w:r w:rsidR="00A75439">
        <w:rPr>
          <w:rFonts w:cstheme="minorHAnsi"/>
          <w:b/>
        </w:rPr>
        <w:t>RADZANÓW</w:t>
      </w:r>
    </w:p>
    <w:p w14:paraId="34C9B97F" w14:textId="2D4CA945" w:rsidR="00736FF9" w:rsidRPr="00E25408" w:rsidRDefault="00A75439" w:rsidP="00736FF9">
      <w:pPr>
        <w:tabs>
          <w:tab w:val="left" w:pos="284"/>
        </w:tabs>
        <w:spacing w:after="0"/>
        <w:contextualSpacing/>
        <w:jc w:val="center"/>
        <w:rPr>
          <w:rFonts w:cstheme="minorHAnsi"/>
        </w:rPr>
      </w:pPr>
      <w:r>
        <w:rPr>
          <w:rFonts w:cstheme="minorHAnsi"/>
        </w:rPr>
        <w:t>Radzanów 92A</w:t>
      </w:r>
    </w:p>
    <w:p w14:paraId="39DE012C" w14:textId="011BC2F0" w:rsidR="00736FF9" w:rsidRPr="00E25408" w:rsidRDefault="00A75439" w:rsidP="00736FF9">
      <w:pPr>
        <w:tabs>
          <w:tab w:val="left" w:pos="284"/>
        </w:tabs>
        <w:spacing w:after="0"/>
        <w:contextualSpacing/>
        <w:jc w:val="center"/>
        <w:rPr>
          <w:rFonts w:cstheme="minorHAnsi"/>
        </w:rPr>
      </w:pPr>
      <w:r>
        <w:rPr>
          <w:rFonts w:cstheme="minorHAnsi"/>
        </w:rPr>
        <w:t>26</w:t>
      </w:r>
      <w:r w:rsidR="00736FF9" w:rsidRPr="00E25408">
        <w:rPr>
          <w:rFonts w:cstheme="minorHAnsi"/>
        </w:rPr>
        <w:t>-</w:t>
      </w:r>
      <w:r>
        <w:rPr>
          <w:rFonts w:cstheme="minorHAnsi"/>
        </w:rPr>
        <w:t>807</w:t>
      </w:r>
      <w:r w:rsidR="00736FF9" w:rsidRPr="00E25408">
        <w:rPr>
          <w:rFonts w:cstheme="minorHAnsi"/>
        </w:rPr>
        <w:t xml:space="preserve"> </w:t>
      </w:r>
      <w:r>
        <w:rPr>
          <w:rFonts w:cstheme="minorHAnsi"/>
        </w:rPr>
        <w:t>Radzanów</w:t>
      </w:r>
    </w:p>
    <w:p w14:paraId="14DFCC21" w14:textId="77777777" w:rsidR="00736FF9" w:rsidRPr="00E25408" w:rsidRDefault="00736FF9" w:rsidP="00736FF9">
      <w:pPr>
        <w:tabs>
          <w:tab w:val="left" w:pos="284"/>
        </w:tabs>
        <w:spacing w:after="0"/>
        <w:contextualSpacing/>
        <w:jc w:val="center"/>
        <w:rPr>
          <w:rFonts w:cstheme="minorHAnsi"/>
        </w:rPr>
      </w:pPr>
    </w:p>
    <w:p w14:paraId="68A6CAFA" w14:textId="77777777" w:rsidR="00736FF9" w:rsidRPr="00E25408" w:rsidRDefault="00736FF9" w:rsidP="00736FF9">
      <w:pPr>
        <w:pBdr>
          <w:bottom w:val="single" w:sz="6" w:space="1" w:color="auto"/>
        </w:pBdr>
        <w:tabs>
          <w:tab w:val="left" w:pos="284"/>
        </w:tabs>
        <w:spacing w:after="0"/>
        <w:contextualSpacing/>
        <w:jc w:val="center"/>
        <w:rPr>
          <w:rFonts w:cstheme="minorHAnsi"/>
        </w:rPr>
      </w:pPr>
    </w:p>
    <w:p w14:paraId="61C5D37A" w14:textId="77777777" w:rsidR="00736FF9" w:rsidRPr="00E25408" w:rsidRDefault="00736FF9" w:rsidP="00736FF9">
      <w:pPr>
        <w:tabs>
          <w:tab w:val="left" w:pos="284"/>
        </w:tabs>
        <w:spacing w:after="0"/>
        <w:contextualSpacing/>
        <w:jc w:val="center"/>
        <w:rPr>
          <w:rFonts w:cstheme="minorHAnsi"/>
          <w:b/>
          <w:color w:val="365F91" w:themeColor="accent1" w:themeShade="BF"/>
        </w:rPr>
      </w:pPr>
    </w:p>
    <w:p w14:paraId="0479F9CB" w14:textId="77777777" w:rsidR="00736FF9" w:rsidRPr="00E25408" w:rsidRDefault="00736FF9" w:rsidP="00736FF9">
      <w:pPr>
        <w:tabs>
          <w:tab w:val="left" w:pos="284"/>
        </w:tabs>
        <w:spacing w:after="0"/>
        <w:contextualSpacing/>
        <w:jc w:val="center"/>
        <w:rPr>
          <w:rFonts w:cstheme="minorHAnsi"/>
        </w:rPr>
      </w:pPr>
    </w:p>
    <w:p w14:paraId="56708529" w14:textId="77777777" w:rsidR="00736FF9" w:rsidRPr="00E25408" w:rsidRDefault="00736FF9" w:rsidP="00736FF9">
      <w:pPr>
        <w:tabs>
          <w:tab w:val="left" w:pos="284"/>
        </w:tabs>
        <w:spacing w:after="0"/>
        <w:contextualSpacing/>
        <w:jc w:val="center"/>
        <w:rPr>
          <w:rFonts w:cstheme="minorHAnsi"/>
          <w:b/>
        </w:rPr>
      </w:pPr>
      <w:r w:rsidRPr="00E25408">
        <w:rPr>
          <w:rFonts w:cstheme="minorHAnsi"/>
          <w:b/>
        </w:rPr>
        <w:t>SPECYFIKACJA  WARUNKÓW  ZAMÓWIENIA</w:t>
      </w:r>
    </w:p>
    <w:p w14:paraId="35B15A60" w14:textId="76BEF91E" w:rsidR="00736FF9" w:rsidRPr="00E25408" w:rsidRDefault="00736FF9" w:rsidP="00736FF9">
      <w:pPr>
        <w:tabs>
          <w:tab w:val="left" w:pos="284"/>
        </w:tabs>
        <w:spacing w:after="0"/>
        <w:contextualSpacing/>
        <w:jc w:val="center"/>
        <w:rPr>
          <w:rFonts w:cstheme="minorHAnsi"/>
        </w:rPr>
      </w:pPr>
      <w:r w:rsidRPr="00E25408">
        <w:rPr>
          <w:rFonts w:cstheme="minorHAnsi"/>
        </w:rPr>
        <w:t xml:space="preserve">dla </w:t>
      </w:r>
      <w:r w:rsidR="00917741">
        <w:rPr>
          <w:rFonts w:cstheme="minorHAnsi"/>
        </w:rPr>
        <w:t>Inwestycji</w:t>
      </w:r>
      <w:r w:rsidRPr="00E25408">
        <w:rPr>
          <w:rFonts w:cstheme="minorHAnsi"/>
        </w:rPr>
        <w:t xml:space="preserve"> pn.:</w:t>
      </w:r>
    </w:p>
    <w:p w14:paraId="19F353A6" w14:textId="77777777" w:rsidR="00917741" w:rsidRDefault="00917741" w:rsidP="00736FF9">
      <w:pPr>
        <w:tabs>
          <w:tab w:val="left" w:pos="284"/>
        </w:tabs>
        <w:spacing w:after="0"/>
        <w:contextualSpacing/>
        <w:jc w:val="center"/>
        <w:rPr>
          <w:rFonts w:cstheme="minorHAnsi"/>
          <w:b/>
          <w:bCs/>
        </w:rPr>
      </w:pPr>
    </w:p>
    <w:p w14:paraId="5696B57A" w14:textId="037E28E4" w:rsidR="00A75439" w:rsidRDefault="00736FF9" w:rsidP="00736FF9">
      <w:pPr>
        <w:tabs>
          <w:tab w:val="left" w:pos="284"/>
        </w:tabs>
        <w:spacing w:after="0"/>
        <w:contextualSpacing/>
        <w:jc w:val="center"/>
        <w:rPr>
          <w:rFonts w:cstheme="minorHAnsi"/>
          <w:b/>
          <w:bCs/>
        </w:rPr>
      </w:pPr>
      <w:r w:rsidRPr="00794739">
        <w:rPr>
          <w:rFonts w:cstheme="minorHAnsi"/>
          <w:b/>
          <w:bCs/>
        </w:rPr>
        <w:t xml:space="preserve">Budowa </w:t>
      </w:r>
      <w:r w:rsidR="00A75439">
        <w:rPr>
          <w:rFonts w:cstheme="minorHAnsi"/>
          <w:b/>
          <w:bCs/>
        </w:rPr>
        <w:t>sieci wodociągowej w gminie Radzanów</w:t>
      </w:r>
    </w:p>
    <w:p w14:paraId="45372724" w14:textId="77777777" w:rsidR="00736FF9" w:rsidRPr="00E25408" w:rsidRDefault="00736FF9" w:rsidP="00736FF9">
      <w:pPr>
        <w:tabs>
          <w:tab w:val="left" w:pos="284"/>
        </w:tabs>
        <w:spacing w:after="0"/>
        <w:contextualSpacing/>
        <w:jc w:val="center"/>
        <w:rPr>
          <w:rFonts w:cstheme="minorHAnsi"/>
        </w:rPr>
      </w:pPr>
    </w:p>
    <w:p w14:paraId="6FE56173" w14:textId="77777777" w:rsidR="00736FF9" w:rsidRPr="00E25408" w:rsidRDefault="00736FF9" w:rsidP="00736FF9">
      <w:pPr>
        <w:tabs>
          <w:tab w:val="left" w:pos="284"/>
        </w:tabs>
        <w:spacing w:after="0"/>
        <w:contextualSpacing/>
        <w:jc w:val="center"/>
        <w:rPr>
          <w:rFonts w:cstheme="minorHAnsi"/>
        </w:rPr>
      </w:pPr>
    </w:p>
    <w:p w14:paraId="4DD85CA8" w14:textId="77777777" w:rsidR="00736FF9" w:rsidRPr="00E25408" w:rsidRDefault="00736FF9" w:rsidP="00736FF9">
      <w:pPr>
        <w:pStyle w:val="Nagwek1"/>
        <w:numPr>
          <w:ilvl w:val="0"/>
          <w:numId w:val="2"/>
        </w:numPr>
        <w:tabs>
          <w:tab w:val="clear" w:pos="432"/>
          <w:tab w:val="left" w:pos="284"/>
        </w:tabs>
        <w:spacing w:before="0" w:after="0" w:line="276" w:lineRule="auto"/>
        <w:ind w:left="0" w:firstLine="0"/>
        <w:contextualSpacing/>
        <w:jc w:val="center"/>
        <w:rPr>
          <w:rFonts w:asciiTheme="minorHAnsi" w:hAnsiTheme="minorHAnsi" w:cstheme="minorHAnsi"/>
          <w:sz w:val="22"/>
          <w:szCs w:val="22"/>
        </w:rPr>
      </w:pPr>
      <w:r w:rsidRPr="00E25408">
        <w:rPr>
          <w:rFonts w:asciiTheme="minorHAnsi" w:hAnsiTheme="minorHAnsi" w:cstheme="minorHAnsi"/>
          <w:sz w:val="22"/>
          <w:szCs w:val="22"/>
        </w:rPr>
        <w:t>Postępowanie o udzielenie zamówienia publicznego</w:t>
      </w:r>
    </w:p>
    <w:p w14:paraId="006777D2" w14:textId="5D1295E7" w:rsidR="00736FF9" w:rsidRDefault="00736FF9" w:rsidP="00736FF9">
      <w:pPr>
        <w:tabs>
          <w:tab w:val="left" w:pos="284"/>
        </w:tabs>
        <w:spacing w:after="0"/>
        <w:contextualSpacing/>
        <w:jc w:val="center"/>
        <w:rPr>
          <w:rFonts w:cstheme="minorHAnsi"/>
          <w:b/>
        </w:rPr>
      </w:pPr>
      <w:r w:rsidRPr="00E25408">
        <w:rPr>
          <w:rFonts w:cstheme="minorHAnsi"/>
          <w:b/>
        </w:rPr>
        <w:t>na roboty budowlane</w:t>
      </w:r>
      <w:r w:rsidR="00917741">
        <w:rPr>
          <w:rFonts w:cstheme="minorHAnsi"/>
          <w:b/>
        </w:rPr>
        <w:t xml:space="preserve"> i usługi projektowe</w:t>
      </w:r>
    </w:p>
    <w:p w14:paraId="2D0D9E9A" w14:textId="79FBE232" w:rsidR="00917741" w:rsidRPr="00E25408" w:rsidRDefault="00917741" w:rsidP="00736FF9">
      <w:pPr>
        <w:tabs>
          <w:tab w:val="left" w:pos="284"/>
        </w:tabs>
        <w:spacing w:after="0"/>
        <w:contextualSpacing/>
        <w:jc w:val="center"/>
        <w:rPr>
          <w:rFonts w:cstheme="minorHAnsi"/>
          <w:b/>
        </w:rPr>
      </w:pPr>
      <w:r>
        <w:rPr>
          <w:rFonts w:cstheme="minorHAnsi"/>
          <w:b/>
        </w:rPr>
        <w:t>w formule „zaprojektuj i wybuduj”</w:t>
      </w:r>
    </w:p>
    <w:p w14:paraId="1C6C5E27" w14:textId="77777777" w:rsidR="00736FF9" w:rsidRPr="00E25408" w:rsidRDefault="00736FF9" w:rsidP="00736FF9">
      <w:pPr>
        <w:tabs>
          <w:tab w:val="left" w:pos="284"/>
        </w:tabs>
        <w:spacing w:after="0"/>
        <w:contextualSpacing/>
        <w:jc w:val="center"/>
        <w:rPr>
          <w:rFonts w:cstheme="minorHAnsi"/>
          <w:b/>
        </w:rPr>
      </w:pPr>
    </w:p>
    <w:p w14:paraId="0464ADC1" w14:textId="77777777" w:rsidR="00736FF9" w:rsidRPr="00E25408" w:rsidRDefault="00736FF9" w:rsidP="00736FF9">
      <w:pPr>
        <w:tabs>
          <w:tab w:val="left" w:pos="284"/>
        </w:tabs>
        <w:spacing w:after="0"/>
        <w:contextualSpacing/>
        <w:rPr>
          <w:rFonts w:cstheme="minorHAnsi"/>
        </w:rPr>
      </w:pPr>
    </w:p>
    <w:p w14:paraId="256A6DBA" w14:textId="77777777" w:rsidR="00736FF9" w:rsidRPr="00E25408" w:rsidRDefault="00736FF9" w:rsidP="00736FF9">
      <w:pPr>
        <w:tabs>
          <w:tab w:val="left" w:pos="284"/>
        </w:tabs>
        <w:spacing w:after="0"/>
        <w:contextualSpacing/>
        <w:rPr>
          <w:rFonts w:cstheme="minorHAnsi"/>
          <w:color w:val="FF0000"/>
        </w:rPr>
      </w:pPr>
      <w:r w:rsidRPr="00E25408">
        <w:rPr>
          <w:rFonts w:cstheme="minorHAnsi"/>
        </w:rPr>
        <w:t xml:space="preserve">Tryb udzielenia zamówienia: </w:t>
      </w:r>
      <w:r w:rsidRPr="00E25408">
        <w:rPr>
          <w:rFonts w:cstheme="minorHAnsi"/>
        </w:rPr>
        <w:tab/>
      </w:r>
      <w:r w:rsidRPr="00E25408">
        <w:rPr>
          <w:rFonts w:cstheme="minorHAnsi"/>
          <w:b/>
        </w:rPr>
        <w:t>TRYB PODSTAWOWY BEZ NEGOCJACJI</w:t>
      </w:r>
    </w:p>
    <w:p w14:paraId="7F003D47" w14:textId="77777777" w:rsidR="00736FF9" w:rsidRPr="00E25408" w:rsidRDefault="00736FF9" w:rsidP="00736FF9">
      <w:pPr>
        <w:tabs>
          <w:tab w:val="left" w:pos="284"/>
        </w:tabs>
        <w:spacing w:after="0"/>
        <w:contextualSpacing/>
        <w:rPr>
          <w:rFonts w:cstheme="minorHAnsi"/>
          <w:b/>
        </w:rPr>
      </w:pPr>
    </w:p>
    <w:p w14:paraId="473BBC49" w14:textId="77777777" w:rsidR="00736FF9" w:rsidRPr="00E25408" w:rsidRDefault="00736FF9" w:rsidP="00736FF9">
      <w:pPr>
        <w:tabs>
          <w:tab w:val="left" w:pos="284"/>
        </w:tabs>
        <w:spacing w:after="0"/>
        <w:contextualSpacing/>
        <w:rPr>
          <w:rFonts w:cstheme="minorHAnsi"/>
          <w:b/>
        </w:rPr>
      </w:pPr>
    </w:p>
    <w:p w14:paraId="1C58ABE2" w14:textId="77777777" w:rsidR="00736FF9" w:rsidRPr="00E25408" w:rsidRDefault="00736FF9" w:rsidP="00736FF9">
      <w:pPr>
        <w:tabs>
          <w:tab w:val="left" w:pos="284"/>
        </w:tabs>
        <w:spacing w:after="0"/>
        <w:contextualSpacing/>
        <w:rPr>
          <w:rFonts w:cstheme="minorHAnsi"/>
          <w:b/>
        </w:rPr>
      </w:pPr>
    </w:p>
    <w:p w14:paraId="10C6B72D" w14:textId="77777777" w:rsidR="00736FF9" w:rsidRPr="00E25408" w:rsidRDefault="00736FF9" w:rsidP="00736FF9">
      <w:pPr>
        <w:tabs>
          <w:tab w:val="left" w:pos="284"/>
        </w:tabs>
        <w:spacing w:after="0"/>
        <w:contextualSpacing/>
        <w:rPr>
          <w:rFonts w:cstheme="minorHAnsi"/>
          <w:b/>
        </w:rPr>
      </w:pPr>
    </w:p>
    <w:p w14:paraId="326DE40F" w14:textId="77777777" w:rsidR="00736FF9" w:rsidRPr="00E25408" w:rsidRDefault="00736FF9" w:rsidP="00736FF9">
      <w:pPr>
        <w:tabs>
          <w:tab w:val="left" w:pos="284"/>
        </w:tabs>
        <w:spacing w:after="0"/>
        <w:contextualSpacing/>
        <w:rPr>
          <w:rFonts w:cstheme="minorHAnsi"/>
          <w:b/>
        </w:rPr>
      </w:pPr>
    </w:p>
    <w:p w14:paraId="3CD2DB75" w14:textId="77777777" w:rsidR="00736FF9" w:rsidRPr="00E25408" w:rsidRDefault="00736FF9" w:rsidP="00736FF9">
      <w:pPr>
        <w:tabs>
          <w:tab w:val="left" w:pos="284"/>
        </w:tabs>
        <w:spacing w:after="0"/>
        <w:contextualSpacing/>
        <w:jc w:val="right"/>
        <w:rPr>
          <w:rFonts w:cstheme="minorHAnsi"/>
        </w:rPr>
      </w:pPr>
      <w:r w:rsidRPr="00E25408">
        <w:rPr>
          <w:rFonts w:cstheme="minorHAnsi"/>
        </w:rPr>
        <w:t>Zatwierdził i podpisał:</w:t>
      </w:r>
    </w:p>
    <w:p w14:paraId="0039E057" w14:textId="77777777" w:rsidR="00736FF9" w:rsidRPr="00E25408" w:rsidRDefault="00736FF9" w:rsidP="00736FF9">
      <w:pPr>
        <w:tabs>
          <w:tab w:val="left" w:pos="284"/>
        </w:tabs>
        <w:spacing w:after="0"/>
        <w:contextualSpacing/>
        <w:jc w:val="center"/>
        <w:rPr>
          <w:rFonts w:cstheme="minorHAnsi"/>
        </w:rPr>
      </w:pPr>
    </w:p>
    <w:p w14:paraId="47600BFF" w14:textId="77777777" w:rsidR="00736FF9" w:rsidRPr="00E25408" w:rsidRDefault="00736FF9" w:rsidP="00736FF9">
      <w:pPr>
        <w:tabs>
          <w:tab w:val="left" w:pos="284"/>
        </w:tabs>
        <w:spacing w:after="0"/>
        <w:contextualSpacing/>
        <w:rPr>
          <w:rFonts w:cstheme="minorHAnsi"/>
        </w:rPr>
      </w:pPr>
    </w:p>
    <w:p w14:paraId="4AB91DCA" w14:textId="721D5E6A" w:rsidR="00736FF9" w:rsidRPr="00E25408" w:rsidRDefault="00A75439" w:rsidP="00736FF9">
      <w:pPr>
        <w:tabs>
          <w:tab w:val="left" w:pos="284"/>
        </w:tabs>
        <w:spacing w:after="0"/>
        <w:contextualSpacing/>
        <w:jc w:val="right"/>
        <w:rPr>
          <w:rFonts w:cstheme="minorHAnsi"/>
        </w:rPr>
      </w:pPr>
      <w:r w:rsidRPr="005609BB">
        <w:rPr>
          <w:rFonts w:cstheme="minorHAnsi"/>
        </w:rPr>
        <w:t>Radzanów</w:t>
      </w:r>
      <w:r w:rsidR="00736FF9" w:rsidRPr="005609BB">
        <w:rPr>
          <w:rFonts w:cstheme="minorHAnsi"/>
        </w:rPr>
        <w:t xml:space="preserve">, dnia </w:t>
      </w:r>
      <w:r w:rsidR="00C64907" w:rsidRPr="005609BB">
        <w:rPr>
          <w:rFonts w:cstheme="minorHAnsi"/>
        </w:rPr>
        <w:t>17</w:t>
      </w:r>
      <w:r w:rsidR="00736FF9" w:rsidRPr="005609BB">
        <w:rPr>
          <w:rFonts w:cstheme="minorHAnsi"/>
        </w:rPr>
        <w:t>.02.2022r.</w:t>
      </w:r>
    </w:p>
    <w:p w14:paraId="3AB8A2AE" w14:textId="77777777" w:rsidR="00736FF9" w:rsidRPr="00E25408" w:rsidRDefault="00736FF9" w:rsidP="00736FF9">
      <w:pPr>
        <w:tabs>
          <w:tab w:val="left" w:pos="284"/>
        </w:tabs>
        <w:spacing w:after="0"/>
        <w:contextualSpacing/>
        <w:jc w:val="center"/>
        <w:rPr>
          <w:rFonts w:cstheme="minorHAnsi"/>
          <w:b/>
        </w:rPr>
      </w:pPr>
    </w:p>
    <w:p w14:paraId="5845ADF3" w14:textId="77777777" w:rsidR="00736FF9" w:rsidRPr="00E25408" w:rsidRDefault="00736FF9" w:rsidP="00736FF9">
      <w:pPr>
        <w:tabs>
          <w:tab w:val="left" w:pos="284"/>
        </w:tabs>
        <w:spacing w:after="0"/>
        <w:contextualSpacing/>
        <w:jc w:val="center"/>
        <w:rPr>
          <w:rFonts w:cstheme="minorHAnsi"/>
          <w:b/>
        </w:rPr>
      </w:pPr>
    </w:p>
    <w:p w14:paraId="684A3FCA" w14:textId="77777777" w:rsidR="00917741" w:rsidRDefault="00917741" w:rsidP="00917741">
      <w:pPr>
        <w:tabs>
          <w:tab w:val="left" w:pos="284"/>
        </w:tabs>
        <w:spacing w:after="0"/>
        <w:contextualSpacing/>
        <w:jc w:val="center"/>
        <w:rPr>
          <w:rFonts w:cstheme="minorHAnsi"/>
          <w:b/>
        </w:rPr>
      </w:pPr>
      <w:r>
        <w:rPr>
          <w:rFonts w:cstheme="minorHAnsi"/>
          <w:b/>
        </w:rPr>
        <w:t xml:space="preserve">Inwestycja jest dofinansowywana z Rządowego Funduszu Polski Ład: </w:t>
      </w:r>
    </w:p>
    <w:p w14:paraId="042F1AB9" w14:textId="29BD9001" w:rsidR="00736FF9" w:rsidRDefault="00917741" w:rsidP="00917741">
      <w:pPr>
        <w:tabs>
          <w:tab w:val="left" w:pos="284"/>
        </w:tabs>
        <w:spacing w:after="0"/>
        <w:contextualSpacing/>
        <w:jc w:val="center"/>
        <w:rPr>
          <w:rFonts w:cstheme="minorHAnsi"/>
          <w:b/>
        </w:rPr>
      </w:pPr>
      <w:r>
        <w:rPr>
          <w:rFonts w:cstheme="minorHAnsi"/>
          <w:b/>
        </w:rPr>
        <w:t>Program Inwestycji Strategicznych</w:t>
      </w:r>
    </w:p>
    <w:p w14:paraId="1E20DDB6" w14:textId="77777777" w:rsidR="00736FF9" w:rsidRPr="00E25408" w:rsidRDefault="00736FF9" w:rsidP="00917741">
      <w:pPr>
        <w:tabs>
          <w:tab w:val="left" w:pos="284"/>
        </w:tabs>
        <w:spacing w:after="0"/>
        <w:contextualSpacing/>
        <w:jc w:val="center"/>
        <w:rPr>
          <w:rFonts w:cstheme="minorHAnsi"/>
          <w:b/>
        </w:rPr>
      </w:pPr>
    </w:p>
    <w:p w14:paraId="6DE652ED" w14:textId="77777777" w:rsidR="00736FF9" w:rsidRPr="00E25408" w:rsidRDefault="00736FF9" w:rsidP="00736FF9">
      <w:pPr>
        <w:tabs>
          <w:tab w:val="left" w:pos="284"/>
        </w:tabs>
        <w:spacing w:after="0"/>
        <w:contextualSpacing/>
        <w:rPr>
          <w:rFonts w:cstheme="minorHAnsi"/>
          <w:b/>
        </w:rPr>
      </w:pPr>
    </w:p>
    <w:p w14:paraId="380836B3" w14:textId="77777777" w:rsidR="00736FF9" w:rsidRPr="00E25408" w:rsidRDefault="00736FF9" w:rsidP="00736FF9">
      <w:pPr>
        <w:tabs>
          <w:tab w:val="left" w:pos="284"/>
        </w:tabs>
        <w:spacing w:after="0"/>
        <w:contextualSpacing/>
        <w:rPr>
          <w:rFonts w:cstheme="minorHAnsi"/>
          <w:b/>
        </w:rPr>
      </w:pPr>
    </w:p>
    <w:p w14:paraId="2E273A62" w14:textId="77777777" w:rsidR="00736FF9" w:rsidRPr="00E25408" w:rsidRDefault="00736FF9" w:rsidP="00736FF9">
      <w:pPr>
        <w:tabs>
          <w:tab w:val="left" w:pos="284"/>
        </w:tabs>
        <w:spacing w:after="0"/>
        <w:contextualSpacing/>
        <w:jc w:val="center"/>
        <w:rPr>
          <w:rFonts w:cstheme="minorHAnsi"/>
          <w:b/>
        </w:rPr>
      </w:pPr>
      <w:r w:rsidRPr="00E25408">
        <w:rPr>
          <w:rFonts w:cstheme="minorHAnsi"/>
          <w:b/>
        </w:rPr>
        <w:t>Spis treści</w:t>
      </w:r>
    </w:p>
    <w:p w14:paraId="31F794C6"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Nazwa oraz adres Zamawiającego</w:t>
      </w:r>
    </w:p>
    <w:p w14:paraId="02133B3D" w14:textId="77777777" w:rsidR="00736FF9" w:rsidRPr="00E25408" w:rsidRDefault="00736FF9" w:rsidP="00736FF9">
      <w:pPr>
        <w:pStyle w:val="Akapitzlist"/>
        <w:numPr>
          <w:ilvl w:val="0"/>
          <w:numId w:val="3"/>
        </w:numPr>
        <w:tabs>
          <w:tab w:val="left" w:pos="567"/>
        </w:tabs>
        <w:spacing w:after="0"/>
        <w:ind w:left="567" w:hanging="567"/>
        <w:jc w:val="both"/>
        <w:rPr>
          <w:rFonts w:cstheme="minorHAnsi"/>
        </w:rPr>
      </w:pPr>
      <w:r w:rsidRPr="00E25408">
        <w:rPr>
          <w:rFonts w:cstheme="minorHAnsi"/>
        </w:rPr>
        <w:t>Adres strony internetowej, na której udostępniane będą zmiany i wyjaśnienia treści SWZ oraz inne dokumenty zamówienia bezpośrednio związane z postępowaniem o udzielenie zamówienia</w:t>
      </w:r>
    </w:p>
    <w:p w14:paraId="36D43554"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Tryb udzielenia zamówienia</w:t>
      </w:r>
    </w:p>
    <w:p w14:paraId="060EAAC4" w14:textId="77777777" w:rsidR="00736FF9" w:rsidRPr="00E25408" w:rsidRDefault="00736FF9" w:rsidP="00736FF9">
      <w:pPr>
        <w:pStyle w:val="Akapitzlist"/>
        <w:numPr>
          <w:ilvl w:val="0"/>
          <w:numId w:val="3"/>
        </w:numPr>
        <w:tabs>
          <w:tab w:val="left" w:pos="567"/>
        </w:tabs>
        <w:spacing w:after="0"/>
        <w:ind w:left="567" w:hanging="567"/>
        <w:jc w:val="both"/>
        <w:rPr>
          <w:rFonts w:cstheme="minorHAnsi"/>
        </w:rPr>
      </w:pPr>
      <w:r w:rsidRPr="00E25408">
        <w:rPr>
          <w:rFonts w:cstheme="minorHAnsi"/>
        </w:rPr>
        <w:t>Informacja, czy Zamawiający przewiduje wybór najkorzystniejszej oferty z możliwością prowadzenia negocjacji</w:t>
      </w:r>
    </w:p>
    <w:p w14:paraId="7BB9E41C"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Opis przedmiotu zamówienia</w:t>
      </w:r>
    </w:p>
    <w:p w14:paraId="25710E3E"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Termin wykonania zamówienia</w:t>
      </w:r>
    </w:p>
    <w:p w14:paraId="7D3C34F7"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Podstawy wykluczenia z postępowania (obligatoryjne i fakultatywne)</w:t>
      </w:r>
    </w:p>
    <w:p w14:paraId="09C8DCC6"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Warunki udziału w postępowaniu</w:t>
      </w:r>
    </w:p>
    <w:p w14:paraId="79CA40EA"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Informacja o podmiotowych środkach dowodowych</w:t>
      </w:r>
    </w:p>
    <w:p w14:paraId="5F29388F"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 xml:space="preserve">Informacja o przedmiotowych środkach dowodowych </w:t>
      </w:r>
    </w:p>
    <w:p w14:paraId="4B6BA0FD" w14:textId="77777777" w:rsidR="00736FF9" w:rsidRPr="00E25408" w:rsidRDefault="00736FF9" w:rsidP="00736FF9">
      <w:pPr>
        <w:pStyle w:val="Akapitzlist"/>
        <w:numPr>
          <w:ilvl w:val="0"/>
          <w:numId w:val="3"/>
        </w:numPr>
        <w:tabs>
          <w:tab w:val="left" w:pos="567"/>
        </w:tabs>
        <w:spacing w:after="0"/>
        <w:ind w:left="567" w:hanging="567"/>
        <w:jc w:val="both"/>
        <w:rPr>
          <w:rFonts w:cstheme="minorHAnsi"/>
        </w:rPr>
      </w:pPr>
      <w:r w:rsidRPr="00E25408">
        <w:rPr>
          <w:rFonts w:cstheme="minorHAnsi"/>
        </w:rPr>
        <w:t xml:space="preserve">Informacje o środkach komunikacji elektronicznej, przy użyciu których Zamawiający będzie komunikował się z Wykonawcami, oraz informacje o wymaganiach technicznych </w:t>
      </w:r>
      <w:r w:rsidRPr="00E25408">
        <w:rPr>
          <w:rFonts w:cstheme="minorHAnsi"/>
        </w:rPr>
        <w:br/>
        <w:t>i organizacyjnych sporządzania, wysyłania i odbierania korespondencji elektronicznej</w:t>
      </w:r>
    </w:p>
    <w:p w14:paraId="7B0BD7FB"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Osoby uprawnione do komunikowania się z Wykonawcami, wyjaśnianie treści SWZ</w:t>
      </w:r>
    </w:p>
    <w:p w14:paraId="1069C2BB"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Termin związania ofertą</w:t>
      </w:r>
    </w:p>
    <w:p w14:paraId="44602DDD"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Wymagania dotyczące wadium</w:t>
      </w:r>
    </w:p>
    <w:p w14:paraId="38CC5E63"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 xml:space="preserve">Opis sposobu przygotowania oferty – forma i postać składanych oświadczeń i dokumentów </w:t>
      </w:r>
    </w:p>
    <w:p w14:paraId="134DD369"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Sposób obliczenia ceny</w:t>
      </w:r>
    </w:p>
    <w:p w14:paraId="2BB415A6"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Opis kryteriów oceny ofert, wraz z podaniem wag tych kryteriów i sposobu oceny ofert</w:t>
      </w:r>
    </w:p>
    <w:p w14:paraId="36AF451E"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Sposób oraz termin składania ofert</w:t>
      </w:r>
    </w:p>
    <w:p w14:paraId="7CFB5222"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Termin otwarcia ofert</w:t>
      </w:r>
    </w:p>
    <w:p w14:paraId="508AD212"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Projektowane postanowienia umowy w sprawie zamówienia publicznego, które zostaną wprowadzone do treści tej umowy</w:t>
      </w:r>
    </w:p>
    <w:p w14:paraId="78A9CFC8"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Informacje o formalnościach, jakie muszą zostać dopełnione po wyborze oferty w celu zawarcia umowy w sprawie zamówienia publicznego</w:t>
      </w:r>
    </w:p>
    <w:p w14:paraId="2595244B"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Informacje dotyczące zabezpieczenia należytego wykonania umowy</w:t>
      </w:r>
    </w:p>
    <w:p w14:paraId="659E15CE"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Pouczenie o środkach ochrony prawnej przysługujących Wykonawcy</w:t>
      </w:r>
    </w:p>
    <w:p w14:paraId="7CB76164"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 4, 5, 6, 11 oraz podwykonawstwo</w:t>
      </w:r>
    </w:p>
    <w:p w14:paraId="22202633"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7, 8, 9 </w:t>
      </w:r>
    </w:p>
    <w:p w14:paraId="46664985"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12 </w:t>
      </w:r>
    </w:p>
    <w:p w14:paraId="5D1F48BC" w14:textId="77777777" w:rsidR="00736FF9" w:rsidRPr="00E25408" w:rsidRDefault="00736FF9" w:rsidP="00736FF9">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11,13,14,15,16,17,18 </w:t>
      </w:r>
    </w:p>
    <w:p w14:paraId="143630D6" w14:textId="77777777" w:rsidR="00736FF9" w:rsidRPr="00E25408" w:rsidRDefault="00736FF9" w:rsidP="00736FF9">
      <w:pPr>
        <w:pStyle w:val="Akapitzlist"/>
        <w:numPr>
          <w:ilvl w:val="0"/>
          <w:numId w:val="3"/>
        </w:numPr>
        <w:tabs>
          <w:tab w:val="left" w:pos="567"/>
        </w:tabs>
        <w:spacing w:after="0"/>
        <w:ind w:left="567" w:hanging="567"/>
        <w:jc w:val="both"/>
        <w:rPr>
          <w:rFonts w:cstheme="minorHAnsi"/>
          <w:b/>
        </w:rPr>
      </w:pPr>
      <w:r w:rsidRPr="00E25408">
        <w:rPr>
          <w:rFonts w:cstheme="minorHAnsi"/>
        </w:rPr>
        <w:t>Postanowienia wynikające z przepisów RODO w zakresie obowiązków informacyjnych</w:t>
      </w:r>
    </w:p>
    <w:p w14:paraId="7DFC41BA" w14:textId="77777777" w:rsidR="00736FF9" w:rsidRPr="00E25408" w:rsidRDefault="00736FF9" w:rsidP="00736FF9">
      <w:pPr>
        <w:tabs>
          <w:tab w:val="left" w:pos="426"/>
        </w:tabs>
        <w:spacing w:after="0"/>
        <w:jc w:val="center"/>
        <w:rPr>
          <w:rFonts w:cstheme="minorHAnsi"/>
          <w:b/>
          <w:color w:val="365F91" w:themeColor="accent1" w:themeShade="BF"/>
          <w:highlight w:val="lightGray"/>
        </w:rPr>
      </w:pPr>
      <w:r w:rsidRPr="00E25408">
        <w:rPr>
          <w:rFonts w:cstheme="minorHAnsi"/>
          <w:b/>
        </w:rPr>
        <w:br w:type="page"/>
      </w:r>
      <w:r w:rsidRPr="00E25408">
        <w:rPr>
          <w:rFonts w:cstheme="minorHAnsi"/>
          <w:b/>
          <w:highlight w:val="lightGray"/>
        </w:rPr>
        <w:lastRenderedPageBreak/>
        <w:t xml:space="preserve">Rozdział I.  </w:t>
      </w:r>
      <w:r w:rsidRPr="00E25408">
        <w:rPr>
          <w:rFonts w:cstheme="minorHAnsi"/>
          <w:b/>
          <w:color w:val="365F91" w:themeColor="accent1" w:themeShade="BF"/>
          <w:highlight w:val="lightGray"/>
        </w:rPr>
        <w:t>Nazwa oraz adres Zamawiającego</w:t>
      </w:r>
    </w:p>
    <w:p w14:paraId="5172816B" w14:textId="77777777" w:rsidR="00736FF9" w:rsidRPr="00E25408" w:rsidRDefault="00736FF9" w:rsidP="00736FF9">
      <w:pPr>
        <w:tabs>
          <w:tab w:val="left" w:pos="284"/>
          <w:tab w:val="left" w:pos="567"/>
        </w:tabs>
        <w:spacing w:after="0"/>
        <w:contextualSpacing/>
        <w:jc w:val="both"/>
        <w:rPr>
          <w:rFonts w:cstheme="minorHAnsi"/>
          <w:b/>
        </w:rPr>
      </w:pPr>
    </w:p>
    <w:p w14:paraId="30DBC1A9" w14:textId="4365FB33" w:rsidR="00736FF9" w:rsidRPr="00E25408" w:rsidRDefault="00736FF9" w:rsidP="00736FF9">
      <w:pPr>
        <w:tabs>
          <w:tab w:val="left" w:pos="284"/>
          <w:tab w:val="left" w:pos="567"/>
        </w:tabs>
        <w:spacing w:after="0"/>
        <w:contextualSpacing/>
        <w:jc w:val="both"/>
        <w:rPr>
          <w:rFonts w:cstheme="minorHAnsi"/>
          <w:b/>
        </w:rPr>
      </w:pPr>
      <w:r w:rsidRPr="00E25408">
        <w:rPr>
          <w:rFonts w:cstheme="minorHAnsi"/>
          <w:b/>
        </w:rPr>
        <w:t xml:space="preserve">Gmina </w:t>
      </w:r>
      <w:r w:rsidR="00A75439">
        <w:rPr>
          <w:rFonts w:cstheme="minorHAnsi"/>
          <w:b/>
        </w:rPr>
        <w:t>Radzanów</w:t>
      </w:r>
    </w:p>
    <w:p w14:paraId="79A1376C" w14:textId="6BAD8A43" w:rsidR="00736FF9" w:rsidRPr="00E25408" w:rsidRDefault="00A75439" w:rsidP="00736FF9">
      <w:pPr>
        <w:tabs>
          <w:tab w:val="left" w:pos="284"/>
          <w:tab w:val="left" w:pos="567"/>
        </w:tabs>
        <w:spacing w:after="0"/>
        <w:contextualSpacing/>
        <w:jc w:val="both"/>
        <w:rPr>
          <w:rFonts w:cstheme="minorHAnsi"/>
        </w:rPr>
      </w:pPr>
      <w:r>
        <w:rPr>
          <w:rFonts w:cstheme="minorHAnsi"/>
        </w:rPr>
        <w:t>Radzanów 92A</w:t>
      </w:r>
    </w:p>
    <w:p w14:paraId="59004F80" w14:textId="6B83A55C" w:rsidR="00736FF9" w:rsidRPr="00E25408" w:rsidRDefault="00A75439" w:rsidP="00736FF9">
      <w:pPr>
        <w:tabs>
          <w:tab w:val="left" w:pos="284"/>
          <w:tab w:val="left" w:pos="567"/>
        </w:tabs>
        <w:spacing w:after="0"/>
        <w:contextualSpacing/>
        <w:jc w:val="both"/>
        <w:rPr>
          <w:rFonts w:cstheme="minorHAnsi"/>
        </w:rPr>
      </w:pPr>
      <w:r>
        <w:rPr>
          <w:rFonts w:cstheme="minorHAnsi"/>
        </w:rPr>
        <w:t>26</w:t>
      </w:r>
      <w:r w:rsidR="00736FF9" w:rsidRPr="00E25408">
        <w:rPr>
          <w:rFonts w:cstheme="minorHAnsi"/>
        </w:rPr>
        <w:t>-</w:t>
      </w:r>
      <w:r>
        <w:rPr>
          <w:rFonts w:cstheme="minorHAnsi"/>
        </w:rPr>
        <w:t>807 Radzanów</w:t>
      </w:r>
      <w:r w:rsidR="00736FF9" w:rsidRPr="00E25408">
        <w:rPr>
          <w:rFonts w:cstheme="minorHAnsi"/>
        </w:rPr>
        <w:t xml:space="preserve"> </w:t>
      </w:r>
    </w:p>
    <w:p w14:paraId="0BDA1CC5" w14:textId="1E127172" w:rsidR="00F73D4A" w:rsidRDefault="00F73D4A" w:rsidP="00736FF9">
      <w:pPr>
        <w:tabs>
          <w:tab w:val="left" w:pos="284"/>
          <w:tab w:val="left" w:pos="567"/>
        </w:tabs>
        <w:spacing w:after="0"/>
        <w:contextualSpacing/>
        <w:jc w:val="both"/>
        <w:rPr>
          <w:rFonts w:cstheme="minorHAnsi"/>
        </w:rPr>
      </w:pPr>
      <w:r>
        <w:rPr>
          <w:rFonts w:cstheme="minorHAnsi"/>
        </w:rPr>
        <w:t xml:space="preserve">Powiat białobrzeski </w:t>
      </w:r>
    </w:p>
    <w:p w14:paraId="7BF6CBBF" w14:textId="052E23AD"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Województwo </w:t>
      </w:r>
      <w:r w:rsidR="00A75439">
        <w:rPr>
          <w:rFonts w:cstheme="minorHAnsi"/>
        </w:rPr>
        <w:t>Mazowieckie</w:t>
      </w:r>
      <w:r w:rsidRPr="00E25408">
        <w:rPr>
          <w:rFonts w:cstheme="minorHAnsi"/>
        </w:rPr>
        <w:t>, Polska</w:t>
      </w:r>
    </w:p>
    <w:p w14:paraId="45F34DF4" w14:textId="77777777" w:rsidR="00736FF9" w:rsidRPr="00E25408" w:rsidRDefault="00736FF9" w:rsidP="00736FF9">
      <w:pPr>
        <w:tabs>
          <w:tab w:val="left" w:pos="284"/>
          <w:tab w:val="left" w:pos="567"/>
        </w:tabs>
        <w:spacing w:after="0"/>
        <w:contextualSpacing/>
        <w:jc w:val="both"/>
        <w:rPr>
          <w:rFonts w:cstheme="minorHAnsi"/>
        </w:rPr>
      </w:pPr>
    </w:p>
    <w:p w14:paraId="22027551"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Numer telefonu:     </w:t>
      </w:r>
    </w:p>
    <w:p w14:paraId="535B5893" w14:textId="7EC94DC4"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w:t>
      </w:r>
      <w:r w:rsidR="00CE6A2F">
        <w:rPr>
          <w:rFonts w:cstheme="minorHAnsi"/>
        </w:rPr>
        <w:t>48</w:t>
      </w:r>
      <w:r w:rsidRPr="00E25408">
        <w:rPr>
          <w:rFonts w:cstheme="minorHAnsi"/>
        </w:rPr>
        <w:t xml:space="preserve">) </w:t>
      </w:r>
      <w:r w:rsidR="00CE6A2F">
        <w:rPr>
          <w:rFonts w:cstheme="minorHAnsi"/>
        </w:rPr>
        <w:t>613 63 62</w:t>
      </w:r>
    </w:p>
    <w:p w14:paraId="7261E96C"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Adres poczty elektronicznej: </w:t>
      </w:r>
    </w:p>
    <w:p w14:paraId="3144D543" w14:textId="0EAA016E" w:rsidR="00736FF9" w:rsidRDefault="00A158BE" w:rsidP="00736FF9">
      <w:pPr>
        <w:tabs>
          <w:tab w:val="left" w:pos="284"/>
          <w:tab w:val="left" w:pos="567"/>
        </w:tabs>
        <w:spacing w:after="0"/>
        <w:contextualSpacing/>
        <w:jc w:val="both"/>
        <w:rPr>
          <w:rFonts w:ascii="Times New Roman" w:eastAsia="Times New Roman" w:hAnsi="Times New Roman" w:cs="Times New Roman"/>
          <w:b/>
          <w:bCs/>
          <w:sz w:val="24"/>
          <w:szCs w:val="24"/>
          <w:lang w:eastAsia="pl-PL"/>
        </w:rPr>
      </w:pPr>
      <w:r w:rsidRPr="00A158BE">
        <w:rPr>
          <w:rFonts w:eastAsia="Times New Roman" w:cs="Times New Roman"/>
          <w:b/>
          <w:bCs/>
          <w:lang w:eastAsia="pl-PL"/>
        </w:rPr>
        <w:t>biuro@radzanow.pl,</w:t>
      </w:r>
      <w:r w:rsidRPr="00A158BE">
        <w:rPr>
          <w:rFonts w:ascii="Times New Roman" w:eastAsia="Times New Roman" w:hAnsi="Times New Roman" w:cs="Times New Roman"/>
          <w:b/>
          <w:bCs/>
          <w:sz w:val="24"/>
          <w:szCs w:val="24"/>
          <w:lang w:eastAsia="pl-PL"/>
        </w:rPr>
        <w:t xml:space="preserve"> </w:t>
      </w:r>
    </w:p>
    <w:p w14:paraId="72DF2D1A" w14:textId="533E5F5F" w:rsidR="00F73D4A" w:rsidRPr="00E25408" w:rsidRDefault="00F73D4A" w:rsidP="00736FF9">
      <w:pPr>
        <w:tabs>
          <w:tab w:val="left" w:pos="284"/>
          <w:tab w:val="left" w:pos="567"/>
        </w:tabs>
        <w:spacing w:after="0"/>
        <w:contextualSpacing/>
        <w:jc w:val="both"/>
        <w:rPr>
          <w:rFonts w:cstheme="minorHAnsi"/>
        </w:rPr>
      </w:pPr>
      <w:proofErr w:type="spellStart"/>
      <w:r w:rsidRPr="00A158BE">
        <w:rPr>
          <w:rFonts w:eastAsia="Times New Roman" w:cs="Times New Roman"/>
          <w:lang w:eastAsia="pl-PL"/>
        </w:rPr>
        <w:t>ePUAPu</w:t>
      </w:r>
      <w:proofErr w:type="spellEnd"/>
      <w:r w:rsidRPr="00A158BE">
        <w:rPr>
          <w:rFonts w:eastAsia="Times New Roman" w:cs="Times New Roman"/>
          <w:lang w:eastAsia="pl-PL"/>
        </w:rPr>
        <w:t>, dostępn</w:t>
      </w:r>
      <w:r>
        <w:rPr>
          <w:rFonts w:eastAsia="Times New Roman" w:cs="Times New Roman"/>
          <w:lang w:eastAsia="pl-PL"/>
        </w:rPr>
        <w:t xml:space="preserve">y </w:t>
      </w:r>
      <w:r w:rsidRPr="00A158BE">
        <w:rPr>
          <w:rFonts w:eastAsia="Times New Roman" w:cs="Times New Roman"/>
          <w:lang w:eastAsia="pl-PL"/>
        </w:rPr>
        <w:t>pod adresem: /</w:t>
      </w:r>
      <w:proofErr w:type="spellStart"/>
      <w:r w:rsidRPr="00A158BE">
        <w:rPr>
          <w:rFonts w:eastAsia="Times New Roman" w:cs="Times New Roman"/>
          <w:lang w:eastAsia="pl-PL"/>
        </w:rPr>
        <w:t>crodc</w:t>
      </w:r>
      <w:proofErr w:type="spellEnd"/>
      <w:r w:rsidRPr="00A158BE">
        <w:rPr>
          <w:rFonts w:eastAsia="Times New Roman" w:cs="Times New Roman"/>
          <w:lang w:eastAsia="pl-PL"/>
        </w:rPr>
        <w:t xml:space="preserve"> 10246/skrytka  </w:t>
      </w:r>
    </w:p>
    <w:p w14:paraId="4252555A"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Adres strony internetowej Zamawiającego: </w:t>
      </w:r>
    </w:p>
    <w:p w14:paraId="6BA127CC" w14:textId="2F5F9E1F" w:rsidR="00736FF9" w:rsidRPr="00A158BE" w:rsidRDefault="00A158BE" w:rsidP="00736FF9">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14:paraId="03DD6F68"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Adres strony internetowej prowadzonego postępowania: </w:t>
      </w:r>
    </w:p>
    <w:p w14:paraId="1A19D1E7" w14:textId="79349FB0" w:rsidR="00167530" w:rsidRPr="00A158BE" w:rsidRDefault="00854828" w:rsidP="00167530">
      <w:pPr>
        <w:tabs>
          <w:tab w:val="left" w:pos="284"/>
          <w:tab w:val="left" w:pos="567"/>
        </w:tabs>
        <w:spacing w:after="0"/>
        <w:contextualSpacing/>
        <w:jc w:val="both"/>
        <w:rPr>
          <w:rFonts w:cstheme="minorHAnsi"/>
          <w:color w:val="FF0000"/>
        </w:rPr>
      </w:pPr>
      <w:hyperlink r:id="rId9" w:history="1">
        <w:r w:rsidR="000E54F7" w:rsidRPr="005D6F20">
          <w:rPr>
            <w:rStyle w:val="Hipercze"/>
            <w:rFonts w:ascii="Times New Roman" w:eastAsia="Times New Roman" w:hAnsi="Times New Roman" w:cs="Times New Roman"/>
            <w:sz w:val="23"/>
            <w:lang w:eastAsia="pl-PL"/>
          </w:rPr>
          <w:t>https://miniportal.uzp.gov.pl/</w:t>
        </w:r>
      </w:hyperlink>
      <w:r w:rsidR="000E54F7">
        <w:rPr>
          <w:rFonts w:ascii="Times New Roman" w:eastAsia="Times New Roman" w:hAnsi="Times New Roman" w:cs="Times New Roman"/>
          <w:color w:val="000000"/>
          <w:sz w:val="23"/>
          <w:u w:val="single"/>
          <w:lang w:eastAsia="pl-PL"/>
        </w:rPr>
        <w:t xml:space="preserve">     </w:t>
      </w:r>
      <w:r w:rsidR="000E364A" w:rsidRPr="000E364A">
        <w:rPr>
          <w:rFonts w:ascii="Times New Roman" w:eastAsia="Times New Roman" w:hAnsi="Times New Roman" w:cs="Times New Roman"/>
          <w:color w:val="000000"/>
          <w:sz w:val="23"/>
          <w:lang w:eastAsia="pl-PL"/>
        </w:rPr>
        <w:t xml:space="preserve"> </w:t>
      </w:r>
      <w:r w:rsidR="00A158BE" w:rsidRPr="00A158BE">
        <w:rPr>
          <w:rFonts w:eastAsia="Times New Roman" w:cs="Times New Roman"/>
          <w:lang w:eastAsia="pl-PL"/>
        </w:rPr>
        <w:t xml:space="preserve">                         </w:t>
      </w:r>
    </w:p>
    <w:p w14:paraId="79FA190E" w14:textId="77777777" w:rsidR="00736FF9" w:rsidRPr="00E25408" w:rsidRDefault="00736FF9" w:rsidP="00736FF9">
      <w:pPr>
        <w:tabs>
          <w:tab w:val="left" w:pos="284"/>
          <w:tab w:val="left" w:pos="567"/>
        </w:tabs>
        <w:spacing w:after="0"/>
        <w:contextualSpacing/>
        <w:jc w:val="center"/>
        <w:rPr>
          <w:rFonts w:cstheme="minorHAnsi"/>
        </w:rPr>
      </w:pPr>
    </w:p>
    <w:p w14:paraId="0AA0187D" w14:textId="77777777" w:rsidR="00736FF9" w:rsidRPr="00E25408" w:rsidRDefault="00736FF9" w:rsidP="005609BB">
      <w:pPr>
        <w:spacing w:after="0"/>
        <w:contextualSpacing/>
        <w:jc w:val="center"/>
        <w:rPr>
          <w:rFonts w:cstheme="minorHAnsi"/>
          <w:b/>
          <w:color w:val="365F91" w:themeColor="accent1" w:themeShade="BF"/>
        </w:rPr>
      </w:pPr>
      <w:r w:rsidRPr="00E25408">
        <w:rPr>
          <w:rFonts w:cstheme="minorHAnsi"/>
          <w:b/>
          <w:highlight w:val="lightGray"/>
        </w:rPr>
        <w:t xml:space="preserve">Rozdział II.  </w:t>
      </w:r>
      <w:r w:rsidRPr="00E25408">
        <w:rPr>
          <w:rFonts w:cstheme="minorHAnsi"/>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14:paraId="3AD82430" w14:textId="77777777" w:rsidR="00736FF9" w:rsidRPr="00E25408" w:rsidRDefault="00736FF9" w:rsidP="00736FF9">
      <w:pPr>
        <w:spacing w:after="0"/>
        <w:contextualSpacing/>
        <w:jc w:val="center"/>
        <w:rPr>
          <w:rFonts w:cstheme="minorHAnsi"/>
          <w:b/>
          <w:color w:val="365F91" w:themeColor="accent1" w:themeShade="BF"/>
        </w:rPr>
      </w:pPr>
    </w:p>
    <w:p w14:paraId="10F128CC"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 xml:space="preserve">Zmiany i wyjaśnienia treści SWZ oraz inne dokumenty zamówienia bezpośrednio związane </w:t>
      </w:r>
      <w:r w:rsidRPr="00E25408">
        <w:rPr>
          <w:rFonts w:cstheme="minorHAnsi"/>
        </w:rPr>
        <w:br/>
        <w:t>w postępowaniem o udzielenie zamówienia będą udostępniane na stronie internetowej prowadzonego postępowania:</w:t>
      </w:r>
    </w:p>
    <w:p w14:paraId="31E9FEFE" w14:textId="464DB9D2" w:rsidR="00167530" w:rsidRPr="0045016F" w:rsidRDefault="00854828" w:rsidP="00167530">
      <w:pPr>
        <w:tabs>
          <w:tab w:val="left" w:pos="284"/>
          <w:tab w:val="left" w:pos="567"/>
        </w:tabs>
        <w:spacing w:after="0"/>
        <w:contextualSpacing/>
        <w:jc w:val="both"/>
        <w:rPr>
          <w:rFonts w:cstheme="minorHAnsi"/>
          <w:color w:val="FF0000"/>
        </w:rPr>
      </w:pPr>
      <w:hyperlink r:id="rId10" w:history="1">
        <w:r w:rsidR="00F73D4A" w:rsidRPr="005D6F20">
          <w:rPr>
            <w:rStyle w:val="Hipercze"/>
            <w:rFonts w:ascii="Times New Roman" w:eastAsia="Times New Roman" w:hAnsi="Times New Roman" w:cs="Times New Roman"/>
            <w:sz w:val="23"/>
            <w:lang w:eastAsia="pl-PL"/>
          </w:rPr>
          <w:t>https://miniportal.uzp.gov.pl/</w:t>
        </w:r>
      </w:hyperlink>
      <w:r w:rsidR="00F73D4A">
        <w:rPr>
          <w:rFonts w:ascii="Times New Roman" w:eastAsia="Times New Roman" w:hAnsi="Times New Roman" w:cs="Times New Roman"/>
          <w:color w:val="000000"/>
          <w:sz w:val="23"/>
          <w:u w:val="single"/>
          <w:lang w:eastAsia="pl-PL"/>
        </w:rPr>
        <w:t xml:space="preserve"> </w:t>
      </w:r>
      <w:r w:rsidR="00167530" w:rsidRPr="005609BB">
        <w:rPr>
          <w:rStyle w:val="Hipercze"/>
          <w:rFonts w:cstheme="minorHAnsi"/>
          <w:color w:val="auto"/>
          <w:u w:val="none"/>
        </w:rPr>
        <w:t>oraz przesłane za pośrednictwem poczty e-mail</w:t>
      </w:r>
      <w:r w:rsidR="00A158BE" w:rsidRPr="005609BB">
        <w:rPr>
          <w:rFonts w:eastAsia="Times New Roman" w:cs="Times New Roman"/>
          <w:b/>
          <w:bCs/>
          <w:lang w:eastAsia="pl-PL"/>
        </w:rPr>
        <w:t xml:space="preserve"> </w:t>
      </w:r>
      <w:r w:rsidR="00A158BE" w:rsidRPr="00A158BE">
        <w:rPr>
          <w:rFonts w:eastAsia="Times New Roman" w:cs="Times New Roman"/>
          <w:b/>
          <w:bCs/>
          <w:lang w:eastAsia="pl-PL"/>
        </w:rPr>
        <w:t>biuro@radzanow.pl,</w:t>
      </w:r>
    </w:p>
    <w:p w14:paraId="15250EBD" w14:textId="77777777" w:rsidR="00736FF9" w:rsidRPr="00E25408" w:rsidRDefault="00736FF9" w:rsidP="00736FF9">
      <w:pPr>
        <w:tabs>
          <w:tab w:val="left" w:pos="284"/>
          <w:tab w:val="left" w:pos="567"/>
        </w:tabs>
        <w:spacing w:after="0"/>
        <w:contextualSpacing/>
        <w:jc w:val="both"/>
        <w:rPr>
          <w:rFonts w:cstheme="minorHAnsi"/>
          <w:u w:val="single"/>
        </w:rPr>
      </w:pPr>
    </w:p>
    <w:p w14:paraId="49B319BD" w14:textId="77777777" w:rsidR="00736FF9" w:rsidRPr="00E25408" w:rsidRDefault="00736FF9" w:rsidP="00736FF9">
      <w:pPr>
        <w:pStyle w:val="Akapitzlist"/>
        <w:tabs>
          <w:tab w:val="left" w:pos="426"/>
        </w:tabs>
        <w:spacing w:after="0"/>
        <w:ind w:left="0"/>
        <w:jc w:val="center"/>
        <w:rPr>
          <w:rFonts w:cstheme="minorHAnsi"/>
          <w:b/>
        </w:rPr>
      </w:pPr>
      <w:r w:rsidRPr="00E25408">
        <w:rPr>
          <w:rFonts w:cstheme="minorHAnsi"/>
          <w:b/>
          <w:highlight w:val="lightGray"/>
        </w:rPr>
        <w:t xml:space="preserve">Rozdział III.  </w:t>
      </w:r>
      <w:r w:rsidRPr="001B6459">
        <w:rPr>
          <w:rFonts w:cstheme="minorHAnsi"/>
          <w:b/>
          <w:color w:val="365F91" w:themeColor="accent1" w:themeShade="BF"/>
          <w:highlight w:val="lightGray"/>
        </w:rPr>
        <w:t>Tryb udzielenia zamówienia</w:t>
      </w:r>
    </w:p>
    <w:p w14:paraId="76EF4086" w14:textId="77777777" w:rsidR="00736FF9" w:rsidRPr="00E25408" w:rsidRDefault="00736FF9" w:rsidP="004B3EE1">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Postępowanie o udzielenie zamówienia publicznego prowadzone jest w trybie podstawowym bez negocjacji, na podstawie art. 275 pkt 1 ustawy z dnia 11 września 2019 r. – Prawo zamówień publicznych (Dz. U. z 2019 r., poz. 2019 ze zmianami) – zwaną dalej także „ustawą </w:t>
      </w:r>
      <w:proofErr w:type="spellStart"/>
      <w:r w:rsidRPr="00E25408">
        <w:rPr>
          <w:rFonts w:cstheme="minorHAnsi"/>
        </w:rPr>
        <w:t>Pzp</w:t>
      </w:r>
      <w:proofErr w:type="spellEnd"/>
      <w:r w:rsidRPr="00E25408">
        <w:rPr>
          <w:rFonts w:cstheme="minorHAnsi"/>
        </w:rPr>
        <w:t>”.</w:t>
      </w:r>
    </w:p>
    <w:p w14:paraId="538B3EDA" w14:textId="77777777" w:rsidR="00736FF9" w:rsidRPr="00E25408" w:rsidRDefault="00736FF9" w:rsidP="004B3EE1">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Wartość zamówienia jest niższa niż progi unijne, o których mowa w art. 3 ustawy </w:t>
      </w:r>
      <w:proofErr w:type="spellStart"/>
      <w:r w:rsidRPr="00E25408">
        <w:rPr>
          <w:rFonts w:cstheme="minorHAnsi"/>
        </w:rPr>
        <w:t>Pzp</w:t>
      </w:r>
      <w:proofErr w:type="spellEnd"/>
      <w:r w:rsidRPr="00E25408">
        <w:rPr>
          <w:rFonts w:cstheme="minorHAnsi"/>
        </w:rPr>
        <w:t>.</w:t>
      </w:r>
    </w:p>
    <w:p w14:paraId="1FF719DF" w14:textId="77777777" w:rsidR="00736FF9" w:rsidRPr="00E25408" w:rsidRDefault="00736FF9" w:rsidP="004B3EE1">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W zakresie nieuregulowanym niniejszą Specyfikacją Warunków Zamówienia, zwaną dalej SWZ, zastosowanie mają przepisy ustawy </w:t>
      </w:r>
      <w:proofErr w:type="spellStart"/>
      <w:r w:rsidRPr="00E25408">
        <w:rPr>
          <w:rFonts w:cstheme="minorHAnsi"/>
        </w:rPr>
        <w:t>Pzp</w:t>
      </w:r>
      <w:proofErr w:type="spellEnd"/>
      <w:r w:rsidRPr="00E25408">
        <w:rPr>
          <w:rFonts w:cstheme="minorHAnsi"/>
        </w:rPr>
        <w:t xml:space="preserve"> oraz przepisy Kodeksu cywilnego z dnia 23 kwietnia 1964 r.</w:t>
      </w:r>
    </w:p>
    <w:p w14:paraId="65A85055" w14:textId="5F5CDC9B" w:rsidR="00736FF9" w:rsidRDefault="00736FF9" w:rsidP="004B3EE1">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W przypadku jakichkolwiek wątpliwości, niejasności, wykonawca winien przyjąć, że w pierwszej kolejności mają zastosowanie przepisy ustawy </w:t>
      </w:r>
      <w:proofErr w:type="spellStart"/>
      <w:r w:rsidRPr="00E25408">
        <w:rPr>
          <w:rFonts w:cstheme="minorHAnsi"/>
        </w:rPr>
        <w:t>Pzp</w:t>
      </w:r>
      <w:proofErr w:type="spellEnd"/>
      <w:r w:rsidRPr="00E25408">
        <w:rPr>
          <w:rFonts w:cstheme="minorHAnsi"/>
        </w:rPr>
        <w:t xml:space="preserve"> i aktów wykonawczych do ustawy, a w dalszej kolejności zapisy niniejszej SWZ oraz treść ogłoszenia o zamówieniu.</w:t>
      </w:r>
    </w:p>
    <w:p w14:paraId="08880000" w14:textId="77777777" w:rsidR="00DE6C94" w:rsidRDefault="00DE6C94" w:rsidP="00DE6C94">
      <w:pPr>
        <w:pStyle w:val="Akapitzlist"/>
        <w:tabs>
          <w:tab w:val="left" w:pos="284"/>
          <w:tab w:val="left" w:pos="567"/>
        </w:tabs>
        <w:spacing w:after="0"/>
        <w:ind w:left="0"/>
        <w:jc w:val="both"/>
        <w:rPr>
          <w:rFonts w:cstheme="minorHAnsi"/>
        </w:rPr>
      </w:pPr>
    </w:p>
    <w:p w14:paraId="44D3E224" w14:textId="6474C3BC" w:rsidR="001D12C1" w:rsidRPr="00DE6C94" w:rsidRDefault="00CE6A2F" w:rsidP="004B3EE1">
      <w:pPr>
        <w:pStyle w:val="Akapitzlist"/>
        <w:numPr>
          <w:ilvl w:val="0"/>
          <w:numId w:val="27"/>
        </w:numPr>
        <w:tabs>
          <w:tab w:val="left" w:pos="284"/>
          <w:tab w:val="left" w:pos="567"/>
        </w:tabs>
        <w:spacing w:after="0"/>
        <w:ind w:left="0" w:firstLine="0"/>
        <w:jc w:val="both"/>
        <w:rPr>
          <w:rFonts w:cstheme="minorHAnsi"/>
          <w:b/>
          <w:bCs/>
        </w:rPr>
      </w:pPr>
      <w:r w:rsidRPr="00DE6C94">
        <w:rPr>
          <w:b/>
          <w:bCs/>
        </w:rPr>
        <w:t xml:space="preserve">Zamówienie jest </w:t>
      </w:r>
      <w:r w:rsidR="001D12C1" w:rsidRPr="00DE6C94">
        <w:rPr>
          <w:b/>
          <w:bCs/>
        </w:rPr>
        <w:t>do</w:t>
      </w:r>
      <w:r w:rsidRPr="00DE6C94">
        <w:rPr>
          <w:b/>
          <w:bCs/>
        </w:rPr>
        <w:t>finansow</w:t>
      </w:r>
      <w:r w:rsidR="001D12C1" w:rsidRPr="00DE6C94">
        <w:rPr>
          <w:b/>
          <w:bCs/>
        </w:rPr>
        <w:t>yw</w:t>
      </w:r>
      <w:r w:rsidRPr="00DE6C94">
        <w:rPr>
          <w:b/>
          <w:bCs/>
        </w:rPr>
        <w:t>ane z</w:t>
      </w:r>
      <w:r w:rsidR="001D12C1" w:rsidRPr="00DE6C94">
        <w:rPr>
          <w:b/>
          <w:bCs/>
        </w:rPr>
        <w:t xml:space="preserve"> Programu Rządowy Fundusz Polski Ład: Program Inwestycji Strategicznych</w:t>
      </w:r>
    </w:p>
    <w:p w14:paraId="21AC4BF0" w14:textId="77777777" w:rsidR="00DE6C94" w:rsidRPr="00DE6C94" w:rsidRDefault="00DE6C94" w:rsidP="00DE6C94">
      <w:pPr>
        <w:pStyle w:val="Akapitzlist"/>
        <w:rPr>
          <w:rFonts w:cstheme="minorHAnsi"/>
          <w:b/>
          <w:bCs/>
        </w:rPr>
      </w:pPr>
    </w:p>
    <w:p w14:paraId="081082ED" w14:textId="77777777" w:rsidR="00736FF9" w:rsidRPr="00E25408" w:rsidRDefault="00736FF9" w:rsidP="00736FF9">
      <w:pPr>
        <w:pStyle w:val="Akapitzlist"/>
        <w:tabs>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 xml:space="preserve">Rozdział IV.  </w:t>
      </w:r>
      <w:r w:rsidRPr="00E25408">
        <w:rPr>
          <w:rFonts w:cstheme="minorHAnsi"/>
          <w:b/>
          <w:color w:val="365F91" w:themeColor="accent1" w:themeShade="BF"/>
          <w:highlight w:val="lightGray"/>
        </w:rPr>
        <w:t xml:space="preserve">Informacja, czy Zamawiający przewiduje wybór najkorzystniejszej oferty </w:t>
      </w:r>
    </w:p>
    <w:p w14:paraId="7C7B831A" w14:textId="77777777" w:rsidR="00736FF9" w:rsidRPr="00E25408" w:rsidRDefault="00736FF9" w:rsidP="00736FF9">
      <w:pPr>
        <w:pStyle w:val="Akapitzlist"/>
        <w:tabs>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z możliwością prowadzenia negocjacji</w:t>
      </w:r>
    </w:p>
    <w:p w14:paraId="296187D0"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Zamawiający nie przewiduje wyboru najkorzystniejszej oferty z możliwością prowadzenia negocjacji</w:t>
      </w:r>
    </w:p>
    <w:p w14:paraId="1DA40AB6" w14:textId="77777777" w:rsidR="00736FF9" w:rsidRDefault="00736FF9" w:rsidP="00736FF9">
      <w:pPr>
        <w:pStyle w:val="Akapitzlist"/>
        <w:tabs>
          <w:tab w:val="left" w:pos="284"/>
          <w:tab w:val="left" w:pos="567"/>
        </w:tabs>
        <w:spacing w:after="0"/>
        <w:ind w:left="0"/>
        <w:jc w:val="both"/>
        <w:rPr>
          <w:rFonts w:cstheme="minorHAnsi"/>
        </w:rPr>
      </w:pPr>
    </w:p>
    <w:p w14:paraId="1EE8F9A6" w14:textId="77777777" w:rsidR="00B226AE" w:rsidRDefault="00B226AE" w:rsidP="00736FF9">
      <w:pPr>
        <w:pStyle w:val="Akapitzlist"/>
        <w:tabs>
          <w:tab w:val="left" w:pos="284"/>
          <w:tab w:val="left" w:pos="567"/>
        </w:tabs>
        <w:spacing w:after="0"/>
        <w:ind w:left="0"/>
        <w:jc w:val="both"/>
        <w:rPr>
          <w:rFonts w:cstheme="minorHAnsi"/>
        </w:rPr>
      </w:pPr>
    </w:p>
    <w:p w14:paraId="6ABE0FD2" w14:textId="77777777" w:rsidR="00B226AE" w:rsidRPr="00E25408" w:rsidRDefault="00B226AE" w:rsidP="00736FF9">
      <w:pPr>
        <w:pStyle w:val="Akapitzlist"/>
        <w:tabs>
          <w:tab w:val="left" w:pos="284"/>
          <w:tab w:val="left" w:pos="567"/>
        </w:tabs>
        <w:spacing w:after="0"/>
        <w:ind w:left="0"/>
        <w:jc w:val="both"/>
        <w:rPr>
          <w:rFonts w:cstheme="minorHAnsi"/>
        </w:rPr>
      </w:pPr>
    </w:p>
    <w:p w14:paraId="393B9AEB" w14:textId="77777777" w:rsidR="00736FF9" w:rsidRPr="00E25408" w:rsidRDefault="00736FF9" w:rsidP="00736FF9">
      <w:pPr>
        <w:pStyle w:val="Akapitzlist"/>
        <w:tabs>
          <w:tab w:val="left" w:pos="567"/>
        </w:tabs>
        <w:spacing w:after="0"/>
        <w:ind w:left="0"/>
        <w:jc w:val="center"/>
        <w:rPr>
          <w:rFonts w:cstheme="minorHAnsi"/>
          <w:b/>
          <w:color w:val="365F91" w:themeColor="accent1" w:themeShade="BF"/>
        </w:rPr>
      </w:pPr>
      <w:r w:rsidRPr="00E25408">
        <w:rPr>
          <w:rFonts w:cstheme="minorHAnsi"/>
          <w:b/>
          <w:highlight w:val="lightGray"/>
        </w:rPr>
        <w:lastRenderedPageBreak/>
        <w:t>Rozdział V</w:t>
      </w:r>
      <w:r w:rsidRPr="00E25408">
        <w:rPr>
          <w:rFonts w:cstheme="minorHAnsi"/>
          <w:b/>
          <w:color w:val="365F91" w:themeColor="accent1" w:themeShade="BF"/>
          <w:highlight w:val="lightGray"/>
        </w:rPr>
        <w:t>.  Opis przedmiotu zamówienia</w:t>
      </w:r>
    </w:p>
    <w:p w14:paraId="000E7DB2" w14:textId="798D3432" w:rsidR="00CE6A2F" w:rsidRPr="003C498E" w:rsidRDefault="00736FF9" w:rsidP="004B3EE1">
      <w:pPr>
        <w:pStyle w:val="Akapitzlist"/>
        <w:numPr>
          <w:ilvl w:val="0"/>
          <w:numId w:val="26"/>
        </w:numPr>
        <w:tabs>
          <w:tab w:val="left" w:pos="284"/>
          <w:tab w:val="left" w:pos="567"/>
        </w:tabs>
        <w:spacing w:after="0"/>
        <w:ind w:left="0" w:firstLine="0"/>
        <w:jc w:val="both"/>
        <w:rPr>
          <w:rFonts w:cstheme="minorHAnsi"/>
        </w:rPr>
      </w:pPr>
      <w:r w:rsidRPr="003C498E">
        <w:rPr>
          <w:rFonts w:cstheme="minorHAnsi"/>
        </w:rPr>
        <w:t xml:space="preserve">Zamówienie pn.: </w:t>
      </w:r>
      <w:r w:rsidRPr="003C498E">
        <w:rPr>
          <w:rFonts w:cstheme="minorHAnsi"/>
          <w:b/>
        </w:rPr>
        <w:t>„</w:t>
      </w:r>
      <w:r w:rsidRPr="003C498E">
        <w:rPr>
          <w:rFonts w:cstheme="minorHAnsi"/>
          <w:b/>
          <w:bCs/>
        </w:rPr>
        <w:t xml:space="preserve">Budowa </w:t>
      </w:r>
      <w:r w:rsidR="00CE6A2F" w:rsidRPr="003C498E">
        <w:rPr>
          <w:rFonts w:cstheme="minorHAnsi"/>
          <w:b/>
          <w:bCs/>
        </w:rPr>
        <w:t>sieci wodociągowej w gminie Radzanów”</w:t>
      </w:r>
    </w:p>
    <w:p w14:paraId="129A537C" w14:textId="19A747E3" w:rsidR="00736FF9" w:rsidRPr="00A158BE" w:rsidRDefault="0010481D" w:rsidP="00A158BE">
      <w:pPr>
        <w:pStyle w:val="Akapitzlist"/>
        <w:numPr>
          <w:ilvl w:val="0"/>
          <w:numId w:val="42"/>
        </w:numPr>
        <w:spacing w:after="0" w:line="259" w:lineRule="auto"/>
        <w:ind w:left="0" w:firstLine="0"/>
        <w:jc w:val="both"/>
        <w:rPr>
          <w:rFonts w:cstheme="minorHAnsi"/>
          <w:color w:val="FF0000"/>
        </w:rPr>
      </w:pPr>
      <w:r w:rsidRPr="00A158BE">
        <w:rPr>
          <w:rFonts w:cstheme="minorHAnsi"/>
        </w:rPr>
        <w:t>Przedmiotem zamówienia publicznego jest zaprojektowanie i wykonanie robót budowlanych związanych z infrastrukturą wodn</w:t>
      </w:r>
      <w:r w:rsidR="00417157" w:rsidRPr="00A158BE">
        <w:rPr>
          <w:rFonts w:cstheme="minorHAnsi"/>
        </w:rPr>
        <w:t>ą</w:t>
      </w:r>
      <w:r w:rsidRPr="00A158BE">
        <w:rPr>
          <w:rFonts w:cstheme="minorHAnsi"/>
        </w:rPr>
        <w:t xml:space="preserve"> w gminie Radzanów </w:t>
      </w:r>
      <w:r w:rsidR="004C6150" w:rsidRPr="00A158BE">
        <w:rPr>
          <w:rFonts w:cstheme="minorHAnsi"/>
        </w:rPr>
        <w:t>-</w:t>
      </w:r>
      <w:r w:rsidRPr="00A158BE">
        <w:rPr>
          <w:rFonts w:cstheme="minorHAnsi"/>
        </w:rPr>
        <w:t xml:space="preserve"> budow</w:t>
      </w:r>
      <w:r w:rsidR="004C6150" w:rsidRPr="00A158BE">
        <w:rPr>
          <w:rFonts w:cstheme="minorHAnsi"/>
        </w:rPr>
        <w:t>a</w:t>
      </w:r>
      <w:r w:rsidRPr="00A158BE">
        <w:rPr>
          <w:rFonts w:cstheme="minorHAnsi"/>
        </w:rPr>
        <w:t xml:space="preserve"> sieci wodociągowej i </w:t>
      </w:r>
      <w:r w:rsidR="00417157" w:rsidRPr="00A158BE">
        <w:rPr>
          <w:rFonts w:cstheme="minorHAnsi"/>
        </w:rPr>
        <w:t>rozbudow</w:t>
      </w:r>
      <w:r w:rsidR="004C6150" w:rsidRPr="00A158BE">
        <w:rPr>
          <w:rFonts w:cstheme="minorHAnsi"/>
        </w:rPr>
        <w:t>a</w:t>
      </w:r>
      <w:r w:rsidR="00417157" w:rsidRPr="00A158BE">
        <w:rPr>
          <w:rFonts w:cstheme="minorHAnsi"/>
        </w:rPr>
        <w:t xml:space="preserve"> </w:t>
      </w:r>
      <w:r w:rsidR="004C6150" w:rsidRPr="00A158BE">
        <w:rPr>
          <w:rFonts w:cstheme="minorHAnsi"/>
        </w:rPr>
        <w:t>oraz</w:t>
      </w:r>
      <w:r w:rsidR="00417157" w:rsidRPr="00A158BE">
        <w:rPr>
          <w:rFonts w:cstheme="minorHAnsi"/>
        </w:rPr>
        <w:t xml:space="preserve"> modernizacj</w:t>
      </w:r>
      <w:r w:rsidR="004C6150" w:rsidRPr="00A158BE">
        <w:rPr>
          <w:rFonts w:cstheme="minorHAnsi"/>
        </w:rPr>
        <w:t>a</w:t>
      </w:r>
      <w:r w:rsidR="00417157" w:rsidRPr="00A158BE">
        <w:rPr>
          <w:rFonts w:cstheme="minorHAnsi"/>
        </w:rPr>
        <w:t xml:space="preserve"> stacji uzdatniania wody (SUW) i rozbudow</w:t>
      </w:r>
      <w:r w:rsidR="004C6150" w:rsidRPr="00A158BE">
        <w:rPr>
          <w:rFonts w:cstheme="minorHAnsi"/>
        </w:rPr>
        <w:t>a</w:t>
      </w:r>
      <w:r w:rsidR="00417157" w:rsidRPr="00A158BE">
        <w:rPr>
          <w:rFonts w:cstheme="minorHAnsi"/>
        </w:rPr>
        <w:t xml:space="preserve"> ujęcia wody (U</w:t>
      </w:r>
      <w:r w:rsidR="00E9770F" w:rsidRPr="00A158BE">
        <w:rPr>
          <w:rFonts w:cstheme="minorHAnsi"/>
        </w:rPr>
        <w:t>W</w:t>
      </w:r>
      <w:r w:rsidR="00417157" w:rsidRPr="00A158BE">
        <w:rPr>
          <w:rFonts w:cstheme="minorHAnsi"/>
        </w:rPr>
        <w:t xml:space="preserve">) poprzez budowę studni głębinowej </w:t>
      </w:r>
      <w:r w:rsidRPr="00A158BE">
        <w:rPr>
          <w:rFonts w:cstheme="minorHAnsi"/>
        </w:rPr>
        <w:t xml:space="preserve"> </w:t>
      </w:r>
      <w:r w:rsidR="00915900" w:rsidRPr="00A158BE">
        <w:rPr>
          <w:rFonts w:cstheme="minorHAnsi"/>
        </w:rPr>
        <w:t xml:space="preserve">- </w:t>
      </w:r>
      <w:r w:rsidRPr="00A158BE">
        <w:rPr>
          <w:rFonts w:cstheme="minorHAnsi"/>
        </w:rPr>
        <w:t>na podstawie zatwierdzonego projektu budowlanego</w:t>
      </w:r>
      <w:r w:rsidR="004C6150" w:rsidRPr="00A158BE">
        <w:rPr>
          <w:rFonts w:cstheme="minorHAnsi"/>
        </w:rPr>
        <w:t>, wykonanego w oparciu o p</w:t>
      </w:r>
      <w:r w:rsidRPr="00A158BE">
        <w:rPr>
          <w:rFonts w:cstheme="minorHAnsi"/>
        </w:rPr>
        <w:t>osiadan</w:t>
      </w:r>
      <w:r w:rsidR="00417157" w:rsidRPr="00A158BE">
        <w:rPr>
          <w:rFonts w:cstheme="minorHAnsi"/>
        </w:rPr>
        <w:t>y</w:t>
      </w:r>
      <w:r w:rsidRPr="00A158BE">
        <w:rPr>
          <w:rFonts w:cstheme="minorHAnsi"/>
        </w:rPr>
        <w:t xml:space="preserve"> przez Zamawiając</w:t>
      </w:r>
      <w:r w:rsidR="00417157" w:rsidRPr="00A158BE">
        <w:rPr>
          <w:rFonts w:cstheme="minorHAnsi"/>
        </w:rPr>
        <w:t>ego</w:t>
      </w:r>
      <w:r w:rsidRPr="00A158BE">
        <w:rPr>
          <w:rFonts w:cstheme="minorHAnsi"/>
        </w:rPr>
        <w:t xml:space="preserve"> Program Funkcjonalno-Użytkow</w:t>
      </w:r>
      <w:r w:rsidR="00417157" w:rsidRPr="00A158BE">
        <w:rPr>
          <w:rFonts w:cstheme="minorHAnsi"/>
        </w:rPr>
        <w:t>y</w:t>
      </w:r>
      <w:r w:rsidR="00DE6C94" w:rsidRPr="00A158BE">
        <w:rPr>
          <w:rFonts w:cstheme="minorHAnsi"/>
        </w:rPr>
        <w:t xml:space="preserve"> (PFU)</w:t>
      </w:r>
      <w:r w:rsidR="004C6150" w:rsidRPr="00A158BE">
        <w:rPr>
          <w:rFonts w:cstheme="minorHAnsi"/>
        </w:rPr>
        <w:t>.</w:t>
      </w:r>
      <w:r w:rsidR="00417157" w:rsidRPr="00A158BE">
        <w:rPr>
          <w:rFonts w:cstheme="minorHAnsi"/>
        </w:rPr>
        <w:t xml:space="preserve"> </w:t>
      </w:r>
      <w:r w:rsidR="00736FF9" w:rsidRPr="00A158BE">
        <w:rPr>
          <w:rFonts w:cstheme="minorHAnsi"/>
          <w:color w:val="FF0000"/>
        </w:rPr>
        <w:t xml:space="preserve">                                                                                                                                                                                                                                                                                     </w:t>
      </w:r>
    </w:p>
    <w:p w14:paraId="458180C2" w14:textId="31D40B4C" w:rsidR="00736FF9" w:rsidRPr="00E35348" w:rsidRDefault="00736FF9" w:rsidP="00DE6C94">
      <w:pPr>
        <w:pStyle w:val="Akapitzlist"/>
        <w:numPr>
          <w:ilvl w:val="0"/>
          <w:numId w:val="26"/>
        </w:numPr>
        <w:suppressAutoHyphens/>
        <w:spacing w:after="0"/>
        <w:jc w:val="both"/>
        <w:rPr>
          <w:rFonts w:cstheme="minorHAnsi"/>
          <w:b/>
          <w:u w:val="single"/>
        </w:rPr>
      </w:pPr>
      <w:r w:rsidRPr="00E35348">
        <w:rPr>
          <w:rFonts w:cstheme="minorHAnsi"/>
          <w:b/>
          <w:u w:val="single"/>
        </w:rPr>
        <w:t xml:space="preserve">Zakres prac: </w:t>
      </w:r>
    </w:p>
    <w:p w14:paraId="14512A11" w14:textId="77777777" w:rsidR="00915900" w:rsidRPr="00E35348" w:rsidRDefault="00915900" w:rsidP="00107A41">
      <w:pPr>
        <w:spacing w:after="0" w:line="240" w:lineRule="auto"/>
        <w:jc w:val="both"/>
        <w:rPr>
          <w:rFonts w:cstheme="minorHAnsi"/>
        </w:rPr>
      </w:pPr>
      <w:r w:rsidRPr="00E35348">
        <w:rPr>
          <w:rFonts w:cstheme="minorHAnsi"/>
        </w:rPr>
        <w:t>W skład inwestycji wchodzą następujące zadania:</w:t>
      </w:r>
    </w:p>
    <w:p w14:paraId="08C77D16" w14:textId="375D3098" w:rsidR="00915900" w:rsidRPr="00E35348" w:rsidRDefault="00797F2C" w:rsidP="00107A41">
      <w:pPr>
        <w:spacing w:after="0" w:line="240" w:lineRule="auto"/>
        <w:jc w:val="both"/>
        <w:rPr>
          <w:rFonts w:cstheme="minorHAnsi"/>
        </w:rPr>
      </w:pPr>
      <w:r w:rsidRPr="00E35348">
        <w:rPr>
          <w:rFonts w:cstheme="minorHAnsi"/>
          <w:b/>
        </w:rPr>
        <w:t xml:space="preserve">Zadanie nr 1: </w:t>
      </w:r>
      <w:r w:rsidR="00915900" w:rsidRPr="00E35348">
        <w:rPr>
          <w:rFonts w:cstheme="minorHAnsi"/>
        </w:rPr>
        <w:t xml:space="preserve"> Budowa sieci wodociągowej </w:t>
      </w:r>
    </w:p>
    <w:p w14:paraId="603767CD" w14:textId="5133679A" w:rsidR="00797F2C" w:rsidRPr="00E35348" w:rsidRDefault="00797F2C" w:rsidP="00797F2C">
      <w:pPr>
        <w:spacing w:after="0" w:line="240" w:lineRule="auto"/>
        <w:jc w:val="both"/>
        <w:rPr>
          <w:rFonts w:cstheme="minorHAnsi"/>
        </w:rPr>
      </w:pPr>
      <w:r w:rsidRPr="00E35348">
        <w:rPr>
          <w:rFonts w:cstheme="minorHAnsi"/>
        </w:rPr>
        <w:t xml:space="preserve">Budowa sieci wodociągowej polegać będzie na zaprojektowaniu </w:t>
      </w:r>
      <w:r w:rsidR="00DE6C94" w:rsidRPr="00E35348">
        <w:rPr>
          <w:rFonts w:cstheme="minorHAnsi"/>
        </w:rPr>
        <w:t xml:space="preserve">w oparciu o PFU </w:t>
      </w:r>
      <w:r w:rsidRPr="00E35348">
        <w:rPr>
          <w:rFonts w:cstheme="minorHAnsi"/>
        </w:rPr>
        <w:t>a następnie budowie sieci d= 160, 125, 110 PE w następujących miejscowościach:</w:t>
      </w:r>
    </w:p>
    <w:p w14:paraId="0F29B4D8" w14:textId="2263130B" w:rsidR="00E9770F" w:rsidRPr="00651771" w:rsidRDefault="00E9770F" w:rsidP="000E54F7">
      <w:pPr>
        <w:numPr>
          <w:ilvl w:val="0"/>
          <w:numId w:val="51"/>
        </w:numPr>
        <w:spacing w:after="0" w:line="360" w:lineRule="auto"/>
        <w:contextualSpacing/>
        <w:jc w:val="both"/>
        <w:rPr>
          <w:rFonts w:ascii="Calibri" w:eastAsia="Times New Roman" w:hAnsi="Calibri" w:cs="Calibri"/>
          <w:b/>
          <w:i/>
          <w:iCs/>
          <w:color w:val="000000"/>
          <w:kern w:val="2"/>
          <w:lang w:bidi="hi-IN"/>
        </w:rPr>
      </w:pPr>
      <w:r w:rsidRPr="00651771">
        <w:rPr>
          <w:rFonts w:ascii="Calibri" w:eastAsia="Times New Roman" w:hAnsi="Calibri" w:cs="Calibri"/>
          <w:b/>
          <w:i/>
          <w:iCs/>
          <w:color w:val="000000"/>
          <w:kern w:val="2"/>
          <w:lang w:bidi="hi-IN"/>
        </w:rPr>
        <w:t>Radzanów</w:t>
      </w:r>
      <w:r w:rsidR="00A158BE" w:rsidRPr="00651771">
        <w:rPr>
          <w:rFonts w:ascii="Calibri" w:eastAsia="Times New Roman" w:hAnsi="Calibri" w:cs="Calibri"/>
          <w:b/>
          <w:i/>
          <w:iCs/>
          <w:color w:val="000000"/>
          <w:kern w:val="2"/>
          <w:lang w:bidi="hi-IN"/>
        </w:rPr>
        <w:t xml:space="preserve"> - </w:t>
      </w:r>
      <w:proofErr w:type="spellStart"/>
      <w:r w:rsidR="00A158BE" w:rsidRPr="00651771">
        <w:rPr>
          <w:rFonts w:ascii="Calibri" w:eastAsia="Times New Roman" w:hAnsi="Calibri" w:cs="Calibri"/>
          <w:b/>
          <w:i/>
          <w:iCs/>
          <w:color w:val="000000"/>
          <w:kern w:val="2"/>
          <w:lang w:bidi="hi-IN"/>
        </w:rPr>
        <w:t>Gołosze</w:t>
      </w:r>
      <w:proofErr w:type="spellEnd"/>
      <w:r w:rsidRPr="00651771">
        <w:rPr>
          <w:rFonts w:ascii="Calibri" w:eastAsia="Times New Roman" w:hAnsi="Calibri" w:cs="Calibri"/>
          <w:b/>
          <w:i/>
          <w:iCs/>
          <w:color w:val="000000"/>
          <w:kern w:val="2"/>
          <w:lang w:bidi="hi-IN"/>
        </w:rPr>
        <w:t>,</w:t>
      </w:r>
      <w:r w:rsidR="00651771" w:rsidRPr="00651771">
        <w:rPr>
          <w:rFonts w:ascii="Calibri" w:eastAsia="Times New Roman" w:hAnsi="Calibri" w:cs="Calibri"/>
          <w:b/>
          <w:i/>
          <w:iCs/>
          <w:color w:val="000000"/>
          <w:kern w:val="2"/>
          <w:lang w:bidi="hi-IN"/>
        </w:rPr>
        <w:t xml:space="preserve"> </w:t>
      </w:r>
      <w:proofErr w:type="spellStart"/>
      <w:r w:rsidRPr="00651771">
        <w:rPr>
          <w:rFonts w:ascii="Calibri" w:eastAsia="Times New Roman" w:hAnsi="Calibri" w:cs="Calibri"/>
          <w:b/>
          <w:i/>
          <w:iCs/>
          <w:color w:val="000000"/>
          <w:kern w:val="2"/>
          <w:lang w:bidi="hi-IN"/>
        </w:rPr>
        <w:t>Bukówno</w:t>
      </w:r>
      <w:proofErr w:type="spellEnd"/>
      <w:r w:rsidRPr="00651771">
        <w:rPr>
          <w:rFonts w:ascii="Calibri" w:eastAsia="Times New Roman" w:hAnsi="Calibri" w:cs="Calibri"/>
          <w:b/>
          <w:i/>
          <w:iCs/>
          <w:color w:val="000000"/>
          <w:kern w:val="2"/>
          <w:lang w:bidi="hi-IN"/>
        </w:rPr>
        <w:t>,</w:t>
      </w:r>
      <w:r w:rsidR="00651771" w:rsidRPr="00651771">
        <w:rPr>
          <w:rFonts w:ascii="Calibri" w:eastAsia="Times New Roman" w:hAnsi="Calibri" w:cs="Calibri"/>
          <w:b/>
          <w:i/>
          <w:iCs/>
          <w:color w:val="000000"/>
          <w:kern w:val="2"/>
          <w:lang w:bidi="hi-IN"/>
        </w:rPr>
        <w:t xml:space="preserve"> </w:t>
      </w:r>
      <w:r w:rsidRPr="00651771">
        <w:rPr>
          <w:rFonts w:ascii="Calibri" w:eastAsia="Times New Roman" w:hAnsi="Calibri" w:cs="Calibri"/>
          <w:b/>
          <w:i/>
          <w:iCs/>
          <w:color w:val="000000"/>
          <w:kern w:val="2"/>
          <w:lang w:bidi="hi-IN"/>
        </w:rPr>
        <w:t>Kozłów,</w:t>
      </w:r>
      <w:r w:rsidR="00651771" w:rsidRPr="00651771">
        <w:rPr>
          <w:rFonts w:ascii="Calibri" w:eastAsia="Times New Roman" w:hAnsi="Calibri" w:cs="Calibri"/>
          <w:b/>
          <w:i/>
          <w:iCs/>
          <w:color w:val="000000"/>
          <w:kern w:val="2"/>
          <w:lang w:bidi="hi-IN"/>
        </w:rPr>
        <w:t xml:space="preserve"> </w:t>
      </w:r>
      <w:r w:rsidRPr="00651771">
        <w:rPr>
          <w:rFonts w:ascii="Calibri" w:eastAsia="Times New Roman" w:hAnsi="Calibri" w:cs="Calibri"/>
          <w:b/>
          <w:i/>
          <w:iCs/>
          <w:color w:val="000000"/>
          <w:kern w:val="2"/>
          <w:lang w:bidi="hi-IN"/>
        </w:rPr>
        <w:t>Grotki,</w:t>
      </w:r>
      <w:r w:rsidR="00651771" w:rsidRPr="00651771">
        <w:rPr>
          <w:rFonts w:ascii="Calibri" w:eastAsia="Times New Roman" w:hAnsi="Calibri" w:cs="Calibri"/>
          <w:b/>
          <w:i/>
          <w:iCs/>
          <w:color w:val="000000"/>
          <w:kern w:val="2"/>
          <w:lang w:bidi="hi-IN"/>
        </w:rPr>
        <w:t xml:space="preserve"> </w:t>
      </w:r>
      <w:r w:rsidRPr="00651771">
        <w:rPr>
          <w:rFonts w:ascii="Calibri" w:eastAsia="Times New Roman" w:hAnsi="Calibri" w:cs="Calibri"/>
          <w:b/>
          <w:i/>
          <w:iCs/>
          <w:color w:val="000000"/>
          <w:kern w:val="2"/>
          <w:lang w:bidi="hi-IN"/>
        </w:rPr>
        <w:t xml:space="preserve"> Czarnocin,</w:t>
      </w:r>
      <w:r w:rsidR="00651771" w:rsidRPr="00651771">
        <w:rPr>
          <w:rFonts w:ascii="Calibri" w:eastAsia="Times New Roman" w:hAnsi="Calibri" w:cs="Calibri"/>
          <w:b/>
          <w:i/>
          <w:iCs/>
          <w:color w:val="000000"/>
          <w:kern w:val="2"/>
          <w:lang w:bidi="hi-IN"/>
        </w:rPr>
        <w:t xml:space="preserve"> </w:t>
      </w:r>
      <w:r w:rsidRPr="00651771">
        <w:rPr>
          <w:rFonts w:ascii="Calibri" w:eastAsia="Times New Roman" w:hAnsi="Calibri" w:cs="Calibri"/>
          <w:b/>
          <w:i/>
          <w:iCs/>
          <w:color w:val="000000"/>
          <w:kern w:val="2"/>
          <w:lang w:bidi="hi-IN"/>
        </w:rPr>
        <w:t>Zacharzów,</w:t>
      </w:r>
      <w:r w:rsidR="006A542A">
        <w:rPr>
          <w:rFonts w:ascii="Calibri" w:eastAsia="Times New Roman" w:hAnsi="Calibri" w:cs="Calibri"/>
          <w:b/>
          <w:i/>
          <w:iCs/>
          <w:color w:val="000000"/>
          <w:kern w:val="2"/>
          <w:lang w:bidi="hi-IN"/>
        </w:rPr>
        <w:t xml:space="preserve"> </w:t>
      </w:r>
      <w:r w:rsidRPr="00651771">
        <w:rPr>
          <w:rFonts w:ascii="Calibri" w:eastAsia="Times New Roman" w:hAnsi="Calibri" w:cs="Calibri"/>
          <w:b/>
          <w:i/>
          <w:iCs/>
          <w:color w:val="000000"/>
          <w:kern w:val="2"/>
          <w:lang w:bidi="hi-IN"/>
        </w:rPr>
        <w:t>Smardzew,</w:t>
      </w:r>
    </w:p>
    <w:p w14:paraId="04345290" w14:textId="767B48D5" w:rsidR="00797F2C" w:rsidRPr="00E35348" w:rsidRDefault="00797F2C" w:rsidP="00107A41">
      <w:pPr>
        <w:spacing w:after="0" w:line="240" w:lineRule="auto"/>
        <w:jc w:val="both"/>
        <w:rPr>
          <w:rFonts w:cstheme="minorHAnsi"/>
        </w:rPr>
      </w:pPr>
      <w:r w:rsidRPr="00E35348">
        <w:rPr>
          <w:rFonts w:cstheme="minorHAnsi"/>
          <w:b/>
        </w:rPr>
        <w:t xml:space="preserve">Zadanie nr 2: </w:t>
      </w:r>
      <w:r w:rsidR="00915900" w:rsidRPr="00E35348">
        <w:rPr>
          <w:rFonts w:cstheme="minorHAnsi"/>
        </w:rPr>
        <w:t xml:space="preserve"> Rozbudowa i modernizacja stacji uzdatniania wody (SUW) </w:t>
      </w:r>
      <w:r w:rsidR="009E0585" w:rsidRPr="00E35348">
        <w:rPr>
          <w:rFonts w:cstheme="minorHAnsi"/>
        </w:rPr>
        <w:t xml:space="preserve">w m-ci Radzanów </w:t>
      </w:r>
      <w:r w:rsidR="00915900" w:rsidRPr="00E35348">
        <w:rPr>
          <w:rFonts w:cstheme="minorHAnsi"/>
        </w:rPr>
        <w:t>i rozbudowa ujęcie wody (UJ) poprzez budowę studni głębinowej S4</w:t>
      </w:r>
      <w:r w:rsidRPr="00E35348">
        <w:rPr>
          <w:rFonts w:cstheme="minorHAnsi"/>
        </w:rPr>
        <w:t xml:space="preserve"> – etap I (w zakresie i na potrzeby projektowanej sieci wodociągowej</w:t>
      </w:r>
      <w:r w:rsidR="00A83A93" w:rsidRPr="00E35348">
        <w:rPr>
          <w:rFonts w:cstheme="minorHAnsi"/>
        </w:rPr>
        <w:t xml:space="preserve"> </w:t>
      </w:r>
      <w:r w:rsidR="00DE6C94" w:rsidRPr="00E35348">
        <w:rPr>
          <w:rFonts w:cstheme="minorHAnsi"/>
        </w:rPr>
        <w:t xml:space="preserve">oraz </w:t>
      </w:r>
      <w:r w:rsidR="00A83A93" w:rsidRPr="00E35348">
        <w:rPr>
          <w:rFonts w:cstheme="minorHAnsi"/>
        </w:rPr>
        <w:t xml:space="preserve">do poziomu zwodociągowania </w:t>
      </w:r>
      <w:r w:rsidR="00DE6C94" w:rsidRPr="00E35348">
        <w:rPr>
          <w:rFonts w:cstheme="minorHAnsi"/>
        </w:rPr>
        <w:t xml:space="preserve">gminy - </w:t>
      </w:r>
      <w:r w:rsidR="00A83A93" w:rsidRPr="00E35348">
        <w:rPr>
          <w:rFonts w:cstheme="minorHAnsi"/>
        </w:rPr>
        <w:t>ok. 40%</w:t>
      </w:r>
      <w:r w:rsidRPr="00E35348">
        <w:rPr>
          <w:rFonts w:cstheme="minorHAnsi"/>
        </w:rPr>
        <w:t>)</w:t>
      </w:r>
    </w:p>
    <w:p w14:paraId="35976091" w14:textId="77777777" w:rsidR="00A83A93" w:rsidRPr="00E35348" w:rsidRDefault="00915900" w:rsidP="00107A41">
      <w:pPr>
        <w:spacing w:after="0" w:line="240" w:lineRule="auto"/>
        <w:jc w:val="both"/>
        <w:rPr>
          <w:rFonts w:cstheme="minorHAnsi"/>
        </w:rPr>
      </w:pPr>
      <w:r w:rsidRPr="00E35348">
        <w:rPr>
          <w:rFonts w:cstheme="minorHAnsi"/>
        </w:rPr>
        <w:t>Etap</w:t>
      </w:r>
      <w:r w:rsidR="00A83A93" w:rsidRPr="00E35348">
        <w:rPr>
          <w:rFonts w:cstheme="minorHAnsi"/>
        </w:rPr>
        <w:t xml:space="preserve"> I obejmuje:</w:t>
      </w:r>
    </w:p>
    <w:p w14:paraId="04B1EBEA" w14:textId="351D651A" w:rsidR="00915900" w:rsidRPr="00E35348" w:rsidRDefault="00915900" w:rsidP="004B3EE1">
      <w:pPr>
        <w:pStyle w:val="Akapitzlist"/>
        <w:numPr>
          <w:ilvl w:val="0"/>
          <w:numId w:val="42"/>
        </w:numPr>
        <w:spacing w:after="0" w:line="240" w:lineRule="auto"/>
        <w:jc w:val="both"/>
        <w:rPr>
          <w:rFonts w:cstheme="minorHAnsi"/>
        </w:rPr>
      </w:pPr>
      <w:r w:rsidRPr="00E35348">
        <w:rPr>
          <w:rFonts w:cstheme="minorHAnsi"/>
        </w:rPr>
        <w:t>Ujęcie wody ( U</w:t>
      </w:r>
      <w:r w:rsidR="00E9770F" w:rsidRPr="00E35348">
        <w:rPr>
          <w:rFonts w:cstheme="minorHAnsi"/>
        </w:rPr>
        <w:t>W</w:t>
      </w:r>
      <w:r w:rsidRPr="00E35348">
        <w:rPr>
          <w:rFonts w:cstheme="minorHAnsi"/>
        </w:rPr>
        <w:t xml:space="preserve"> ) - studnia głębinowa S4 : </w:t>
      </w:r>
    </w:p>
    <w:p w14:paraId="38B41FF6" w14:textId="77777777" w:rsidR="00915900" w:rsidRPr="00E35348" w:rsidRDefault="00915900" w:rsidP="00107A41">
      <w:pPr>
        <w:spacing w:after="0" w:line="240" w:lineRule="auto"/>
        <w:jc w:val="both"/>
        <w:rPr>
          <w:rFonts w:cstheme="minorHAnsi"/>
        </w:rPr>
      </w:pPr>
      <w:r w:rsidRPr="00E35348">
        <w:rPr>
          <w:rFonts w:cstheme="minorHAnsi"/>
        </w:rPr>
        <w:t xml:space="preserve">- wykonanie dokumentacji wodno-prawnej i budowlanej, </w:t>
      </w:r>
    </w:p>
    <w:p w14:paraId="713B03CB" w14:textId="77777777" w:rsidR="00915900" w:rsidRPr="00E35348" w:rsidRDefault="00915900" w:rsidP="00107A41">
      <w:pPr>
        <w:spacing w:after="0" w:line="240" w:lineRule="auto"/>
        <w:jc w:val="both"/>
        <w:rPr>
          <w:rFonts w:cstheme="minorHAnsi"/>
        </w:rPr>
      </w:pPr>
      <w:r w:rsidRPr="00E35348">
        <w:rPr>
          <w:rFonts w:cstheme="minorHAnsi"/>
        </w:rPr>
        <w:t xml:space="preserve">- wykonanie uzbrojenia studni S4 w układ pompowo tłoczny, </w:t>
      </w:r>
    </w:p>
    <w:p w14:paraId="000D8460" w14:textId="77777777" w:rsidR="00915900" w:rsidRPr="00E35348" w:rsidRDefault="00915900" w:rsidP="00107A41">
      <w:pPr>
        <w:spacing w:after="0" w:line="240" w:lineRule="auto"/>
        <w:jc w:val="both"/>
        <w:rPr>
          <w:rFonts w:cstheme="minorHAnsi"/>
        </w:rPr>
      </w:pPr>
      <w:r w:rsidRPr="00E35348">
        <w:rPr>
          <w:rFonts w:cstheme="minorHAnsi"/>
        </w:rPr>
        <w:t xml:space="preserve">- montaż głowicy studni, </w:t>
      </w:r>
    </w:p>
    <w:p w14:paraId="219C13A5" w14:textId="77777777" w:rsidR="00915900" w:rsidRPr="00E35348" w:rsidRDefault="00915900" w:rsidP="00107A41">
      <w:pPr>
        <w:spacing w:after="0" w:line="240" w:lineRule="auto"/>
        <w:jc w:val="both"/>
        <w:rPr>
          <w:rFonts w:cstheme="minorHAnsi"/>
        </w:rPr>
      </w:pPr>
      <w:r w:rsidRPr="00E35348">
        <w:rPr>
          <w:rFonts w:cstheme="minorHAnsi"/>
        </w:rPr>
        <w:t xml:space="preserve">- montaż rurociągu tłocznego ze studni do SUW, </w:t>
      </w:r>
    </w:p>
    <w:p w14:paraId="7BAA6054" w14:textId="77777777" w:rsidR="00915900" w:rsidRPr="00E35348" w:rsidRDefault="00915900" w:rsidP="00107A41">
      <w:pPr>
        <w:spacing w:after="0" w:line="240" w:lineRule="auto"/>
        <w:jc w:val="both"/>
        <w:rPr>
          <w:rFonts w:cstheme="minorHAnsi"/>
        </w:rPr>
      </w:pPr>
      <w:r w:rsidRPr="00E35348">
        <w:rPr>
          <w:rFonts w:cstheme="minorHAnsi"/>
        </w:rPr>
        <w:t xml:space="preserve">- instalacje </w:t>
      </w:r>
      <w:proofErr w:type="spellStart"/>
      <w:r w:rsidRPr="00E35348">
        <w:rPr>
          <w:rFonts w:cstheme="minorHAnsi"/>
        </w:rPr>
        <w:t>eNN</w:t>
      </w:r>
      <w:proofErr w:type="spellEnd"/>
      <w:r w:rsidRPr="00E35348">
        <w:rPr>
          <w:rFonts w:cstheme="minorHAnsi"/>
        </w:rPr>
        <w:t xml:space="preserve"> i automatyki,</w:t>
      </w:r>
    </w:p>
    <w:p w14:paraId="417FC10A" w14:textId="760E4972" w:rsidR="00915900" w:rsidRPr="00E35348" w:rsidRDefault="00915900" w:rsidP="004B3EE1">
      <w:pPr>
        <w:pStyle w:val="Akapitzlist"/>
        <w:numPr>
          <w:ilvl w:val="0"/>
          <w:numId w:val="42"/>
        </w:numPr>
        <w:spacing w:after="0" w:line="240" w:lineRule="auto"/>
        <w:jc w:val="both"/>
        <w:rPr>
          <w:rFonts w:cstheme="minorHAnsi"/>
        </w:rPr>
      </w:pPr>
      <w:r w:rsidRPr="00E35348">
        <w:rPr>
          <w:rFonts w:cstheme="minorHAnsi"/>
        </w:rPr>
        <w:t>Stacj</w:t>
      </w:r>
      <w:r w:rsidR="00DE6C94" w:rsidRPr="00E35348">
        <w:rPr>
          <w:rFonts w:cstheme="minorHAnsi"/>
        </w:rPr>
        <w:t>a</w:t>
      </w:r>
      <w:r w:rsidRPr="00E35348">
        <w:rPr>
          <w:rFonts w:cstheme="minorHAnsi"/>
        </w:rPr>
        <w:t xml:space="preserve"> Uzdatniania Wody  ( SUW ): </w:t>
      </w:r>
    </w:p>
    <w:p w14:paraId="5D1D71E6" w14:textId="0464A930" w:rsidR="00915900" w:rsidRPr="00E35348" w:rsidRDefault="00915900" w:rsidP="00107A41">
      <w:pPr>
        <w:spacing w:after="0" w:line="240" w:lineRule="auto"/>
        <w:jc w:val="both"/>
        <w:rPr>
          <w:rFonts w:cstheme="minorHAnsi"/>
        </w:rPr>
      </w:pPr>
      <w:r w:rsidRPr="00E35348">
        <w:rPr>
          <w:rFonts w:cstheme="minorHAnsi"/>
        </w:rPr>
        <w:t xml:space="preserve">- wykonanie dokumentacji projektowej w zakresie rozbudowy i modernizacji SUW </w:t>
      </w:r>
      <w:r w:rsidR="00FA20DD" w:rsidRPr="00E35348">
        <w:rPr>
          <w:rFonts w:cstheme="minorHAnsi"/>
        </w:rPr>
        <w:t xml:space="preserve">wraz </w:t>
      </w:r>
      <w:r w:rsidRPr="00E35348">
        <w:rPr>
          <w:rFonts w:cstheme="minorHAnsi"/>
        </w:rPr>
        <w:t xml:space="preserve">z wymaganymi pozwoleniami, </w:t>
      </w:r>
    </w:p>
    <w:p w14:paraId="4DA77984" w14:textId="77777777" w:rsidR="00915900" w:rsidRPr="00E35348" w:rsidRDefault="00915900" w:rsidP="00107A41">
      <w:pPr>
        <w:spacing w:after="0" w:line="240" w:lineRule="auto"/>
        <w:rPr>
          <w:rFonts w:cstheme="minorHAnsi"/>
        </w:rPr>
      </w:pPr>
      <w:r w:rsidRPr="00E35348">
        <w:rPr>
          <w:rFonts w:cstheme="minorHAnsi"/>
        </w:rPr>
        <w:t>- modernizacja budynku SUW w zakresie budowlanym, instalacyjnym i elektrycznym,</w:t>
      </w:r>
    </w:p>
    <w:p w14:paraId="2CEDAB8C" w14:textId="77777777" w:rsidR="00915900" w:rsidRPr="00E35348" w:rsidRDefault="00915900" w:rsidP="00107A41">
      <w:pPr>
        <w:spacing w:after="0" w:line="240" w:lineRule="auto"/>
        <w:rPr>
          <w:rFonts w:cstheme="minorHAnsi"/>
        </w:rPr>
      </w:pPr>
      <w:r w:rsidRPr="00E35348">
        <w:rPr>
          <w:rFonts w:cstheme="minorHAnsi"/>
        </w:rPr>
        <w:t xml:space="preserve">- rozbudowa zbiornika odstojnika popłuczyn, </w:t>
      </w:r>
    </w:p>
    <w:p w14:paraId="34DAF798" w14:textId="77777777" w:rsidR="00915900" w:rsidRPr="00E35348" w:rsidRDefault="00915900" w:rsidP="00107A41">
      <w:pPr>
        <w:spacing w:after="0" w:line="240" w:lineRule="auto"/>
        <w:jc w:val="both"/>
        <w:rPr>
          <w:rFonts w:cstheme="minorHAnsi"/>
        </w:rPr>
      </w:pPr>
      <w:r w:rsidRPr="00E35348">
        <w:rPr>
          <w:rFonts w:cstheme="minorHAnsi"/>
        </w:rPr>
        <w:t xml:space="preserve">- rozbudowa układu technologicznego uzdatniania wody, </w:t>
      </w:r>
    </w:p>
    <w:p w14:paraId="4F5964F9" w14:textId="77777777" w:rsidR="00915900" w:rsidRPr="00E35348" w:rsidRDefault="00915900" w:rsidP="00107A41">
      <w:pPr>
        <w:spacing w:after="0" w:line="240" w:lineRule="auto"/>
        <w:jc w:val="both"/>
        <w:rPr>
          <w:rFonts w:cstheme="minorHAnsi"/>
        </w:rPr>
      </w:pPr>
      <w:r w:rsidRPr="00E35348">
        <w:rPr>
          <w:rFonts w:cstheme="minorHAnsi"/>
        </w:rPr>
        <w:t xml:space="preserve">- rozbudowa i modernizacja rurociągów technologicznych </w:t>
      </w:r>
      <w:proofErr w:type="spellStart"/>
      <w:r w:rsidRPr="00E35348">
        <w:rPr>
          <w:rFonts w:cstheme="minorHAnsi"/>
        </w:rPr>
        <w:t>międzyobiektowych</w:t>
      </w:r>
      <w:proofErr w:type="spellEnd"/>
      <w:r w:rsidRPr="00E35348">
        <w:rPr>
          <w:rFonts w:cstheme="minorHAnsi"/>
        </w:rPr>
        <w:t xml:space="preserve">, </w:t>
      </w:r>
    </w:p>
    <w:p w14:paraId="33838DBB" w14:textId="77777777" w:rsidR="00915900" w:rsidRPr="00E35348" w:rsidRDefault="00915900" w:rsidP="00107A41">
      <w:pPr>
        <w:spacing w:after="0" w:line="240" w:lineRule="auto"/>
        <w:jc w:val="both"/>
        <w:rPr>
          <w:rFonts w:cstheme="minorHAnsi"/>
        </w:rPr>
      </w:pPr>
      <w:r w:rsidRPr="00E35348">
        <w:rPr>
          <w:rFonts w:cstheme="minorHAnsi"/>
        </w:rPr>
        <w:t>- budowa układu zasilania rezerwowego</w:t>
      </w:r>
    </w:p>
    <w:p w14:paraId="58E120A4" w14:textId="77777777" w:rsidR="00915900" w:rsidRPr="00E35348" w:rsidRDefault="00915900" w:rsidP="00107A41">
      <w:pPr>
        <w:spacing w:after="0" w:line="240" w:lineRule="auto"/>
        <w:jc w:val="both"/>
        <w:rPr>
          <w:rFonts w:cstheme="minorHAnsi"/>
        </w:rPr>
      </w:pPr>
      <w:r w:rsidRPr="00E35348">
        <w:rPr>
          <w:rFonts w:cstheme="minorHAnsi"/>
        </w:rPr>
        <w:t xml:space="preserve">- modernizacja instalacji </w:t>
      </w:r>
      <w:proofErr w:type="spellStart"/>
      <w:r w:rsidRPr="00E35348">
        <w:rPr>
          <w:rFonts w:cstheme="minorHAnsi"/>
        </w:rPr>
        <w:t>eNN</w:t>
      </w:r>
      <w:proofErr w:type="spellEnd"/>
      <w:r w:rsidRPr="00E35348">
        <w:rPr>
          <w:rFonts w:cstheme="minorHAnsi"/>
        </w:rPr>
        <w:t xml:space="preserve"> i automatyki,</w:t>
      </w:r>
    </w:p>
    <w:p w14:paraId="4FAE0806" w14:textId="11A5D03F" w:rsidR="00915900" w:rsidRDefault="00915900" w:rsidP="00107A41">
      <w:pPr>
        <w:spacing w:after="0" w:line="240" w:lineRule="auto"/>
        <w:jc w:val="both"/>
        <w:rPr>
          <w:rFonts w:cstheme="minorHAnsi"/>
        </w:rPr>
      </w:pPr>
      <w:r w:rsidRPr="00E35348">
        <w:rPr>
          <w:rFonts w:cstheme="minorHAnsi"/>
        </w:rPr>
        <w:t>- częściowe utwardzeni</w:t>
      </w:r>
      <w:r w:rsidR="00FA20DD" w:rsidRPr="00E35348">
        <w:rPr>
          <w:rFonts w:cstheme="minorHAnsi"/>
        </w:rPr>
        <w:t>e</w:t>
      </w:r>
      <w:r w:rsidRPr="00E35348">
        <w:rPr>
          <w:rFonts w:cstheme="minorHAnsi"/>
        </w:rPr>
        <w:t xml:space="preserve"> terenu</w:t>
      </w:r>
      <w:r w:rsidR="00FA20DD" w:rsidRPr="00E35348">
        <w:rPr>
          <w:rFonts w:cstheme="minorHAnsi"/>
        </w:rPr>
        <w:t xml:space="preserve"> wokół </w:t>
      </w:r>
      <w:r w:rsidR="00E9770F" w:rsidRPr="00E35348">
        <w:rPr>
          <w:rFonts w:cstheme="minorHAnsi"/>
        </w:rPr>
        <w:t xml:space="preserve">budynku </w:t>
      </w:r>
      <w:r w:rsidR="00FA20DD" w:rsidRPr="00E35348">
        <w:rPr>
          <w:rFonts w:cstheme="minorHAnsi"/>
        </w:rPr>
        <w:t>SUW</w:t>
      </w:r>
      <w:r w:rsidRPr="00E35348">
        <w:rPr>
          <w:rFonts w:cstheme="minorHAnsi"/>
        </w:rPr>
        <w:t>,</w:t>
      </w:r>
    </w:p>
    <w:p w14:paraId="47FB7D75" w14:textId="77777777" w:rsidR="007D0740" w:rsidRPr="00E35348" w:rsidRDefault="007D0740" w:rsidP="00107A41">
      <w:pPr>
        <w:spacing w:after="0" w:line="240" w:lineRule="auto"/>
        <w:jc w:val="both"/>
        <w:rPr>
          <w:rFonts w:cstheme="minorHAnsi"/>
        </w:rPr>
      </w:pPr>
    </w:p>
    <w:p w14:paraId="18640D57" w14:textId="1B94D0E4" w:rsidR="00A83A93" w:rsidRPr="00E35348" w:rsidRDefault="00736FF9" w:rsidP="00736FF9">
      <w:pPr>
        <w:spacing w:after="0"/>
        <w:jc w:val="both"/>
        <w:rPr>
          <w:rFonts w:cstheme="minorHAnsi"/>
          <w:spacing w:val="-6"/>
          <w:w w:val="105"/>
        </w:rPr>
      </w:pPr>
      <w:r w:rsidRPr="00E35348">
        <w:rPr>
          <w:rFonts w:cstheme="minorHAnsi"/>
          <w:spacing w:val="-6"/>
          <w:w w:val="105"/>
        </w:rPr>
        <w:t xml:space="preserve">Szczegółowy </w:t>
      </w:r>
      <w:r w:rsidR="00A83A93" w:rsidRPr="00E35348">
        <w:rPr>
          <w:rFonts w:cstheme="minorHAnsi"/>
          <w:spacing w:val="-6"/>
          <w:w w:val="105"/>
        </w:rPr>
        <w:t xml:space="preserve">opis </w:t>
      </w:r>
      <w:r w:rsidRPr="00E35348">
        <w:rPr>
          <w:rFonts w:cstheme="minorHAnsi"/>
          <w:spacing w:val="-6"/>
          <w:w w:val="105"/>
        </w:rPr>
        <w:t xml:space="preserve"> </w:t>
      </w:r>
      <w:r w:rsidR="00A83A93" w:rsidRPr="00E35348">
        <w:rPr>
          <w:rFonts w:cstheme="minorHAnsi"/>
          <w:spacing w:val="-6"/>
          <w:w w:val="105"/>
        </w:rPr>
        <w:t>I</w:t>
      </w:r>
      <w:r w:rsidRPr="00E35348">
        <w:rPr>
          <w:rFonts w:cstheme="minorHAnsi"/>
          <w:spacing w:val="-6"/>
          <w:w w:val="105"/>
        </w:rPr>
        <w:t xml:space="preserve">nwestycji oraz wymagania jakościowe określa </w:t>
      </w:r>
      <w:r w:rsidR="00A83A93" w:rsidRPr="00E35348">
        <w:rPr>
          <w:rFonts w:cstheme="minorHAnsi"/>
          <w:spacing w:val="-6"/>
          <w:w w:val="105"/>
        </w:rPr>
        <w:t>Program Funkcjonalno-Użytkowy.</w:t>
      </w:r>
    </w:p>
    <w:p w14:paraId="5A403309" w14:textId="77777777" w:rsidR="00107A41" w:rsidRPr="00E35348" w:rsidRDefault="00107A41" w:rsidP="00107A41">
      <w:pPr>
        <w:pStyle w:val="Standard"/>
        <w:tabs>
          <w:tab w:val="left" w:pos="7575"/>
        </w:tabs>
        <w:spacing w:after="113"/>
        <w:jc w:val="both"/>
        <w:rPr>
          <w:rFonts w:asciiTheme="minorHAnsi" w:hAnsiTheme="minorHAnsi" w:cstheme="minorHAnsi"/>
          <w:b/>
          <w:sz w:val="20"/>
          <w:szCs w:val="20"/>
        </w:rPr>
      </w:pPr>
      <w:r w:rsidRPr="00E35348">
        <w:rPr>
          <w:rFonts w:asciiTheme="minorHAnsi" w:hAnsiTheme="minorHAnsi" w:cstheme="minorHAnsi"/>
          <w:b/>
          <w:sz w:val="20"/>
          <w:szCs w:val="20"/>
        </w:rPr>
        <w:t>3. Wymagania ogólne:</w:t>
      </w:r>
    </w:p>
    <w:p w14:paraId="04F4BD72" w14:textId="77777777" w:rsidR="0058422B" w:rsidRPr="00E35348" w:rsidRDefault="00107A41" w:rsidP="00107A41">
      <w:pPr>
        <w:tabs>
          <w:tab w:val="num" w:pos="1080"/>
        </w:tabs>
        <w:contextualSpacing/>
        <w:jc w:val="both"/>
        <w:rPr>
          <w:rFonts w:cstheme="minorHAnsi"/>
          <w:bCs/>
        </w:rPr>
      </w:pPr>
      <w:r w:rsidRPr="00E35348">
        <w:rPr>
          <w:rFonts w:cstheme="minorHAnsi"/>
        </w:rPr>
        <w:t xml:space="preserve">Wykonawca zobowiązany jest </w:t>
      </w:r>
      <w:r w:rsidRPr="00E35348">
        <w:rPr>
          <w:rFonts w:cstheme="minorHAnsi"/>
          <w:b/>
          <w:bCs/>
        </w:rPr>
        <w:t>do zaprojektowania i wykonania całego zamówienia</w:t>
      </w:r>
      <w:r w:rsidRPr="00E35348">
        <w:rPr>
          <w:rFonts w:cstheme="minorHAnsi"/>
          <w:bCs/>
        </w:rPr>
        <w:t xml:space="preserve">  poprzez</w:t>
      </w:r>
      <w:r w:rsidR="0058422B" w:rsidRPr="00E35348">
        <w:rPr>
          <w:rFonts w:cstheme="minorHAnsi"/>
          <w:bCs/>
        </w:rPr>
        <w:t>:</w:t>
      </w:r>
    </w:p>
    <w:p w14:paraId="054B85F0" w14:textId="77777777" w:rsidR="0058422B" w:rsidRPr="00E35348" w:rsidRDefault="0058422B" w:rsidP="00107A41">
      <w:pPr>
        <w:tabs>
          <w:tab w:val="num" w:pos="1080"/>
        </w:tabs>
        <w:contextualSpacing/>
        <w:jc w:val="both"/>
        <w:rPr>
          <w:rFonts w:cstheme="minorHAnsi"/>
          <w:bCs/>
        </w:rPr>
      </w:pPr>
      <w:r w:rsidRPr="00E35348">
        <w:rPr>
          <w:rFonts w:cstheme="minorHAnsi"/>
          <w:bCs/>
        </w:rPr>
        <w:t>-</w:t>
      </w:r>
      <w:r w:rsidR="00107A41" w:rsidRPr="00E35348">
        <w:rPr>
          <w:rFonts w:cstheme="minorHAnsi"/>
          <w:bCs/>
        </w:rPr>
        <w:t xml:space="preserve"> uzyskanie geodezyjnych podkładów mapowych do celów projektowych, </w:t>
      </w:r>
    </w:p>
    <w:p w14:paraId="0F9C6E00" w14:textId="1E4C55A5" w:rsidR="00FA20DD" w:rsidRPr="00E35348" w:rsidRDefault="0058422B" w:rsidP="00107A41">
      <w:pPr>
        <w:tabs>
          <w:tab w:val="num" w:pos="1080"/>
        </w:tabs>
        <w:contextualSpacing/>
        <w:jc w:val="both"/>
        <w:rPr>
          <w:rFonts w:cstheme="minorHAnsi"/>
          <w:bCs/>
        </w:rPr>
      </w:pPr>
      <w:r w:rsidRPr="00E35348">
        <w:rPr>
          <w:rFonts w:cstheme="minorHAnsi"/>
          <w:bCs/>
        </w:rPr>
        <w:t>-</w:t>
      </w:r>
      <w:r w:rsidR="00107A41" w:rsidRPr="00E35348">
        <w:rPr>
          <w:rFonts w:cstheme="minorHAnsi"/>
          <w:bCs/>
        </w:rPr>
        <w:t xml:space="preserve">  </w:t>
      </w:r>
      <w:r w:rsidR="00107A41" w:rsidRPr="00E35348">
        <w:rPr>
          <w:rFonts w:cstheme="minorHAnsi"/>
          <w:b/>
        </w:rPr>
        <w:t>sporządzenie</w:t>
      </w:r>
      <w:r w:rsidR="00107A41" w:rsidRPr="00E35348">
        <w:rPr>
          <w:rFonts w:cstheme="minorHAnsi"/>
          <w:bCs/>
        </w:rPr>
        <w:t xml:space="preserve"> niezbędnej </w:t>
      </w:r>
      <w:r w:rsidR="00107A41" w:rsidRPr="00E35348">
        <w:rPr>
          <w:rFonts w:cstheme="minorHAnsi"/>
          <w:b/>
        </w:rPr>
        <w:t>dokumentacji projektowej</w:t>
      </w:r>
      <w:r w:rsidR="00107A41" w:rsidRPr="00E35348">
        <w:rPr>
          <w:rFonts w:cstheme="minorHAnsi"/>
          <w:bCs/>
        </w:rPr>
        <w:t xml:space="preserve"> </w:t>
      </w:r>
      <w:r w:rsidR="00FA20DD" w:rsidRPr="00E35348">
        <w:rPr>
          <w:rFonts w:cstheme="minorHAnsi"/>
          <w:bCs/>
        </w:rPr>
        <w:t>do prowadzenia wszystkich robót budowlanych</w:t>
      </w:r>
    </w:p>
    <w:p w14:paraId="4AA7CC21" w14:textId="480E7D7A" w:rsidR="00FA20DD" w:rsidRPr="00E35348" w:rsidRDefault="0058422B" w:rsidP="00107A41">
      <w:pPr>
        <w:tabs>
          <w:tab w:val="num" w:pos="1080"/>
        </w:tabs>
        <w:contextualSpacing/>
        <w:jc w:val="both"/>
        <w:rPr>
          <w:rFonts w:cstheme="minorHAnsi"/>
          <w:bCs/>
        </w:rPr>
      </w:pPr>
      <w:r w:rsidRPr="00E35348">
        <w:rPr>
          <w:rFonts w:cstheme="minorHAnsi"/>
          <w:bCs/>
        </w:rPr>
        <w:t xml:space="preserve">- </w:t>
      </w:r>
      <w:r w:rsidR="00FA20DD" w:rsidRPr="00E35348">
        <w:rPr>
          <w:rFonts w:cstheme="minorHAnsi"/>
          <w:bCs/>
        </w:rPr>
        <w:t>uzyskanie decyzji administracyjnej na prowadzenie robót budowlanych</w:t>
      </w:r>
      <w:r w:rsidR="00FA20DD" w:rsidRPr="00E35348">
        <w:rPr>
          <w:rFonts w:cstheme="minorHAnsi"/>
          <w:bCs/>
          <w:i/>
        </w:rPr>
        <w:t xml:space="preserve"> (pozwolenie na budowę/ zgłoszenie robót)</w:t>
      </w:r>
      <w:r w:rsidR="00FA20DD" w:rsidRPr="00E35348">
        <w:rPr>
          <w:rFonts w:cstheme="minorHAnsi"/>
          <w:bCs/>
        </w:rPr>
        <w:t xml:space="preserve">, </w:t>
      </w:r>
    </w:p>
    <w:p w14:paraId="0DFACD72" w14:textId="1F332C65" w:rsidR="0058422B" w:rsidRPr="00E35348" w:rsidRDefault="00FA20DD" w:rsidP="00107A41">
      <w:pPr>
        <w:tabs>
          <w:tab w:val="num" w:pos="1080"/>
        </w:tabs>
        <w:contextualSpacing/>
        <w:jc w:val="both"/>
        <w:rPr>
          <w:rFonts w:cstheme="minorHAnsi"/>
          <w:bCs/>
        </w:rPr>
      </w:pPr>
      <w:r w:rsidRPr="00E35348">
        <w:rPr>
          <w:rFonts w:cstheme="minorHAnsi"/>
          <w:bCs/>
        </w:rPr>
        <w:t xml:space="preserve">- </w:t>
      </w:r>
      <w:r w:rsidR="0058422B" w:rsidRPr="00E35348">
        <w:rPr>
          <w:rFonts w:cstheme="minorHAnsi"/>
          <w:bCs/>
        </w:rPr>
        <w:t>wykonanie</w:t>
      </w:r>
      <w:r w:rsidR="00107A41" w:rsidRPr="00E35348">
        <w:rPr>
          <w:rFonts w:cstheme="minorHAnsi"/>
          <w:bCs/>
        </w:rPr>
        <w:t xml:space="preserve">  kosztorysów wykonawczych</w:t>
      </w:r>
      <w:r w:rsidR="00AC4EA0" w:rsidRPr="00E35348">
        <w:rPr>
          <w:rFonts w:cstheme="minorHAnsi"/>
          <w:bCs/>
        </w:rPr>
        <w:t xml:space="preserve"> – w wersji uproszczonej</w:t>
      </w:r>
      <w:r w:rsidRPr="00E35348">
        <w:rPr>
          <w:rFonts w:cstheme="minorHAnsi"/>
          <w:bCs/>
        </w:rPr>
        <w:t>,</w:t>
      </w:r>
    </w:p>
    <w:p w14:paraId="75B5E097" w14:textId="77777777" w:rsidR="0058422B" w:rsidRPr="00E35348" w:rsidRDefault="0058422B" w:rsidP="00107A41">
      <w:pPr>
        <w:tabs>
          <w:tab w:val="num" w:pos="1080"/>
        </w:tabs>
        <w:contextualSpacing/>
        <w:jc w:val="both"/>
        <w:rPr>
          <w:rFonts w:cstheme="minorHAnsi"/>
          <w:b/>
        </w:rPr>
      </w:pPr>
      <w:r w:rsidRPr="00E35348">
        <w:rPr>
          <w:rFonts w:cstheme="minorHAnsi"/>
          <w:bCs/>
        </w:rPr>
        <w:t xml:space="preserve">- </w:t>
      </w:r>
      <w:r w:rsidR="00107A41" w:rsidRPr="00E35348">
        <w:rPr>
          <w:rFonts w:cstheme="minorHAnsi"/>
          <w:b/>
        </w:rPr>
        <w:t>wykonanie zaprojektowanych robót budowlanych</w:t>
      </w:r>
    </w:p>
    <w:p w14:paraId="21309652" w14:textId="23EC59CE" w:rsidR="00107A41" w:rsidRPr="00F759D4" w:rsidRDefault="0058422B" w:rsidP="00F759D4">
      <w:pPr>
        <w:tabs>
          <w:tab w:val="num" w:pos="1080"/>
        </w:tabs>
        <w:contextualSpacing/>
        <w:jc w:val="both"/>
        <w:rPr>
          <w:rFonts w:cstheme="minorHAnsi"/>
          <w:bCs/>
        </w:rPr>
      </w:pPr>
      <w:r w:rsidRPr="00E35348">
        <w:rPr>
          <w:rFonts w:cstheme="minorHAnsi"/>
          <w:b/>
        </w:rPr>
        <w:t xml:space="preserve">- </w:t>
      </w:r>
      <w:r w:rsidR="00107A41" w:rsidRPr="00E35348">
        <w:rPr>
          <w:rFonts w:cstheme="minorHAnsi"/>
          <w:b/>
        </w:rPr>
        <w:t xml:space="preserve"> uzyskanie pozwolenia na użytkowanie wykonane</w:t>
      </w:r>
      <w:r w:rsidRPr="00E35348">
        <w:rPr>
          <w:rFonts w:cstheme="minorHAnsi"/>
          <w:b/>
        </w:rPr>
        <w:t xml:space="preserve">j </w:t>
      </w:r>
      <w:bookmarkStart w:id="0" w:name="_Hlk95113843"/>
      <w:r w:rsidRPr="00E35348">
        <w:rPr>
          <w:rFonts w:cstheme="minorHAnsi"/>
          <w:b/>
        </w:rPr>
        <w:t>infrastruktury</w:t>
      </w:r>
      <w:r w:rsidR="00107A41" w:rsidRPr="00E35348">
        <w:rPr>
          <w:rFonts w:cstheme="minorHAnsi"/>
          <w:b/>
        </w:rPr>
        <w:t xml:space="preserve"> </w:t>
      </w:r>
      <w:r w:rsidR="00403BB7" w:rsidRPr="00E35348">
        <w:rPr>
          <w:rFonts w:cstheme="minorHAnsi"/>
          <w:b/>
        </w:rPr>
        <w:t xml:space="preserve">wodnej </w:t>
      </w:r>
      <w:r w:rsidR="00107A41" w:rsidRPr="00E35348">
        <w:rPr>
          <w:rFonts w:cstheme="minorHAnsi"/>
          <w:bCs/>
        </w:rPr>
        <w:t xml:space="preserve">(ostateczna decyzja właściwego organu nadzoru budowlanego o pozwoleniu na użytkowanie /dokument potwierdzający przyjęcie bez sprzeciwu zawiadomieniu właściwego organu  o zakończeniu budowy </w:t>
      </w:r>
      <w:r w:rsidR="00403BB7" w:rsidRPr="00E35348">
        <w:rPr>
          <w:rFonts w:cstheme="minorHAnsi"/>
          <w:bCs/>
        </w:rPr>
        <w:t>obiektu</w:t>
      </w:r>
      <w:r w:rsidR="00107A41" w:rsidRPr="00E35348">
        <w:rPr>
          <w:rFonts w:cstheme="minorHAnsi"/>
          <w:bCs/>
        </w:rPr>
        <w:t>)</w:t>
      </w:r>
    </w:p>
    <w:bookmarkEnd w:id="0"/>
    <w:p w14:paraId="6E6CCE06" w14:textId="77777777" w:rsidR="00736FF9" w:rsidRPr="00E25408" w:rsidRDefault="00736FF9" w:rsidP="00736FF9">
      <w:pPr>
        <w:tabs>
          <w:tab w:val="left" w:pos="284"/>
          <w:tab w:val="left" w:pos="567"/>
        </w:tabs>
        <w:spacing w:after="0"/>
        <w:contextualSpacing/>
        <w:jc w:val="both"/>
        <w:rPr>
          <w:rFonts w:cstheme="minorHAnsi"/>
          <w:spacing w:val="-4"/>
          <w:w w:val="105"/>
        </w:rPr>
      </w:pPr>
    </w:p>
    <w:p w14:paraId="5F28AB5F" w14:textId="77777777" w:rsidR="00736FF9" w:rsidRPr="00E25408" w:rsidRDefault="00736FF9" w:rsidP="004B3EE1">
      <w:pPr>
        <w:pStyle w:val="Akapitzlist"/>
        <w:numPr>
          <w:ilvl w:val="0"/>
          <w:numId w:val="26"/>
        </w:numPr>
        <w:tabs>
          <w:tab w:val="left" w:pos="284"/>
          <w:tab w:val="left" w:pos="567"/>
        </w:tabs>
        <w:spacing w:after="0"/>
        <w:ind w:left="0" w:firstLine="0"/>
        <w:jc w:val="both"/>
        <w:rPr>
          <w:rFonts w:cstheme="minorHAnsi"/>
          <w:b/>
        </w:rPr>
      </w:pPr>
      <w:r w:rsidRPr="00E25408">
        <w:rPr>
          <w:rFonts w:cstheme="minorHAnsi"/>
          <w:b/>
        </w:rPr>
        <w:t>Wymagania ogólne</w:t>
      </w:r>
    </w:p>
    <w:p w14:paraId="36434AA2" w14:textId="77777777" w:rsidR="00736FF9" w:rsidRPr="00E25408" w:rsidRDefault="00736FF9" w:rsidP="004B3EE1">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b/>
          <w:u w:val="single"/>
        </w:rPr>
        <w:t xml:space="preserve">Wymagany okres gwarancji na wykonany przedmiot zamówienia wynosi minimum </w:t>
      </w:r>
      <w:r w:rsidRPr="00E25408">
        <w:rPr>
          <w:rFonts w:cstheme="minorHAnsi"/>
          <w:b/>
          <w:u w:val="single"/>
        </w:rPr>
        <w:br/>
        <w:t>36 miesięcy</w:t>
      </w:r>
      <w:r w:rsidRPr="00E25408">
        <w:rPr>
          <w:rFonts w:cstheme="minorHAnsi"/>
          <w:u w:val="single"/>
        </w:rPr>
        <w:t xml:space="preserve"> </w:t>
      </w:r>
      <w:r w:rsidRPr="00E25408">
        <w:rPr>
          <w:rFonts w:cstheme="minorHAnsi"/>
          <w:b/>
          <w:u w:val="single"/>
        </w:rPr>
        <w:t>od dnia podpisania protokołu odbioru końcowego</w:t>
      </w:r>
      <w:r w:rsidRPr="00E25408">
        <w:rPr>
          <w:rFonts w:cstheme="minorHAnsi"/>
        </w:rPr>
        <w:t xml:space="preserve">. </w:t>
      </w:r>
      <w:r w:rsidRPr="00E25408">
        <w:rPr>
          <w:rFonts w:cstheme="minorHAnsi"/>
          <w:b/>
          <w:u w:val="single"/>
        </w:rPr>
        <w:t xml:space="preserve">Deklarowany okres </w:t>
      </w:r>
      <w:r w:rsidRPr="00E25408">
        <w:rPr>
          <w:rFonts w:cstheme="minorHAnsi"/>
          <w:b/>
          <w:u w:val="single"/>
        </w:rPr>
        <w:lastRenderedPageBreak/>
        <w:t>gwarancji obejmuje wszelkie roboty, materiały i urządzenia użyte do realizacji zamówienia, niezależnie od okresu udzielanego wykonawcy przez producenta.</w:t>
      </w:r>
    </w:p>
    <w:p w14:paraId="4E92EAA3" w14:textId="77777777" w:rsidR="00736FF9" w:rsidRPr="00E25408" w:rsidRDefault="00736FF9" w:rsidP="004B3EE1">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75405B7C" w14:textId="77777777" w:rsidR="00736FF9" w:rsidRPr="00E25408" w:rsidRDefault="00736FF9" w:rsidP="004B3EE1">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41028FF2" w14:textId="1F19AF6F" w:rsidR="00736FF9" w:rsidRPr="00E25408" w:rsidRDefault="00736FF9" w:rsidP="004B3EE1">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color w:val="000000"/>
        </w:rPr>
        <w:t xml:space="preserve">Cena oferty musi zawierać wszystkie koszty związane z należytą realizacją przedmiotu zamówienia wynikające z </w:t>
      </w:r>
      <w:r w:rsidR="00897EC7">
        <w:rPr>
          <w:rFonts w:cstheme="minorHAnsi"/>
          <w:color w:val="000000"/>
        </w:rPr>
        <w:t>Programu Funkcjonalno-Użytkowego</w:t>
      </w:r>
      <w:r w:rsidRPr="00E25408">
        <w:rPr>
          <w:rFonts w:cstheme="minorHAnsi"/>
          <w:color w:val="000000"/>
        </w:rPr>
        <w:t xml:space="preserve">, wizji lokalnej na miejscu przyszłej budowy, jak również wszystkie pozostałe koszty, bez których nie można wykonać przedmiotowego zamówienia. </w:t>
      </w:r>
    </w:p>
    <w:p w14:paraId="1A58FFF9" w14:textId="77777777" w:rsidR="00736FF9" w:rsidRPr="00B10AD6" w:rsidRDefault="00736FF9" w:rsidP="00736FF9">
      <w:pPr>
        <w:shd w:val="clear" w:color="auto" w:fill="FFFFFF"/>
        <w:tabs>
          <w:tab w:val="left" w:pos="284"/>
        </w:tabs>
        <w:spacing w:after="0"/>
        <w:jc w:val="both"/>
        <w:rPr>
          <w:rFonts w:cstheme="minorHAnsi"/>
          <w:b/>
          <w:u w:val="single"/>
        </w:rPr>
      </w:pPr>
    </w:p>
    <w:p w14:paraId="6360AAC1" w14:textId="77777777" w:rsidR="00736FF9" w:rsidRPr="00E25408" w:rsidRDefault="00736FF9" w:rsidP="004B3EE1">
      <w:pPr>
        <w:pStyle w:val="Akapitzlist"/>
        <w:numPr>
          <w:ilvl w:val="0"/>
          <w:numId w:val="26"/>
        </w:numPr>
        <w:tabs>
          <w:tab w:val="left" w:pos="284"/>
          <w:tab w:val="left" w:pos="567"/>
        </w:tabs>
        <w:autoSpaceDE w:val="0"/>
        <w:autoSpaceDN w:val="0"/>
        <w:adjustRightInd w:val="0"/>
        <w:spacing w:after="0"/>
        <w:jc w:val="both"/>
        <w:rPr>
          <w:rFonts w:cstheme="minorHAnsi"/>
        </w:rPr>
      </w:pPr>
      <w:r w:rsidRPr="00E25408">
        <w:rPr>
          <w:rFonts w:cstheme="minorHAnsi"/>
          <w:b/>
          <w:bCs/>
        </w:rPr>
        <w:t>Szczegółowy opis przedmiotu zamówienia określają załączniki:</w:t>
      </w:r>
    </w:p>
    <w:p w14:paraId="3023101D" w14:textId="77777777" w:rsidR="00B226AE" w:rsidRDefault="00B226AE" w:rsidP="00736FF9">
      <w:pPr>
        <w:shd w:val="clear" w:color="auto" w:fill="FFFFFF"/>
        <w:tabs>
          <w:tab w:val="left" w:pos="284"/>
          <w:tab w:val="left" w:pos="567"/>
          <w:tab w:val="left" w:pos="2410"/>
          <w:tab w:val="left" w:pos="2977"/>
        </w:tabs>
        <w:spacing w:after="0"/>
        <w:contextualSpacing/>
        <w:jc w:val="both"/>
        <w:rPr>
          <w:rFonts w:cstheme="minorHAnsi"/>
          <w:i/>
          <w:iCs/>
        </w:rPr>
      </w:pPr>
    </w:p>
    <w:p w14:paraId="0E8389E7" w14:textId="0CADA83D" w:rsidR="00736FF9" w:rsidRPr="00B64228" w:rsidRDefault="00736FF9" w:rsidP="00736FF9">
      <w:pPr>
        <w:shd w:val="clear" w:color="auto" w:fill="FFFFFF"/>
        <w:tabs>
          <w:tab w:val="left" w:pos="284"/>
          <w:tab w:val="left" w:pos="567"/>
          <w:tab w:val="left" w:pos="2410"/>
          <w:tab w:val="left" w:pos="2977"/>
        </w:tabs>
        <w:spacing w:after="0"/>
        <w:contextualSpacing/>
        <w:jc w:val="both"/>
        <w:rPr>
          <w:rFonts w:cstheme="minorHAnsi"/>
          <w:iCs/>
        </w:rPr>
      </w:pPr>
      <w:r w:rsidRPr="00B64228">
        <w:rPr>
          <w:rFonts w:cstheme="minorHAnsi"/>
          <w:iCs/>
        </w:rPr>
        <w:t xml:space="preserve">Załącznik nr </w:t>
      </w:r>
      <w:r w:rsidR="00F5482F" w:rsidRPr="00B64228">
        <w:rPr>
          <w:rFonts w:cstheme="minorHAnsi"/>
          <w:iCs/>
        </w:rPr>
        <w:t>8</w:t>
      </w:r>
      <w:r w:rsidRPr="00B64228">
        <w:rPr>
          <w:rFonts w:cstheme="minorHAnsi"/>
          <w:iCs/>
        </w:rPr>
        <w:t xml:space="preserve"> do SIWZ</w:t>
      </w:r>
      <w:r w:rsidR="00B226AE" w:rsidRPr="00B64228">
        <w:rPr>
          <w:rFonts w:cstheme="minorHAnsi"/>
          <w:iCs/>
        </w:rPr>
        <w:t xml:space="preserve"> -   </w:t>
      </w:r>
      <w:r w:rsidR="00107A41" w:rsidRPr="00B64228">
        <w:rPr>
          <w:rFonts w:cstheme="minorHAnsi"/>
          <w:iCs/>
        </w:rPr>
        <w:t>Program Funkcjonalno-Użytkowy</w:t>
      </w:r>
    </w:p>
    <w:p w14:paraId="6A3F587E"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iCs/>
        </w:rPr>
        <w:t xml:space="preserve">Dokumenty stanowiące opis przedmiotu zamówienia są udostępnione na stronie internetowej </w:t>
      </w:r>
      <w:r w:rsidRPr="00E25408">
        <w:rPr>
          <w:rFonts w:cstheme="minorHAnsi"/>
        </w:rPr>
        <w:t xml:space="preserve">prowadzonego postępowania: </w:t>
      </w:r>
    </w:p>
    <w:p w14:paraId="31675FF9" w14:textId="77777777" w:rsidR="00B226AE" w:rsidRPr="00B226AE" w:rsidRDefault="00854828" w:rsidP="00B226AE">
      <w:pPr>
        <w:tabs>
          <w:tab w:val="left" w:pos="284"/>
          <w:tab w:val="left" w:pos="567"/>
        </w:tabs>
        <w:spacing w:after="0"/>
        <w:contextualSpacing/>
        <w:jc w:val="both"/>
        <w:rPr>
          <w:rFonts w:ascii="Times New Roman" w:eastAsia="Times New Roman" w:hAnsi="Times New Roman" w:cs="Times New Roman"/>
          <w:sz w:val="23"/>
          <w:lang w:eastAsia="pl-PL"/>
        </w:rPr>
      </w:pPr>
      <w:hyperlink r:id="rId11" w:history="1">
        <w:r w:rsidR="00B226AE" w:rsidRPr="00B226AE">
          <w:rPr>
            <w:rStyle w:val="Hipercze"/>
            <w:rFonts w:ascii="Times New Roman" w:eastAsia="Times New Roman" w:hAnsi="Times New Roman" w:cs="Times New Roman"/>
            <w:color w:val="auto"/>
            <w:sz w:val="23"/>
            <w:lang w:eastAsia="pl-PL"/>
          </w:rPr>
          <w:t>https://www.uzp.gov.pl/e-zamowienia2/miniportal</w:t>
        </w:r>
      </w:hyperlink>
      <w:r w:rsidR="00B226AE" w:rsidRPr="00B226AE">
        <w:rPr>
          <w:rFonts w:ascii="Times New Roman" w:eastAsia="Times New Roman" w:hAnsi="Times New Roman" w:cs="Times New Roman"/>
          <w:sz w:val="23"/>
          <w:u w:val="single"/>
          <w:lang w:eastAsia="pl-PL"/>
        </w:rPr>
        <w:t xml:space="preserve">, </w:t>
      </w:r>
      <w:r w:rsidR="00432529" w:rsidRPr="00B226AE">
        <w:rPr>
          <w:rFonts w:ascii="Times New Roman" w:eastAsia="Times New Roman" w:hAnsi="Times New Roman" w:cs="Times New Roman"/>
          <w:sz w:val="23"/>
          <w:lang w:eastAsia="pl-PL"/>
        </w:rPr>
        <w:t xml:space="preserve"> </w:t>
      </w:r>
    </w:p>
    <w:p w14:paraId="0F4050C5" w14:textId="65D9A098" w:rsidR="00B226AE" w:rsidRPr="00B226AE" w:rsidRDefault="00B226AE" w:rsidP="00B226AE">
      <w:pPr>
        <w:tabs>
          <w:tab w:val="left" w:pos="284"/>
          <w:tab w:val="left" w:pos="567"/>
        </w:tabs>
        <w:spacing w:after="0"/>
        <w:contextualSpacing/>
        <w:jc w:val="both"/>
        <w:rPr>
          <w:rFonts w:cstheme="minorHAnsi"/>
          <w:u w:val="single"/>
        </w:rPr>
      </w:pPr>
      <w:r w:rsidRPr="00B226AE">
        <w:rPr>
          <w:rFonts w:eastAsia="Times New Roman" w:cs="Times New Roman"/>
          <w:lang w:eastAsia="pl-PL"/>
        </w:rPr>
        <w:t>www.ugradzanow.bip.org.pl</w:t>
      </w:r>
      <w:r w:rsidRPr="00B226AE">
        <w:rPr>
          <w:rFonts w:eastAsia="Times New Roman" w:cs="Times New Roman"/>
          <w:bCs/>
          <w:lang w:eastAsia="pl-PL"/>
        </w:rPr>
        <w:t xml:space="preserve"> zakładka „PRZETARGI”.</w:t>
      </w:r>
    </w:p>
    <w:p w14:paraId="07011318" w14:textId="77777777" w:rsidR="00736FF9" w:rsidRPr="00E25408" w:rsidRDefault="00736FF9" w:rsidP="00736FF9">
      <w:pPr>
        <w:tabs>
          <w:tab w:val="left" w:pos="284"/>
          <w:tab w:val="left" w:pos="567"/>
        </w:tabs>
        <w:spacing w:after="0"/>
        <w:contextualSpacing/>
        <w:jc w:val="both"/>
        <w:rPr>
          <w:rFonts w:cstheme="minorHAnsi"/>
          <w:color w:val="00B050"/>
        </w:rPr>
      </w:pPr>
    </w:p>
    <w:p w14:paraId="4F46306C" w14:textId="77777777" w:rsidR="00736FF9" w:rsidRPr="00E25408" w:rsidRDefault="00736FF9" w:rsidP="004B3EE1">
      <w:pPr>
        <w:pStyle w:val="Akapitzlist"/>
        <w:widowControl w:val="0"/>
        <w:numPr>
          <w:ilvl w:val="0"/>
          <w:numId w:val="26"/>
        </w:numPr>
        <w:overflowPunct w:val="0"/>
        <w:autoSpaceDE w:val="0"/>
        <w:autoSpaceDN w:val="0"/>
        <w:adjustRightInd w:val="0"/>
        <w:spacing w:after="0"/>
        <w:ind w:right="20"/>
        <w:jc w:val="both"/>
        <w:rPr>
          <w:rFonts w:eastAsia="Times New Roman" w:cstheme="minorHAnsi"/>
          <w:b/>
          <w:bCs/>
          <w:lang w:eastAsia="pl-PL"/>
        </w:rPr>
      </w:pPr>
      <w:r w:rsidRPr="00E25408">
        <w:rPr>
          <w:rFonts w:eastAsia="SimSun" w:cstheme="minorHAnsi"/>
          <w:b/>
          <w:kern w:val="1"/>
          <w:lang w:eastAsia="hi-IN" w:bidi="hi-IN"/>
        </w:rPr>
        <w:t>N</w:t>
      </w:r>
      <w:r w:rsidRPr="00E25408">
        <w:rPr>
          <w:rFonts w:eastAsia="Times New Roman" w:cstheme="minorHAnsi"/>
          <w:b/>
          <w:lang w:eastAsia="pl-PL"/>
        </w:rPr>
        <w:t>azwy i kody dotyczące przedmiotu zamówienia określone we Wspólnym Słowniku Zamówień - (CPV):</w:t>
      </w:r>
    </w:p>
    <w:p w14:paraId="144893E3" w14:textId="77777777" w:rsidR="00107A41" w:rsidRPr="00C64907" w:rsidRDefault="00107A41" w:rsidP="00107A41">
      <w:pPr>
        <w:pStyle w:val="Akapitzlist"/>
        <w:ind w:left="360"/>
        <w:jc w:val="both"/>
      </w:pPr>
      <w:r w:rsidRPr="00C64907">
        <w:t>71.00.00.00-8  - usługi architektoniczne, budowlane, inżynierskie i kontrolne</w:t>
      </w:r>
    </w:p>
    <w:p w14:paraId="3B154C8C" w14:textId="1D81B6A5" w:rsidR="00107A41" w:rsidRPr="00C64907" w:rsidRDefault="00107A41" w:rsidP="00107A41">
      <w:pPr>
        <w:pStyle w:val="Akapitzlist"/>
        <w:ind w:left="360"/>
        <w:jc w:val="both"/>
      </w:pPr>
      <w:r w:rsidRPr="00C64907">
        <w:t>45 00 00 00-7 – roboty budowlane</w:t>
      </w:r>
    </w:p>
    <w:p w14:paraId="75377075" w14:textId="77777777" w:rsidR="00107A41" w:rsidRPr="00C64907" w:rsidRDefault="00107A41" w:rsidP="00107A41">
      <w:pPr>
        <w:autoSpaceDE w:val="0"/>
        <w:autoSpaceDN w:val="0"/>
        <w:adjustRightInd w:val="0"/>
        <w:spacing w:after="0"/>
        <w:ind w:left="1701" w:hanging="1276"/>
        <w:contextualSpacing/>
        <w:rPr>
          <w:rFonts w:eastAsia="Times New Roman" w:cstheme="minorHAnsi"/>
          <w:bCs/>
          <w:lang w:eastAsia="pl-PL"/>
        </w:rPr>
      </w:pPr>
      <w:r w:rsidRPr="00C64907">
        <w:rPr>
          <w:rFonts w:eastAsia="Times New Roman" w:cstheme="minorHAnsi"/>
          <w:bCs/>
          <w:lang w:eastAsia="pl-PL"/>
        </w:rPr>
        <w:t xml:space="preserve">45231300-8 – Roboty budowlane w zakresie budowy wodociągów i rurociągów do odprowadzania ścieków, </w:t>
      </w:r>
    </w:p>
    <w:p w14:paraId="6AE22EAA" w14:textId="77777777" w:rsidR="00107A41" w:rsidRPr="00C64907" w:rsidRDefault="00107A41" w:rsidP="00107A41">
      <w:pPr>
        <w:autoSpaceDE w:val="0"/>
        <w:autoSpaceDN w:val="0"/>
        <w:adjustRightInd w:val="0"/>
        <w:spacing w:after="0"/>
        <w:ind w:left="2126" w:hanging="1701"/>
        <w:contextualSpacing/>
        <w:jc w:val="both"/>
        <w:rPr>
          <w:rFonts w:eastAsia="Times New Roman" w:cstheme="minorHAnsi"/>
          <w:bCs/>
          <w:lang w:eastAsia="pl-PL"/>
        </w:rPr>
      </w:pPr>
      <w:r w:rsidRPr="00C64907">
        <w:rPr>
          <w:rFonts w:eastAsia="Times New Roman" w:cstheme="minorHAnsi"/>
          <w:bCs/>
          <w:lang w:eastAsia="pl-PL"/>
        </w:rPr>
        <w:t>45111200-0 – Roboty w zakresie przygotowania terenu pod budowę i roboty ziemne,</w:t>
      </w:r>
    </w:p>
    <w:p w14:paraId="5957F059" w14:textId="77777777" w:rsidR="00736FF9" w:rsidRPr="00E25408" w:rsidRDefault="00736FF9" w:rsidP="004B3EE1">
      <w:pPr>
        <w:pStyle w:val="Akapitzlist"/>
        <w:numPr>
          <w:ilvl w:val="0"/>
          <w:numId w:val="26"/>
        </w:numPr>
        <w:tabs>
          <w:tab w:val="left" w:pos="284"/>
        </w:tabs>
        <w:spacing w:after="0"/>
        <w:ind w:left="0" w:firstLine="0"/>
        <w:jc w:val="both"/>
        <w:rPr>
          <w:rFonts w:cstheme="minorHAnsi"/>
        </w:rPr>
      </w:pPr>
      <w:r w:rsidRPr="00E25408">
        <w:rPr>
          <w:rFonts w:cstheme="minorHAnsi"/>
          <w:b/>
        </w:rPr>
        <w:t>Rozwiązania równoważne</w:t>
      </w:r>
    </w:p>
    <w:p w14:paraId="1DAC7681" w14:textId="58281C9D" w:rsidR="00736FF9" w:rsidRPr="00E25408" w:rsidRDefault="00736FF9" w:rsidP="00736FF9">
      <w:pPr>
        <w:pStyle w:val="Akapitzlist"/>
        <w:tabs>
          <w:tab w:val="left" w:pos="284"/>
        </w:tabs>
        <w:spacing w:after="0"/>
        <w:ind w:left="0"/>
        <w:jc w:val="both"/>
        <w:rPr>
          <w:rFonts w:cstheme="minorHAnsi"/>
        </w:rPr>
      </w:pPr>
      <w:r w:rsidRPr="00E25408">
        <w:rPr>
          <w:rFonts w:cstheme="minorHAnsi"/>
        </w:rPr>
        <w:t xml:space="preserve">Jeżeli </w:t>
      </w:r>
      <w:r w:rsidR="00897EC7">
        <w:rPr>
          <w:rFonts w:cstheme="minorHAnsi"/>
        </w:rPr>
        <w:t xml:space="preserve">Program Funkcjonalno-Użytkowy </w:t>
      </w:r>
      <w:r w:rsidRPr="00E25408">
        <w:rPr>
          <w:rFonts w:cstheme="minorHAnsi"/>
        </w:rPr>
        <w:t>– stanowiąc</w:t>
      </w:r>
      <w:r w:rsidR="00897EC7">
        <w:rPr>
          <w:rFonts w:cstheme="minorHAnsi"/>
        </w:rPr>
        <w:t>y</w:t>
      </w:r>
      <w:r w:rsidRPr="00E25408">
        <w:rPr>
          <w:rFonts w:cstheme="minorHAnsi"/>
        </w:rPr>
        <w:t xml:space="preserve">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w:t>
      </w:r>
      <w:proofErr w:type="spellStart"/>
      <w:r w:rsidRPr="00E25408">
        <w:rPr>
          <w:rFonts w:cstheme="minorHAnsi"/>
        </w:rPr>
        <w:t>Pzp</w:t>
      </w:r>
      <w:proofErr w:type="spellEnd"/>
      <w:r w:rsidRPr="00E25408">
        <w:rPr>
          <w:rFonts w:cstheme="minorHAnsi"/>
        </w:rPr>
        <w:t xml:space="preserve">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w:t>
      </w:r>
      <w:r w:rsidRPr="00E25408">
        <w:rPr>
          <w:rFonts w:cstheme="minorHAnsi"/>
        </w:rPr>
        <w:lastRenderedPageBreak/>
        <w:t xml:space="preserve">stosunku do określonego rozwiązania. Posługiwanie się nazwami producentów/produktów ma wyłącznie charakter przykładowy. </w:t>
      </w:r>
    </w:p>
    <w:p w14:paraId="7C4AE31D" w14:textId="77777777" w:rsidR="00736FF9" w:rsidRPr="00E25408" w:rsidRDefault="00736FF9" w:rsidP="00736FF9">
      <w:pPr>
        <w:tabs>
          <w:tab w:val="left" w:pos="284"/>
          <w:tab w:val="left" w:pos="567"/>
        </w:tabs>
        <w:autoSpaceDE w:val="0"/>
        <w:autoSpaceDN w:val="0"/>
        <w:adjustRightInd w:val="0"/>
        <w:spacing w:after="0"/>
        <w:contextualSpacing/>
        <w:jc w:val="both"/>
        <w:rPr>
          <w:rFonts w:cstheme="minorHAnsi"/>
          <w:b/>
        </w:rPr>
      </w:pPr>
      <w:r w:rsidRPr="00E25408">
        <w:rPr>
          <w:rFonts w:cstheme="minorHAnsi"/>
        </w:rPr>
        <w:t xml:space="preserve">Ponadto, zgodnie z art. 101 ust. 4 ustawy </w:t>
      </w:r>
      <w:proofErr w:type="spellStart"/>
      <w:r w:rsidRPr="00E25408">
        <w:rPr>
          <w:rFonts w:cstheme="minorHAnsi"/>
        </w:rPr>
        <w:t>Pzp</w:t>
      </w:r>
      <w:proofErr w:type="spellEnd"/>
      <w:r w:rsidRPr="00E25408">
        <w:rPr>
          <w:rFonts w:cstheme="minorHAnsi"/>
        </w:rPr>
        <w:t xml:space="preserve">, opisując przedmiot zamówienia przez odniesienie </w:t>
      </w:r>
      <w:r w:rsidRPr="00E25408">
        <w:rPr>
          <w:rFonts w:cstheme="minorHAnsi"/>
        </w:rPr>
        <w:br/>
        <w:t xml:space="preserve">do norm, ocen technicznych, specyfikacji technicznych i systemów referencji technicznych, o których mowa w art. 101 ust. 1 pkt 2 oraz ust. 3 – Zamawiający wskazuje, że dopuszcza rozwiązania równoważne w stosunku do opisywanych </w:t>
      </w:r>
      <w:r w:rsidRPr="00E25408">
        <w:rPr>
          <w:rFonts w:cstheme="minorHAnsi"/>
          <w:b/>
        </w:rPr>
        <w:t xml:space="preserve">a odniesieniu takiemu towarzyszą wyrazy </w:t>
      </w:r>
      <w:r w:rsidRPr="00E25408">
        <w:rPr>
          <w:rFonts w:cstheme="minorHAnsi"/>
          <w:b/>
        </w:rPr>
        <w:br/>
        <w:t>„lub równoważne”.</w:t>
      </w:r>
    </w:p>
    <w:p w14:paraId="40C6D8F6" w14:textId="77777777" w:rsidR="00736FF9" w:rsidRPr="00E25408" w:rsidRDefault="00736FF9" w:rsidP="004B3EE1">
      <w:pPr>
        <w:pStyle w:val="Akapitzlist"/>
        <w:numPr>
          <w:ilvl w:val="0"/>
          <w:numId w:val="26"/>
        </w:numPr>
        <w:shd w:val="clear" w:color="auto" w:fill="FFFFFF"/>
        <w:tabs>
          <w:tab w:val="left" w:pos="284"/>
          <w:tab w:val="left" w:pos="567"/>
        </w:tabs>
        <w:spacing w:after="0"/>
        <w:jc w:val="both"/>
        <w:rPr>
          <w:rFonts w:cstheme="minorHAnsi"/>
          <w:b/>
        </w:rPr>
      </w:pPr>
      <w:r w:rsidRPr="00E25408">
        <w:rPr>
          <w:rFonts w:cstheme="minorHAnsi"/>
          <w:b/>
        </w:rPr>
        <w:t>Kryteria stosowane w celu oceny równoważności:</w:t>
      </w:r>
    </w:p>
    <w:p w14:paraId="277E1A74" w14:textId="77777777" w:rsidR="00736FF9" w:rsidRPr="00E25408" w:rsidRDefault="00736FF9" w:rsidP="00736FF9">
      <w:pPr>
        <w:shd w:val="clear" w:color="auto" w:fill="FFFFFF"/>
        <w:tabs>
          <w:tab w:val="left" w:pos="284"/>
          <w:tab w:val="left" w:pos="567"/>
        </w:tabs>
        <w:spacing w:after="0"/>
        <w:contextualSpacing/>
        <w:jc w:val="both"/>
        <w:rPr>
          <w:rFonts w:cstheme="minorHAnsi"/>
          <w:b/>
        </w:rPr>
      </w:pPr>
      <w:r w:rsidRPr="00E25408">
        <w:rPr>
          <w:rFonts w:cstheme="minorHAnsi"/>
          <w:b/>
        </w:rPr>
        <w:t>Zamawiający</w:t>
      </w:r>
      <w:r w:rsidRPr="00E25408">
        <w:rPr>
          <w:rFonts w:cstheme="minorHAnsi"/>
        </w:rPr>
        <w:t xml:space="preserve">, wskazując oznaczenie konkretnego producenta (dostawcy) lub konkretny produkt przy opisie przedmiotu zamówienia, </w:t>
      </w:r>
      <w:r w:rsidRPr="00E25408">
        <w:rPr>
          <w:rFonts w:cstheme="minorHAnsi"/>
          <w:b/>
        </w:rPr>
        <w:t>dopuszcza jednocześnie produkty równoważne o parametrach jakościowych i cechach użytkowych co najmniej na poziomie parametrów wskazanego produktu, uznając tym samym każdy produkt o wskazanych lub lepszych parametrach. Zamawiający do oceny równoważności będzie brał pod uwagę wyłącznie te parametry, które podane są w opisie przedmiotu zamówienia.</w:t>
      </w:r>
    </w:p>
    <w:p w14:paraId="2BC999C0" w14:textId="77777777" w:rsidR="00736FF9" w:rsidRPr="00E25408" w:rsidRDefault="00736FF9" w:rsidP="00736FF9">
      <w:pPr>
        <w:tabs>
          <w:tab w:val="left" w:pos="284"/>
          <w:tab w:val="left" w:pos="567"/>
        </w:tabs>
        <w:autoSpaceDE w:val="0"/>
        <w:autoSpaceDN w:val="0"/>
        <w:adjustRightInd w:val="0"/>
        <w:spacing w:after="0"/>
        <w:contextualSpacing/>
        <w:jc w:val="both"/>
        <w:rPr>
          <w:rFonts w:cstheme="minorHAnsi"/>
        </w:rPr>
      </w:pPr>
      <w:r w:rsidRPr="00E25408">
        <w:rPr>
          <w:rFonts w:cstheme="minorHAnsi"/>
          <w:b/>
        </w:rPr>
        <w:t xml:space="preserve">W takiej sytuacji Zamawiający wymaga złożenia stosownych dokumentów, uwiarygodniających </w:t>
      </w:r>
      <w:r w:rsidRPr="00E25408">
        <w:rPr>
          <w:rFonts w:cstheme="minorHAnsi"/>
          <w:b/>
        </w:rPr>
        <w:br/>
        <w:t xml:space="preserve">te materiały lub urządzenia lub produkty lub usługi. </w:t>
      </w:r>
      <w:r w:rsidRPr="00E25408">
        <w:rPr>
          <w:rFonts w:cstheme="minorHAnsi"/>
        </w:rPr>
        <w:t xml:space="preserve">W przypadku zaoferowania materiałów </w:t>
      </w:r>
      <w:r w:rsidRPr="00E25408">
        <w:rPr>
          <w:rFonts w:cstheme="minorHAnsi"/>
        </w:rPr>
        <w:br/>
        <w:t xml:space="preserve">lub produktów lub usług lub urządzeń równoważnych, Wykonawca jest zobowiązany załączyć </w:t>
      </w:r>
      <w:r w:rsidRPr="00E25408">
        <w:rPr>
          <w:rFonts w:cstheme="minorHAnsi"/>
        </w:rPr>
        <w:br/>
        <w:t xml:space="preserve">do oferty opis materiałów lub urządzeń lub produktów lub usług, jeżeli przewiduje ich zastosowanie </w:t>
      </w:r>
      <w:r w:rsidRPr="00E25408">
        <w:rPr>
          <w:rFonts w:cstheme="minorHAnsi"/>
        </w:rPr>
        <w:br/>
        <w:t xml:space="preserve">i wskazać, jakie materiały lub urządzenia lub produkty lub usługi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w:t>
      </w:r>
      <w:r w:rsidRPr="00E25408">
        <w:rPr>
          <w:rFonts w:cstheme="minorHAnsi"/>
        </w:rPr>
        <w:br/>
        <w:t>i inne dokumenty dopuszczające dany materiał/wyrób/produkt do użytkowania oraz pozwalające jednoznacznie stwierdzić, że są one rzeczywiście równoważne.</w:t>
      </w:r>
    </w:p>
    <w:p w14:paraId="701C2AC5" w14:textId="77777777" w:rsidR="00736FF9" w:rsidRPr="00E25408" w:rsidRDefault="00736FF9" w:rsidP="00736FF9">
      <w:pPr>
        <w:shd w:val="clear" w:color="auto" w:fill="FFFFFF"/>
        <w:tabs>
          <w:tab w:val="left" w:pos="567"/>
        </w:tabs>
        <w:spacing w:after="0"/>
        <w:contextualSpacing/>
        <w:jc w:val="both"/>
        <w:rPr>
          <w:rFonts w:cstheme="minorHAnsi"/>
        </w:rPr>
      </w:pPr>
      <w:r w:rsidRPr="00E25408">
        <w:rPr>
          <w:rFonts w:cstheme="minorHAnsi"/>
        </w:rPr>
        <w:t xml:space="preserve">Zamawiający zastrzega sobie prawo wystąpienia do autora dokumentacji projektowej o opinię </w:t>
      </w:r>
      <w:r w:rsidRPr="00E25408">
        <w:rPr>
          <w:rFonts w:cstheme="minorHAnsi"/>
        </w:rPr>
        <w:br/>
        <w:t xml:space="preserve">na temat równoważności oferowanych materiałów lub urządzeń lub produktów. Opinia ta może stanowić podstawę do podjęcia przez Zamawiającego decyzji o przyjęciu materiałów lub produktów lub urządzeń jako równoważnych albo odrzuceniu oferty z powodu braku ich równoważności. </w:t>
      </w:r>
    </w:p>
    <w:p w14:paraId="03A1C779" w14:textId="77777777" w:rsidR="00736FF9" w:rsidRPr="00E25408" w:rsidRDefault="00736FF9" w:rsidP="004B3EE1">
      <w:pPr>
        <w:pStyle w:val="Akapitzlist"/>
        <w:numPr>
          <w:ilvl w:val="0"/>
          <w:numId w:val="26"/>
        </w:numPr>
        <w:tabs>
          <w:tab w:val="left" w:pos="284"/>
        </w:tabs>
        <w:autoSpaceDE w:val="0"/>
        <w:autoSpaceDN w:val="0"/>
        <w:adjustRightInd w:val="0"/>
        <w:spacing w:after="0"/>
        <w:ind w:left="0" w:firstLine="0"/>
        <w:jc w:val="both"/>
        <w:rPr>
          <w:rFonts w:cstheme="minorHAnsi"/>
        </w:rPr>
      </w:pPr>
      <w:r w:rsidRPr="00E25408">
        <w:rPr>
          <w:rFonts w:cstheme="minorHAnsi"/>
        </w:rPr>
        <w:t xml:space="preserve">Wykonawca zapewnia materiały i urządzenia niezbędne do wykonania przedmiotu umowy, posiadające aktualne atesty i certyfikaty pozwalające na ich stosowanie. Materiały użyte </w:t>
      </w:r>
      <w:r>
        <w:rPr>
          <w:rFonts w:cstheme="minorHAnsi"/>
        </w:rPr>
        <w:br/>
      </w:r>
      <w:r w:rsidRPr="00E25408">
        <w:rPr>
          <w:rFonts w:cstheme="minorHAnsi"/>
        </w:rPr>
        <w:t>do wykonania zamówienia muszą być dopuszczone do obrotu w krajach UE zgodnie z Ustawą z dnia 16 kwietnia 2004 r. o wyrobach budowlanych (</w:t>
      </w:r>
      <w:proofErr w:type="spellStart"/>
      <w:r w:rsidRPr="00E25408">
        <w:rPr>
          <w:rFonts w:cstheme="minorHAnsi"/>
        </w:rPr>
        <w:t>t.j</w:t>
      </w:r>
      <w:proofErr w:type="spellEnd"/>
      <w:r w:rsidRPr="00E25408">
        <w:rPr>
          <w:rFonts w:cstheme="minorHAnsi"/>
        </w:rPr>
        <w:t xml:space="preserve">. Dz. U. z 2020r., 215 z </w:t>
      </w:r>
      <w:proofErr w:type="spellStart"/>
      <w:r w:rsidRPr="00E25408">
        <w:rPr>
          <w:rFonts w:cstheme="minorHAnsi"/>
        </w:rPr>
        <w:t>póżn</w:t>
      </w:r>
      <w:proofErr w:type="spellEnd"/>
      <w:r w:rsidRPr="00E25408">
        <w:rPr>
          <w:rFonts w:cstheme="minorHAnsi"/>
        </w:rPr>
        <w:t>. zm.) wraz z aktami wykonawczymi i do powszechnego stosowania w budownictwie.</w:t>
      </w:r>
    </w:p>
    <w:p w14:paraId="706E22D4" w14:textId="77777777" w:rsidR="00736FF9" w:rsidRDefault="00736FF9" w:rsidP="00736FF9">
      <w:pPr>
        <w:shd w:val="clear" w:color="auto" w:fill="FFFFFF"/>
        <w:tabs>
          <w:tab w:val="left" w:pos="284"/>
          <w:tab w:val="left" w:pos="370"/>
          <w:tab w:val="left" w:pos="567"/>
        </w:tabs>
        <w:spacing w:after="0"/>
        <w:contextualSpacing/>
        <w:jc w:val="both"/>
        <w:rPr>
          <w:rFonts w:cstheme="minorHAnsi"/>
        </w:rPr>
      </w:pPr>
      <w:r w:rsidRPr="00E25408">
        <w:rPr>
          <w:rFonts w:cstheme="minorHAnsi"/>
        </w:rPr>
        <w:t>Wszystkie materiały użyte do realizacji niniejszego zamówienia muszą spełniać wymogi techniczne                  i jakościowe dla wyrobów budowlanych zgodnie z art. 10 ustawy z dnia 7 lipca 1994 r. Prawo budowlane (</w:t>
      </w:r>
      <w:proofErr w:type="spellStart"/>
      <w:r w:rsidRPr="00E25408">
        <w:rPr>
          <w:rFonts w:cstheme="minorHAnsi"/>
        </w:rPr>
        <w:t>t.j</w:t>
      </w:r>
      <w:proofErr w:type="spellEnd"/>
      <w:r w:rsidRPr="00E25408">
        <w:rPr>
          <w:rFonts w:cstheme="minorHAnsi"/>
        </w:rPr>
        <w:t>. Dz. U. z 2020 r.  poz. 1333 z późniejszymi zmianami), a w szczególności art. 4 i art. 5 ustawy z dnia 16 kwietnia 2004 r. o wyrobach budowlanych (</w:t>
      </w:r>
      <w:proofErr w:type="spellStart"/>
      <w:r w:rsidRPr="00E25408">
        <w:rPr>
          <w:rFonts w:cstheme="minorHAnsi"/>
        </w:rPr>
        <w:t>t.j</w:t>
      </w:r>
      <w:proofErr w:type="spellEnd"/>
      <w:r w:rsidRPr="00E25408">
        <w:rPr>
          <w:rFonts w:cstheme="minorHAnsi"/>
        </w:rPr>
        <w:t xml:space="preserve">. Dz. U. z 2020r., poz. 215 </w:t>
      </w:r>
      <w:r w:rsidRPr="00E25408">
        <w:rPr>
          <w:rFonts w:cstheme="minorHAnsi"/>
        </w:rPr>
        <w:br/>
      </w:r>
      <w:r>
        <w:rPr>
          <w:rFonts w:cstheme="minorHAnsi"/>
        </w:rPr>
        <w:t>z późniejszymi zmianami).</w:t>
      </w:r>
    </w:p>
    <w:p w14:paraId="1871E62D" w14:textId="77777777" w:rsidR="00B226AE" w:rsidRDefault="00B226AE" w:rsidP="00736FF9">
      <w:pPr>
        <w:shd w:val="clear" w:color="auto" w:fill="FFFFFF"/>
        <w:tabs>
          <w:tab w:val="left" w:pos="284"/>
          <w:tab w:val="left" w:pos="370"/>
          <w:tab w:val="left" w:pos="567"/>
        </w:tabs>
        <w:spacing w:after="0"/>
        <w:contextualSpacing/>
        <w:jc w:val="both"/>
        <w:rPr>
          <w:rFonts w:cstheme="minorHAnsi"/>
        </w:rPr>
      </w:pPr>
    </w:p>
    <w:p w14:paraId="10DC33AE" w14:textId="77777777" w:rsidR="00736FF9" w:rsidRPr="00E25408" w:rsidRDefault="00736FF9" w:rsidP="00736FF9">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 xml:space="preserve">Rozdział VI.  </w:t>
      </w:r>
      <w:r w:rsidRPr="00E25408">
        <w:rPr>
          <w:rFonts w:cstheme="minorHAnsi"/>
          <w:b/>
          <w:color w:val="365F91" w:themeColor="accent1" w:themeShade="BF"/>
          <w:highlight w:val="lightGray"/>
        </w:rPr>
        <w:t>Termin wykonania zamówienia</w:t>
      </w:r>
    </w:p>
    <w:p w14:paraId="6AB75BFF" w14:textId="5E6738D3" w:rsidR="00736FF9" w:rsidRPr="00C64907" w:rsidRDefault="00736FF9" w:rsidP="00736FF9">
      <w:pPr>
        <w:pStyle w:val="Akapitzlist"/>
        <w:numPr>
          <w:ilvl w:val="0"/>
          <w:numId w:val="4"/>
        </w:numPr>
        <w:tabs>
          <w:tab w:val="left" w:pos="284"/>
        </w:tabs>
        <w:spacing w:after="0"/>
        <w:ind w:left="0" w:firstLine="0"/>
        <w:jc w:val="both"/>
        <w:rPr>
          <w:rFonts w:cstheme="minorHAnsi"/>
          <w:b/>
        </w:rPr>
      </w:pPr>
      <w:bookmarkStart w:id="1" w:name="_Hlk95114687"/>
      <w:r w:rsidRPr="00C64907">
        <w:rPr>
          <w:rFonts w:cstheme="minorHAnsi"/>
        </w:rPr>
        <w:t>Wykonawca zobowiązany jest zrealizować przedmiot zamówienia</w:t>
      </w:r>
      <w:r w:rsidRPr="00C64907">
        <w:rPr>
          <w:rFonts w:cstheme="minorHAnsi"/>
          <w:b/>
        </w:rPr>
        <w:t xml:space="preserve"> w terminie </w:t>
      </w:r>
      <w:r w:rsidR="00F759D4" w:rsidRPr="00C64907">
        <w:rPr>
          <w:rFonts w:cstheme="minorHAnsi"/>
          <w:b/>
        </w:rPr>
        <w:t>2</w:t>
      </w:r>
      <w:r w:rsidR="004E10A5" w:rsidRPr="00C64907">
        <w:rPr>
          <w:rFonts w:cstheme="minorHAnsi"/>
          <w:b/>
        </w:rPr>
        <w:t>4</w:t>
      </w:r>
      <w:r w:rsidRPr="00C64907">
        <w:rPr>
          <w:rFonts w:cstheme="minorHAnsi"/>
          <w:b/>
        </w:rPr>
        <w:t xml:space="preserve"> miesięcy </w:t>
      </w:r>
      <w:r w:rsidRPr="00C64907">
        <w:rPr>
          <w:rFonts w:cstheme="minorHAnsi"/>
        </w:rPr>
        <w:t xml:space="preserve">licząc </w:t>
      </w:r>
      <w:r w:rsidRPr="00C64907">
        <w:rPr>
          <w:rFonts w:cstheme="minorHAnsi"/>
        </w:rPr>
        <w:br/>
        <w:t>od daty zawarcia umowy.</w:t>
      </w:r>
    </w:p>
    <w:p w14:paraId="0B1E8CE1" w14:textId="47D9A56F" w:rsidR="00DC1AF4" w:rsidRPr="00E9770F" w:rsidRDefault="00DC1AF4" w:rsidP="00DC1AF4">
      <w:pPr>
        <w:pStyle w:val="Akapitzlist"/>
        <w:numPr>
          <w:ilvl w:val="0"/>
          <w:numId w:val="4"/>
        </w:numPr>
        <w:tabs>
          <w:tab w:val="left" w:pos="284"/>
        </w:tabs>
        <w:spacing w:after="0"/>
        <w:ind w:left="0" w:firstLine="0"/>
        <w:jc w:val="both"/>
        <w:rPr>
          <w:rFonts w:cstheme="minorHAnsi"/>
          <w:bCs/>
        </w:rPr>
      </w:pPr>
      <w:r w:rsidRPr="00E9770F">
        <w:rPr>
          <w:bCs/>
        </w:rPr>
        <w:t xml:space="preserve">Określony powyżej termin wykonania Inwestycji oznacza oddanie do użytku gotowego przedmiotu umowy, potwierdzone stosownymi dokumentami, wydanymi przez właściwy organ nadzoru budowlanego – zgodnie z regulacjami przepisów Prawa budowlanego, zezwalającymi na użytkowanie obiektu. </w:t>
      </w:r>
    </w:p>
    <w:p w14:paraId="4EA3B9C7" w14:textId="64D4214D" w:rsidR="00C51152" w:rsidRPr="00B226AE" w:rsidRDefault="00C51152" w:rsidP="00C51152">
      <w:pPr>
        <w:pStyle w:val="Akapitzlist"/>
        <w:numPr>
          <w:ilvl w:val="0"/>
          <w:numId w:val="4"/>
        </w:numPr>
        <w:tabs>
          <w:tab w:val="left" w:pos="284"/>
        </w:tabs>
        <w:spacing w:after="0"/>
        <w:ind w:left="0" w:firstLine="0"/>
        <w:jc w:val="both"/>
        <w:rPr>
          <w:rFonts w:cstheme="minorHAnsi"/>
          <w:b/>
        </w:rPr>
      </w:pPr>
      <w:r w:rsidRPr="00E9770F">
        <w:rPr>
          <w:bCs/>
        </w:rPr>
        <w:lastRenderedPageBreak/>
        <w:t xml:space="preserve">Terminy wykonania poszczególnych etapów prac projektowych i robót budowlanych określi Harmonogram rzeczowo-finansowy usług i robót, wykonany przez </w:t>
      </w:r>
      <w:r w:rsidRPr="00E9770F">
        <w:t xml:space="preserve">Wykonawcę i zatwierdzony przez Zamawiającego </w:t>
      </w:r>
    </w:p>
    <w:p w14:paraId="6497FBA0" w14:textId="77777777" w:rsidR="00B226AE" w:rsidRPr="00E9770F" w:rsidRDefault="00B226AE" w:rsidP="00B226AE">
      <w:pPr>
        <w:pStyle w:val="Akapitzlist"/>
        <w:tabs>
          <w:tab w:val="left" w:pos="284"/>
        </w:tabs>
        <w:spacing w:after="0"/>
        <w:ind w:left="0"/>
        <w:jc w:val="both"/>
        <w:rPr>
          <w:rFonts w:cstheme="minorHAnsi"/>
          <w:b/>
        </w:rPr>
      </w:pPr>
    </w:p>
    <w:bookmarkEnd w:id="1"/>
    <w:p w14:paraId="20F47D2E" w14:textId="77777777" w:rsidR="00736FF9" w:rsidRPr="00E25408" w:rsidRDefault="00736FF9" w:rsidP="00736FF9">
      <w:pPr>
        <w:tabs>
          <w:tab w:val="left" w:pos="284"/>
          <w:tab w:val="left" w:pos="567"/>
        </w:tabs>
        <w:spacing w:after="0"/>
        <w:jc w:val="center"/>
        <w:rPr>
          <w:rFonts w:cstheme="minorHAnsi"/>
          <w:b/>
        </w:rPr>
      </w:pPr>
      <w:r w:rsidRPr="00E25408">
        <w:rPr>
          <w:rFonts w:cstheme="minorHAnsi"/>
          <w:b/>
          <w:highlight w:val="lightGray"/>
        </w:rPr>
        <w:t xml:space="preserve">Rozdział VII.  </w:t>
      </w:r>
      <w:r w:rsidRPr="00E25408">
        <w:rPr>
          <w:rFonts w:cstheme="minorHAnsi"/>
          <w:b/>
          <w:color w:val="365F91" w:themeColor="accent1" w:themeShade="BF"/>
          <w:highlight w:val="lightGray"/>
        </w:rPr>
        <w:t>Podstawy wykluczenia z postępowania (obligatoryjne i fakultatywne)</w:t>
      </w:r>
    </w:p>
    <w:p w14:paraId="5E7316C4" w14:textId="77777777" w:rsidR="00736FF9" w:rsidRPr="00E25408" w:rsidRDefault="00736FF9" w:rsidP="00736FF9">
      <w:pPr>
        <w:tabs>
          <w:tab w:val="left" w:pos="284"/>
          <w:tab w:val="left" w:pos="567"/>
        </w:tabs>
        <w:spacing w:after="0"/>
        <w:jc w:val="both"/>
        <w:rPr>
          <w:rFonts w:cstheme="minorHAnsi"/>
          <w:b/>
          <w:u w:val="single"/>
        </w:rPr>
      </w:pPr>
      <w:r w:rsidRPr="00E25408">
        <w:rPr>
          <w:rFonts w:cstheme="minorHAnsi"/>
          <w:b/>
          <w:u w:val="single"/>
        </w:rPr>
        <w:t xml:space="preserve">Podstawy wykluczenia obligatoryjne, o których mowa w art. 108 ust. 1 ustawy </w:t>
      </w:r>
      <w:proofErr w:type="spellStart"/>
      <w:r w:rsidRPr="00E25408">
        <w:rPr>
          <w:rFonts w:cstheme="minorHAnsi"/>
          <w:b/>
          <w:u w:val="single"/>
        </w:rPr>
        <w:t>Pzp</w:t>
      </w:r>
      <w:proofErr w:type="spellEnd"/>
    </w:p>
    <w:p w14:paraId="003D3ADE" w14:textId="77777777" w:rsidR="00736FF9" w:rsidRPr="00E25408" w:rsidRDefault="00736FF9" w:rsidP="004B3EE1">
      <w:pPr>
        <w:pStyle w:val="Akapitzlist"/>
        <w:numPr>
          <w:ilvl w:val="1"/>
          <w:numId w:val="33"/>
        </w:numPr>
        <w:tabs>
          <w:tab w:val="left" w:pos="284"/>
          <w:tab w:val="left" w:pos="567"/>
        </w:tabs>
        <w:spacing w:after="0"/>
        <w:ind w:left="142" w:hanging="142"/>
        <w:jc w:val="both"/>
        <w:rPr>
          <w:rFonts w:cstheme="minorHAnsi"/>
        </w:rPr>
      </w:pPr>
      <w:bookmarkStart w:id="2" w:name="mip51080591"/>
      <w:bookmarkEnd w:id="2"/>
      <w:r w:rsidRPr="00E25408">
        <w:rPr>
          <w:rFonts w:cstheme="minorHAnsi"/>
        </w:rPr>
        <w:t>Z postępowania o udzielenie zamówienia wyklucza się wykonawcę:</w:t>
      </w:r>
    </w:p>
    <w:p w14:paraId="48080C12" w14:textId="77777777" w:rsidR="00736FF9" w:rsidRPr="00E25408" w:rsidRDefault="00736FF9" w:rsidP="004B3EE1">
      <w:pPr>
        <w:pStyle w:val="Akapitzlist"/>
        <w:numPr>
          <w:ilvl w:val="1"/>
          <w:numId w:val="36"/>
        </w:numPr>
        <w:tabs>
          <w:tab w:val="left" w:pos="284"/>
          <w:tab w:val="left" w:pos="567"/>
        </w:tabs>
        <w:spacing w:after="0"/>
        <w:jc w:val="both"/>
        <w:rPr>
          <w:rFonts w:cstheme="minorHAnsi"/>
          <w:b/>
        </w:rPr>
      </w:pPr>
      <w:r w:rsidRPr="00E25408">
        <w:rPr>
          <w:rFonts w:cstheme="minorHAnsi"/>
        </w:rPr>
        <w:t>będącego osobą fizyczną, którego prawomocnie skazano za przestępstwo:</w:t>
      </w:r>
    </w:p>
    <w:p w14:paraId="77C3FBEF"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udziału w zorganizowanej grupie przestępczej albo związku mającym na celu popełnienie przestępstwa lub przestępstwa skarbowego, o którym mowa w art. 258 Kodeksu karnego,</w:t>
      </w:r>
    </w:p>
    <w:p w14:paraId="34A4EF8B"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handlu ludźmi, o którym mowa w art. 189a Kodeksu karnego,</w:t>
      </w:r>
    </w:p>
    <w:p w14:paraId="36867ABE"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którym mowa w art. 228–230a, art. 250a Kodeksu karnego lub w art. 46 lub art. 48 ustawy </w:t>
      </w:r>
      <w:r>
        <w:rPr>
          <w:rFonts w:cstheme="minorHAnsi"/>
        </w:rPr>
        <w:br/>
      </w:r>
      <w:r w:rsidRPr="00E25408">
        <w:rPr>
          <w:rFonts w:cstheme="minorHAnsi"/>
        </w:rPr>
        <w:t>z dnia 25 czerwca 2010r. o sporcie,</w:t>
      </w:r>
    </w:p>
    <w:p w14:paraId="601F9D4B"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E23105"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charakterze terrorystycznym, o którym mowa w art. 115 § 20 Kodeksu karnego, </w:t>
      </w:r>
      <w:r w:rsidRPr="00E25408">
        <w:rPr>
          <w:rFonts w:cstheme="minorHAnsi"/>
        </w:rPr>
        <w:br/>
        <w:t>lub mające na celu popełnienie tego przestępstwa,</w:t>
      </w:r>
    </w:p>
    <w:p w14:paraId="7B7F606F" w14:textId="77777777" w:rsidR="00736FF9" w:rsidRPr="00E25408" w:rsidRDefault="00736FF9" w:rsidP="004B3EE1">
      <w:pPr>
        <w:pStyle w:val="Akapitzlist"/>
        <w:numPr>
          <w:ilvl w:val="0"/>
          <w:numId w:val="34"/>
        </w:numPr>
        <w:tabs>
          <w:tab w:val="left" w:pos="284"/>
          <w:tab w:val="left" w:pos="851"/>
        </w:tabs>
        <w:spacing w:after="0"/>
        <w:ind w:left="709" w:hanging="283"/>
        <w:jc w:val="both"/>
        <w:rPr>
          <w:rFonts w:cstheme="minorHAnsi"/>
          <w:b/>
        </w:rPr>
      </w:pPr>
      <w:r w:rsidRPr="00E25408">
        <w:rPr>
          <w:rFonts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0A3776F"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29D9ED" w14:textId="77777777" w:rsidR="00736FF9" w:rsidRPr="00E25408" w:rsidRDefault="00736FF9" w:rsidP="004B3EE1">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którym mowa w art. 9 ust. 1 i 3 lub art. 10 ustawy z dnia 15 czerwca 2012 r. o skutkach powierzania wykonywania pracy cudzoziemcom przebywającym wbrew przepisom </w:t>
      </w:r>
      <w:r>
        <w:rPr>
          <w:rFonts w:cstheme="minorHAnsi"/>
        </w:rPr>
        <w:br/>
      </w:r>
      <w:r w:rsidRPr="00E25408">
        <w:rPr>
          <w:rFonts w:cstheme="minorHAnsi"/>
        </w:rPr>
        <w:t>na terytorium Rzeczypospolitej Polskiej</w:t>
      </w:r>
    </w:p>
    <w:p w14:paraId="329A5BEC" w14:textId="77777777" w:rsidR="00736FF9" w:rsidRPr="00E25408" w:rsidRDefault="00736FF9" w:rsidP="00736FF9">
      <w:pPr>
        <w:pStyle w:val="Akapitzlist"/>
        <w:tabs>
          <w:tab w:val="left" w:pos="284"/>
          <w:tab w:val="left" w:pos="567"/>
        </w:tabs>
        <w:spacing w:after="0"/>
        <w:ind w:left="709"/>
        <w:jc w:val="both"/>
        <w:rPr>
          <w:rFonts w:cstheme="minorHAnsi"/>
        </w:rPr>
      </w:pPr>
      <w:r w:rsidRPr="00E25408">
        <w:rPr>
          <w:rFonts w:cstheme="minorHAnsi"/>
        </w:rPr>
        <w:t>– lub za odpowiedni czyn zabroniony określony w przepisach prawa obcego;</w:t>
      </w:r>
    </w:p>
    <w:p w14:paraId="66C54C44" w14:textId="77777777" w:rsidR="00736FF9" w:rsidRPr="00E25408" w:rsidRDefault="00736FF9" w:rsidP="004B3EE1">
      <w:pPr>
        <w:pStyle w:val="Akapitzlist"/>
        <w:numPr>
          <w:ilvl w:val="1"/>
          <w:numId w:val="35"/>
        </w:numPr>
        <w:tabs>
          <w:tab w:val="left" w:pos="284"/>
          <w:tab w:val="left" w:pos="567"/>
        </w:tabs>
        <w:spacing w:after="0"/>
        <w:jc w:val="both"/>
        <w:rPr>
          <w:rFonts w:cstheme="minorHAnsi"/>
          <w:b/>
        </w:rPr>
      </w:pPr>
      <w:r w:rsidRPr="00E25408">
        <w:rPr>
          <w:rFonts w:cstheme="minorHAnsi"/>
        </w:rPr>
        <w:t xml:space="preserve">jeżeli urzędującego członka jego organu zarządzającego lub nadzorczego, wspólnika spółki </w:t>
      </w:r>
      <w:r w:rsidRPr="00E25408">
        <w:rPr>
          <w:rFonts w:cstheme="minorHAnsi"/>
        </w:rPr>
        <w:br/>
        <w:t xml:space="preserve">w spółce jawnej lub partnerskiej albo komplementariusza w spółce komandytowej </w:t>
      </w:r>
      <w:r w:rsidRPr="00E25408">
        <w:rPr>
          <w:rFonts w:cstheme="minorHAnsi"/>
        </w:rPr>
        <w:br/>
        <w:t>lub komandytowo-akcyjnej lub prokurenta prawomocnie skazano za przestępstwo, o którym mowa w pkt 1.2;</w:t>
      </w:r>
    </w:p>
    <w:p w14:paraId="3A0BBD3F" w14:textId="77777777" w:rsidR="00736FF9" w:rsidRPr="00E25408" w:rsidRDefault="00736FF9" w:rsidP="004B3EE1">
      <w:pPr>
        <w:pStyle w:val="Akapitzlist"/>
        <w:numPr>
          <w:ilvl w:val="1"/>
          <w:numId w:val="35"/>
        </w:numPr>
        <w:tabs>
          <w:tab w:val="left" w:pos="567"/>
        </w:tabs>
        <w:spacing w:after="0"/>
        <w:ind w:left="426" w:hanging="426"/>
        <w:jc w:val="both"/>
        <w:rPr>
          <w:rFonts w:cstheme="minorHAnsi"/>
          <w:b/>
        </w:rPr>
      </w:pPr>
      <w:r w:rsidRPr="00E25408">
        <w:rPr>
          <w:rFonts w:cstheme="minorHAnsi"/>
        </w:rPr>
        <w:t xml:space="preserve">wobec którego wydano prawomocny wyrok sądu lub ostateczną decyzje administracyjną  </w:t>
      </w:r>
      <w:r w:rsidRPr="00E25408">
        <w:rPr>
          <w:rFonts w:cstheme="minorHAnsi"/>
        </w:rPr>
        <w:br/>
        <w:t xml:space="preserve">o zaleganiu z uiszczeniem podatków, opłat lub składek na ubezpieczenie społeczne </w:t>
      </w:r>
      <w:r>
        <w:rPr>
          <w:rFonts w:cstheme="minorHAnsi"/>
        </w:rPr>
        <w:br/>
      </w:r>
      <w:r w:rsidRPr="00E25408">
        <w:rPr>
          <w:rFonts w:cstheme="minorHAnsi"/>
        </w:rPr>
        <w:t xml:space="preserve">lub zdrowotne, </w:t>
      </w:r>
      <w:r>
        <w:rPr>
          <w:rFonts w:cstheme="minorHAnsi"/>
        </w:rPr>
        <w:t>chyba z wykonawca</w:t>
      </w:r>
      <w:r w:rsidRPr="00E25408">
        <w:rPr>
          <w:rFonts w:cstheme="minorHAnsi"/>
        </w:rPr>
        <w:t xml:space="preserve"> odpowiednio przed upływem terminu do składania wniosków o dopuszczenie do udziału w postępowaniu albo przed upływem terminu składania ofert dokonał płatności należnych podatków, opłat lub składek na ubezpieczenie społeczne </w:t>
      </w:r>
      <w:r>
        <w:rPr>
          <w:rFonts w:cstheme="minorHAnsi"/>
        </w:rPr>
        <w:br/>
      </w:r>
      <w:r w:rsidRPr="00E25408">
        <w:rPr>
          <w:rFonts w:cstheme="minorHAnsi"/>
        </w:rPr>
        <w:t>lub zdrowotne wraz z odsetkami lub grzywnami lub zawarł wiążące porozumienie w sprawie spłaty tych należności;</w:t>
      </w:r>
    </w:p>
    <w:p w14:paraId="6F67ECFB" w14:textId="77777777" w:rsidR="00736FF9" w:rsidRPr="00E25408" w:rsidRDefault="00736FF9" w:rsidP="004B3EE1">
      <w:pPr>
        <w:pStyle w:val="Akapitzlist"/>
        <w:numPr>
          <w:ilvl w:val="1"/>
          <w:numId w:val="35"/>
        </w:numPr>
        <w:tabs>
          <w:tab w:val="left" w:pos="567"/>
        </w:tabs>
        <w:spacing w:after="0"/>
        <w:ind w:left="426" w:hanging="426"/>
        <w:jc w:val="both"/>
        <w:rPr>
          <w:rFonts w:cstheme="minorHAnsi"/>
          <w:b/>
        </w:rPr>
      </w:pPr>
      <w:r w:rsidRPr="00E25408">
        <w:rPr>
          <w:rFonts w:cstheme="minorHAnsi"/>
        </w:rPr>
        <w:t>wobec którego prawomocnie orzeczono zakaz ubiegania się̨ o zamówienia publiczne;</w:t>
      </w:r>
    </w:p>
    <w:p w14:paraId="00FB43E3" w14:textId="77777777" w:rsidR="00736FF9" w:rsidRPr="00E25408" w:rsidRDefault="00736FF9" w:rsidP="004B3EE1">
      <w:pPr>
        <w:pStyle w:val="Akapitzlist"/>
        <w:numPr>
          <w:ilvl w:val="1"/>
          <w:numId w:val="35"/>
        </w:numPr>
        <w:tabs>
          <w:tab w:val="left" w:pos="567"/>
        </w:tabs>
        <w:spacing w:after="0"/>
        <w:ind w:left="426" w:hanging="426"/>
        <w:jc w:val="both"/>
        <w:rPr>
          <w:rFonts w:cstheme="minorHAnsi"/>
          <w:b/>
        </w:rPr>
      </w:pPr>
      <w:r w:rsidRPr="00E25408">
        <w:rPr>
          <w:rFonts w:cstheme="minorHAnsi"/>
        </w:rPr>
        <w:t xml:space="preserve">jeżeli Zamawiający może stwierdzić́, na podstawie wiarygodnych przesłanek, że Wykonawca zawarł z innymi Wykonawcami porozumienie mające na celu zakłócenie konkurencji, </w:t>
      </w:r>
      <w:r>
        <w:rPr>
          <w:rFonts w:cstheme="minorHAnsi"/>
        </w:rPr>
        <w:br/>
      </w:r>
      <w:r w:rsidRPr="00E25408">
        <w:rPr>
          <w:rFonts w:cstheme="minorHAnsi"/>
        </w:rPr>
        <w:t xml:space="preserve">w szczególności jeżeli należąc do tej samej grupy kapitałowej w rozumieniu ustawy z dnia </w:t>
      </w:r>
      <w:r w:rsidRPr="00E25408">
        <w:rPr>
          <w:rFonts w:cstheme="minorHAnsi"/>
        </w:rPr>
        <w:br/>
        <w:t xml:space="preserve">16 lutego 2007 r. o ochronie konkurencji i konsumentów, złożyli odrębne oferty, oferty częściowe lub wnioski o dopuszczenie do udziału w postępowaniu, chyba że wykażą, </w:t>
      </w:r>
      <w:r>
        <w:rPr>
          <w:rFonts w:cstheme="minorHAnsi"/>
        </w:rPr>
        <w:br/>
      </w:r>
      <w:r w:rsidRPr="00E25408">
        <w:rPr>
          <w:rFonts w:cstheme="minorHAnsi"/>
        </w:rPr>
        <w:lastRenderedPageBreak/>
        <w:t xml:space="preserve">że przygotowali te oferty lub wnioski niezależnie od siebie, jeżeli, w przypadkach, o których mowa w art. 85 ust. 1, doszło do zakłócenia konkurencji wynikającego z wcześniejszego zaangażowania tego  Wykonawcy lub podmiotu, który należy z wykonawcą do tej samej grupy kapitałowej w rozumieniu ustawy z dnia 16 lutego 2007 r. o ochronie konkurencji </w:t>
      </w:r>
      <w:r>
        <w:rPr>
          <w:rFonts w:cstheme="minorHAnsi"/>
        </w:rPr>
        <w:br/>
      </w:r>
      <w:r w:rsidRPr="00E25408">
        <w:rPr>
          <w:rFonts w:cstheme="minorHAnsi"/>
        </w:rPr>
        <w:t>i konsumentów, chyba że spowodowane tym zakłócenie konkurencji może być wyeliminowane w inny sposób niż̇ przez wykluczenie Wykonawcy z udziału w postępowaniu o udzielenie zamówienia.</w:t>
      </w:r>
    </w:p>
    <w:p w14:paraId="426801C1" w14:textId="77777777" w:rsidR="00736FF9" w:rsidRPr="00E25408" w:rsidRDefault="00736FF9" w:rsidP="004B3EE1">
      <w:pPr>
        <w:pStyle w:val="Akapitzlist"/>
        <w:numPr>
          <w:ilvl w:val="0"/>
          <w:numId w:val="35"/>
        </w:numPr>
        <w:tabs>
          <w:tab w:val="left" w:pos="567"/>
        </w:tabs>
        <w:spacing w:after="0"/>
        <w:jc w:val="both"/>
        <w:rPr>
          <w:rFonts w:cstheme="minorHAnsi"/>
          <w:b/>
        </w:rPr>
      </w:pPr>
      <w:r w:rsidRPr="00E25408">
        <w:rPr>
          <w:rFonts w:cstheme="minorHAnsi"/>
        </w:rPr>
        <w:t xml:space="preserve">Wykonawca może zostać wykluczony przez Zamawiającego na każdym etapie postepowania </w:t>
      </w:r>
      <w:r w:rsidRPr="00E25408">
        <w:rPr>
          <w:rFonts w:cstheme="minorHAnsi"/>
        </w:rPr>
        <w:br/>
        <w:t>o udzielenie zamówienia.</w:t>
      </w:r>
    </w:p>
    <w:p w14:paraId="2B181BFD" w14:textId="77777777" w:rsidR="00736FF9" w:rsidRPr="00E25408" w:rsidRDefault="00736FF9" w:rsidP="004B3EE1">
      <w:pPr>
        <w:pStyle w:val="Akapitzlist"/>
        <w:numPr>
          <w:ilvl w:val="0"/>
          <w:numId w:val="35"/>
        </w:numPr>
        <w:tabs>
          <w:tab w:val="left" w:pos="567"/>
        </w:tabs>
        <w:spacing w:after="0"/>
        <w:jc w:val="both"/>
        <w:rPr>
          <w:rFonts w:cstheme="minorHAnsi"/>
          <w:b/>
        </w:rPr>
      </w:pPr>
      <w:r w:rsidRPr="00E25408">
        <w:rPr>
          <w:rFonts w:cstheme="minorHAnsi"/>
          <w:b/>
        </w:rPr>
        <w:t xml:space="preserve">Wykonawca nie podlega wykluczeniu w okolicznościach określonych w art. 108 ust. 1 pkt 1, 2 </w:t>
      </w:r>
      <w:r w:rsidRPr="00E25408">
        <w:rPr>
          <w:rFonts w:cstheme="minorHAnsi"/>
          <w:b/>
        </w:rPr>
        <w:br/>
        <w:t>i 5, jeżeli udowodni Zamawiającemu łączne spełnienie przesłanek, o których mowa w art. 110 ust. 2 ustawy.</w:t>
      </w:r>
    </w:p>
    <w:p w14:paraId="56F673CD" w14:textId="77777777" w:rsidR="00736FF9" w:rsidRPr="00E25408" w:rsidRDefault="00736FF9" w:rsidP="004B3EE1">
      <w:pPr>
        <w:pStyle w:val="Akapitzlist"/>
        <w:numPr>
          <w:ilvl w:val="0"/>
          <w:numId w:val="35"/>
        </w:numPr>
        <w:tabs>
          <w:tab w:val="left" w:pos="567"/>
        </w:tabs>
        <w:spacing w:after="0"/>
        <w:jc w:val="both"/>
        <w:rPr>
          <w:rFonts w:cstheme="minorHAnsi"/>
          <w:b/>
        </w:rPr>
      </w:pPr>
      <w:r w:rsidRPr="00E25408">
        <w:rPr>
          <w:rFonts w:cstheme="minorHAnsi"/>
        </w:rPr>
        <w:t xml:space="preserve">Wykluczenie wykonawcy następuje zgodnie z art. 111 ustawy </w:t>
      </w:r>
      <w:proofErr w:type="spellStart"/>
      <w:r w:rsidRPr="00E25408">
        <w:rPr>
          <w:rFonts w:cstheme="minorHAnsi"/>
        </w:rPr>
        <w:t>Pzp</w:t>
      </w:r>
      <w:proofErr w:type="spellEnd"/>
      <w:r w:rsidRPr="00E25408">
        <w:rPr>
          <w:rFonts w:cstheme="minorHAnsi"/>
        </w:rPr>
        <w:t>.</w:t>
      </w:r>
    </w:p>
    <w:p w14:paraId="47C576D5" w14:textId="77777777" w:rsidR="00736FF9" w:rsidRPr="00E25408" w:rsidRDefault="00736FF9" w:rsidP="004B3EE1">
      <w:pPr>
        <w:pStyle w:val="Akapitzlist"/>
        <w:numPr>
          <w:ilvl w:val="0"/>
          <w:numId w:val="35"/>
        </w:numPr>
        <w:tabs>
          <w:tab w:val="left" w:pos="567"/>
        </w:tabs>
        <w:spacing w:after="0"/>
        <w:jc w:val="both"/>
        <w:rPr>
          <w:rFonts w:cstheme="minorHAnsi"/>
          <w:b/>
        </w:rPr>
      </w:pPr>
      <w:r w:rsidRPr="00E25408">
        <w:rPr>
          <w:rFonts w:cstheme="minorHAnsi"/>
        </w:rPr>
        <w:t>Jeżeli wykonawca polega na zdolnościach lub sytuacji podmiotów udostępniających zasoby zamawiający zbada, czy nie zachodzą wobec tego podmiotu podstawy wykluczenia, które zostały przewidziane względem wykonawcy.</w:t>
      </w:r>
    </w:p>
    <w:p w14:paraId="7D6CB0C7" w14:textId="77777777" w:rsidR="00736FF9" w:rsidRPr="00E25408" w:rsidRDefault="00736FF9" w:rsidP="004B3EE1">
      <w:pPr>
        <w:pStyle w:val="Akapitzlist"/>
        <w:numPr>
          <w:ilvl w:val="0"/>
          <w:numId w:val="35"/>
        </w:numPr>
        <w:tabs>
          <w:tab w:val="left" w:pos="567"/>
        </w:tabs>
        <w:spacing w:after="0"/>
        <w:jc w:val="both"/>
        <w:rPr>
          <w:rFonts w:cstheme="minorHAnsi"/>
          <w:b/>
        </w:rPr>
      </w:pPr>
      <w:r w:rsidRPr="00E25408">
        <w:rPr>
          <w:rFonts w:cstheme="minorHAnsi"/>
        </w:rPr>
        <w:t>W przypadku wspólnego ubiegania się wykonawców o udzielenie zamówienia zamawiający zbada, czy nie zachodzą  podstawy wykluczenia wobec każdego z tych Wykonawców.</w:t>
      </w:r>
    </w:p>
    <w:p w14:paraId="58BBA0AD" w14:textId="77777777" w:rsidR="007D0740" w:rsidRDefault="007D0740" w:rsidP="00736FF9">
      <w:pPr>
        <w:tabs>
          <w:tab w:val="left" w:pos="284"/>
          <w:tab w:val="left" w:pos="567"/>
        </w:tabs>
        <w:spacing w:after="0"/>
        <w:contextualSpacing/>
        <w:rPr>
          <w:rFonts w:cstheme="minorHAnsi"/>
          <w:b/>
          <w:u w:val="single"/>
        </w:rPr>
      </w:pPr>
    </w:p>
    <w:p w14:paraId="24EFC044" w14:textId="77777777" w:rsidR="00736FF9" w:rsidRPr="00E25408" w:rsidRDefault="00736FF9" w:rsidP="00736FF9">
      <w:pPr>
        <w:tabs>
          <w:tab w:val="left" w:pos="284"/>
          <w:tab w:val="left" w:pos="567"/>
        </w:tabs>
        <w:spacing w:after="0"/>
        <w:contextualSpacing/>
        <w:rPr>
          <w:rFonts w:cstheme="minorHAnsi"/>
          <w:b/>
          <w:u w:val="single"/>
        </w:rPr>
      </w:pPr>
      <w:r w:rsidRPr="00E25408">
        <w:rPr>
          <w:rFonts w:cstheme="minorHAnsi"/>
          <w:b/>
          <w:u w:val="single"/>
        </w:rPr>
        <w:t xml:space="preserve">Podstawy wykluczenia fakultatywne, o których mowa w art.109 ust. 1 ustawy </w:t>
      </w:r>
      <w:proofErr w:type="spellStart"/>
      <w:r w:rsidRPr="00E25408">
        <w:rPr>
          <w:rFonts w:cstheme="minorHAnsi"/>
          <w:b/>
          <w:u w:val="single"/>
        </w:rPr>
        <w:t>Pzp</w:t>
      </w:r>
      <w:proofErr w:type="spellEnd"/>
    </w:p>
    <w:p w14:paraId="1CAFC719" w14:textId="77777777" w:rsidR="00736FF9" w:rsidRPr="00E25408" w:rsidRDefault="00736FF9" w:rsidP="00736FF9">
      <w:pPr>
        <w:tabs>
          <w:tab w:val="left" w:pos="284"/>
          <w:tab w:val="left" w:pos="567"/>
          <w:tab w:val="left" w:pos="1276"/>
        </w:tabs>
        <w:spacing w:after="0"/>
        <w:contextualSpacing/>
        <w:jc w:val="both"/>
        <w:rPr>
          <w:rFonts w:eastAsiaTheme="minorEastAsia" w:cstheme="minorHAnsi"/>
          <w:bCs/>
          <w:spacing w:val="-1"/>
          <w:lang w:eastAsia="pl-PL"/>
        </w:rPr>
      </w:pPr>
      <w:r w:rsidRPr="00E25408">
        <w:rPr>
          <w:rFonts w:eastAsiaTheme="minorEastAsia" w:cstheme="minorHAnsi"/>
          <w:bCs/>
          <w:spacing w:val="-1"/>
          <w:lang w:eastAsia="pl-PL"/>
        </w:rPr>
        <w:t xml:space="preserve">Zamawiający nie określa i nie będzie badał przesłanek fakultatywnych wykluczenia Wykonawcy </w:t>
      </w:r>
      <w:r w:rsidRPr="00E25408">
        <w:rPr>
          <w:rFonts w:eastAsiaTheme="minorEastAsia" w:cstheme="minorHAnsi"/>
          <w:bCs/>
          <w:spacing w:val="-1"/>
          <w:lang w:eastAsia="pl-PL"/>
        </w:rPr>
        <w:br/>
        <w:t xml:space="preserve">z postępowania na podstawie przesłanek określonych w art. 109 ust 1 ustawy </w:t>
      </w:r>
      <w:proofErr w:type="spellStart"/>
      <w:r w:rsidRPr="00E25408">
        <w:rPr>
          <w:rFonts w:eastAsiaTheme="minorEastAsia" w:cstheme="minorHAnsi"/>
          <w:bCs/>
          <w:spacing w:val="-1"/>
          <w:lang w:eastAsia="pl-PL"/>
        </w:rPr>
        <w:t>Pzp</w:t>
      </w:r>
      <w:proofErr w:type="spellEnd"/>
      <w:r w:rsidRPr="00E25408">
        <w:rPr>
          <w:rFonts w:eastAsiaTheme="minorEastAsia" w:cstheme="minorHAnsi"/>
          <w:bCs/>
          <w:spacing w:val="-1"/>
          <w:lang w:eastAsia="pl-PL"/>
        </w:rPr>
        <w:t>.</w:t>
      </w:r>
    </w:p>
    <w:p w14:paraId="1E75CE1F" w14:textId="77777777" w:rsidR="00736FF9" w:rsidRDefault="00736FF9" w:rsidP="00736FF9">
      <w:pPr>
        <w:pStyle w:val="Tekstpodstawowy"/>
        <w:tabs>
          <w:tab w:val="left" w:pos="284"/>
        </w:tabs>
        <w:spacing w:line="276" w:lineRule="auto"/>
        <w:contextualSpacing/>
        <w:jc w:val="center"/>
        <w:rPr>
          <w:rFonts w:asciiTheme="minorHAnsi" w:hAnsiTheme="minorHAnsi" w:cstheme="minorHAnsi"/>
          <w:b/>
          <w:sz w:val="22"/>
          <w:szCs w:val="22"/>
          <w:highlight w:val="lightGray"/>
        </w:rPr>
      </w:pPr>
    </w:p>
    <w:p w14:paraId="28712C0B" w14:textId="77777777" w:rsidR="00736FF9" w:rsidRPr="00E25408" w:rsidRDefault="00736FF9" w:rsidP="00736FF9">
      <w:pPr>
        <w:pStyle w:val="Tekstpodstawowy"/>
        <w:tabs>
          <w:tab w:val="left" w:pos="284"/>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 xml:space="preserve">Rozdział VIII.  </w:t>
      </w:r>
      <w:r w:rsidRPr="00E25408">
        <w:rPr>
          <w:rFonts w:asciiTheme="minorHAnsi" w:hAnsiTheme="minorHAnsi" w:cstheme="minorHAnsi"/>
          <w:b/>
          <w:color w:val="365F91" w:themeColor="accent1" w:themeShade="BF"/>
          <w:sz w:val="22"/>
          <w:szCs w:val="22"/>
          <w:highlight w:val="lightGray"/>
        </w:rPr>
        <w:t>Warunki udziału w postępowaniu</w:t>
      </w:r>
    </w:p>
    <w:p w14:paraId="18B35EFE" w14:textId="77777777" w:rsidR="00736FF9" w:rsidRPr="00E25408" w:rsidRDefault="00736FF9" w:rsidP="004B3EE1">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O udzielenie zamówienia mogą ubiegać się Wykonawcy, którzy:</w:t>
      </w:r>
    </w:p>
    <w:p w14:paraId="344FE435" w14:textId="77777777" w:rsidR="00736FF9" w:rsidRPr="00E25408" w:rsidRDefault="00736FF9" w:rsidP="00736FF9">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nie podlegają wykluczeniu z postępowania,</w:t>
      </w:r>
    </w:p>
    <w:p w14:paraId="77F285FD" w14:textId="77777777" w:rsidR="00736FF9" w:rsidRPr="00E25408" w:rsidRDefault="00736FF9" w:rsidP="00736FF9">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spełniają warunki udziału w postępowaniu, określone przez Zamawiającego w niniejszej SWZ.</w:t>
      </w:r>
    </w:p>
    <w:p w14:paraId="2E0B38B7" w14:textId="77777777" w:rsidR="00736FF9" w:rsidRPr="00E25408" w:rsidRDefault="00736FF9" w:rsidP="004B3EE1">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Zamawiający określa warunki udziału w postępowaniu w sposób proporcjonalny do przedmiotu zamówienia oraz umożliwiający ocenę zdolności wykonawcy do należytego wykonania zamówienia, </w:t>
      </w:r>
      <w:r w:rsidRPr="00E25408">
        <w:rPr>
          <w:rFonts w:asciiTheme="minorHAnsi" w:hAnsiTheme="minorHAnsi" w:cstheme="minorHAnsi"/>
          <w:color w:val="auto"/>
          <w:sz w:val="22"/>
          <w:szCs w:val="22"/>
        </w:rPr>
        <w:br/>
        <w:t>w szczególności wyrażając je jako minimalne poziomy zdolności.</w:t>
      </w:r>
    </w:p>
    <w:p w14:paraId="7F8B9D6B" w14:textId="77777777" w:rsidR="00736FF9" w:rsidRPr="00E25408" w:rsidRDefault="00736FF9" w:rsidP="004B3EE1">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 xml:space="preserve"> O udzielenie zamówienia mogą ubiegać się Wykonawcy, którzy spełniają następujące minimalne poziomy zdolności:</w:t>
      </w:r>
    </w:p>
    <w:p w14:paraId="2A230304"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3.1</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do występowania w obrocie gospodarczym</w:t>
      </w:r>
    </w:p>
    <w:p w14:paraId="1C376EB9"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159F6083"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1E464900"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3.2</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uprawnień do prowadzenia określonej działalności gospodarczej lub zawodowej, </w:t>
      </w:r>
      <w:r w:rsidRPr="00E25408">
        <w:rPr>
          <w:rFonts w:asciiTheme="minorHAnsi" w:hAnsiTheme="minorHAnsi" w:cstheme="minorHAnsi"/>
          <w:b/>
          <w:color w:val="auto"/>
          <w:sz w:val="22"/>
          <w:szCs w:val="22"/>
        </w:rPr>
        <w:br/>
        <w:t>o ile wynika to z odrębnych przepisów</w:t>
      </w:r>
    </w:p>
    <w:p w14:paraId="096B3C73"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71FACB23"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3D4FE2DE"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3.3</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sytuacji ekonomicznej lub finansowej </w:t>
      </w:r>
    </w:p>
    <w:p w14:paraId="3CBF40E1"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14:paraId="1028D69A" w14:textId="77777777" w:rsidR="00736FF9" w:rsidRPr="00E25408" w:rsidRDefault="00736FF9" w:rsidP="00736FF9">
      <w:pPr>
        <w:pStyle w:val="Default"/>
        <w:tabs>
          <w:tab w:val="left" w:pos="426"/>
        </w:tabs>
        <w:spacing w:line="276" w:lineRule="auto"/>
        <w:ind w:firstLine="426"/>
        <w:contextualSpacing/>
        <w:jc w:val="both"/>
        <w:rPr>
          <w:rFonts w:asciiTheme="minorHAnsi" w:hAnsiTheme="minorHAnsi" w:cstheme="minorHAnsi"/>
          <w:color w:val="auto"/>
          <w:sz w:val="22"/>
          <w:szCs w:val="22"/>
        </w:rPr>
      </w:pPr>
    </w:p>
    <w:p w14:paraId="09BD83C7"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3.4</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technicznej lub zawodowej</w:t>
      </w:r>
    </w:p>
    <w:p w14:paraId="467514C0" w14:textId="77777777" w:rsidR="00736FF9" w:rsidRPr="00E25408" w:rsidRDefault="00736FF9" w:rsidP="00736FF9">
      <w:pPr>
        <w:pStyle w:val="Default"/>
        <w:tabs>
          <w:tab w:val="left" w:pos="426"/>
        </w:tabs>
        <w:spacing w:line="276" w:lineRule="auto"/>
        <w:contextualSpacing/>
        <w:rPr>
          <w:rFonts w:asciiTheme="minorHAnsi" w:hAnsiTheme="minorHAnsi" w:cstheme="minorHAnsi"/>
          <w:color w:val="auto"/>
          <w:sz w:val="22"/>
          <w:szCs w:val="22"/>
        </w:rPr>
      </w:pPr>
      <w:r w:rsidRPr="00E25408">
        <w:rPr>
          <w:rFonts w:asciiTheme="minorHAnsi" w:hAnsiTheme="minorHAnsi" w:cstheme="minorHAnsi"/>
          <w:color w:val="auto"/>
          <w:sz w:val="22"/>
          <w:szCs w:val="22"/>
        </w:rPr>
        <w:t>Zamawiający określa warunki udziału w postępowaniu następująco:</w:t>
      </w:r>
    </w:p>
    <w:p w14:paraId="14A9F114" w14:textId="5854A969" w:rsidR="00736FF9" w:rsidRPr="00E9770F" w:rsidRDefault="00736FF9" w:rsidP="00736FF9">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9770F">
        <w:rPr>
          <w:rFonts w:asciiTheme="minorHAnsi" w:hAnsiTheme="minorHAnsi" w:cstheme="minorHAnsi"/>
          <w:b/>
          <w:color w:val="auto"/>
          <w:sz w:val="22"/>
          <w:szCs w:val="22"/>
          <w:u w:val="single"/>
        </w:rPr>
        <w:t>w zakresie zdolności technicznej:</w:t>
      </w:r>
    </w:p>
    <w:p w14:paraId="42F3FF2E" w14:textId="77777777" w:rsidR="002F67F4" w:rsidRPr="00E9770F" w:rsidRDefault="002F67F4" w:rsidP="002F67F4">
      <w:pPr>
        <w:pStyle w:val="Default"/>
        <w:tabs>
          <w:tab w:val="left" w:pos="426"/>
        </w:tabs>
        <w:spacing w:line="276" w:lineRule="auto"/>
        <w:contextualSpacing/>
        <w:jc w:val="both"/>
        <w:rPr>
          <w:rFonts w:asciiTheme="minorHAnsi" w:hAnsiTheme="minorHAnsi" w:cstheme="minorHAnsi"/>
          <w:b/>
          <w:color w:val="auto"/>
          <w:sz w:val="22"/>
          <w:szCs w:val="22"/>
          <w:u w:val="single"/>
        </w:rPr>
      </w:pPr>
    </w:p>
    <w:p w14:paraId="1985123A" w14:textId="434F0AF1" w:rsidR="00DC1AF4" w:rsidRPr="00E9770F" w:rsidRDefault="00DC1AF4" w:rsidP="00DC1AF4">
      <w:pPr>
        <w:pStyle w:val="Akapitzlist"/>
        <w:numPr>
          <w:ilvl w:val="0"/>
          <w:numId w:val="42"/>
        </w:numPr>
        <w:suppressAutoHyphens/>
        <w:spacing w:after="113"/>
        <w:jc w:val="both"/>
        <w:rPr>
          <w:rFonts w:cstheme="minorHAnsi"/>
        </w:rPr>
      </w:pPr>
      <w:r w:rsidRPr="00E9770F">
        <w:rPr>
          <w:rFonts w:cstheme="minorHAnsi"/>
          <w:b/>
          <w:u w:val="single"/>
        </w:rPr>
        <w:t>dla dokumentacji projektowo-kosztorysowej</w:t>
      </w:r>
      <w:r w:rsidRPr="00E9770F">
        <w:rPr>
          <w:rFonts w:cstheme="minorHAnsi"/>
        </w:rPr>
        <w:t>:</w:t>
      </w:r>
    </w:p>
    <w:p w14:paraId="078D1C7F" w14:textId="2878071A" w:rsidR="00E9770F" w:rsidRPr="00C64907" w:rsidRDefault="002F67F4" w:rsidP="002E3A2D">
      <w:pPr>
        <w:pStyle w:val="Default"/>
        <w:spacing w:after="120"/>
        <w:jc w:val="both"/>
        <w:rPr>
          <w:rFonts w:asciiTheme="minorHAnsi" w:hAnsiTheme="minorHAnsi" w:cstheme="minorHAnsi"/>
          <w:color w:val="auto"/>
          <w:sz w:val="22"/>
          <w:szCs w:val="22"/>
        </w:rPr>
      </w:pPr>
      <w:r w:rsidRPr="00E9770F">
        <w:rPr>
          <w:rFonts w:asciiTheme="minorHAnsi" w:hAnsiTheme="minorHAnsi" w:cstheme="minorHAnsi"/>
          <w:color w:val="auto"/>
          <w:sz w:val="22"/>
          <w:szCs w:val="22"/>
        </w:rPr>
        <w:lastRenderedPageBreak/>
        <w:t xml:space="preserve">Zamawiający wymaga, aby Wykonawca wykonał w ciągu ostatnich 3 lat przed upływem terminu </w:t>
      </w:r>
      <w:r w:rsidRPr="00C64907">
        <w:rPr>
          <w:rFonts w:asciiTheme="minorHAnsi" w:hAnsiTheme="minorHAnsi" w:cstheme="minorHAnsi"/>
          <w:color w:val="auto"/>
          <w:sz w:val="22"/>
          <w:szCs w:val="22"/>
        </w:rPr>
        <w:t xml:space="preserve">składania ofert, a jeżeli okres prowadzenia działalności jest krótszy, w tym okresie </w:t>
      </w:r>
      <w:r w:rsidR="00E9770F" w:rsidRPr="00C64907">
        <w:rPr>
          <w:rFonts w:asciiTheme="minorHAnsi" w:hAnsiTheme="minorHAnsi" w:cstheme="minorHAnsi"/>
          <w:color w:val="auto"/>
          <w:sz w:val="22"/>
          <w:szCs w:val="22"/>
        </w:rPr>
        <w:t>–</w:t>
      </w:r>
      <w:r w:rsidRPr="00C64907">
        <w:rPr>
          <w:rFonts w:asciiTheme="minorHAnsi" w:hAnsiTheme="minorHAnsi" w:cstheme="minorHAnsi"/>
          <w:color w:val="auto"/>
          <w:sz w:val="22"/>
          <w:szCs w:val="22"/>
        </w:rPr>
        <w:t xml:space="preserve"> </w:t>
      </w:r>
      <w:r w:rsidR="00E9770F" w:rsidRPr="00C64907">
        <w:rPr>
          <w:rFonts w:asciiTheme="minorHAnsi" w:hAnsiTheme="minorHAnsi" w:cstheme="minorHAnsi"/>
          <w:color w:val="auto"/>
          <w:sz w:val="22"/>
          <w:szCs w:val="22"/>
        </w:rPr>
        <w:t>co najmniej:</w:t>
      </w:r>
    </w:p>
    <w:p w14:paraId="4B8AD9C0" w14:textId="77777777" w:rsidR="00E9770F" w:rsidRPr="00C64907" w:rsidRDefault="00E9770F" w:rsidP="002E3A2D">
      <w:pPr>
        <w:pStyle w:val="Default"/>
        <w:spacing w:after="120"/>
        <w:jc w:val="both"/>
        <w:rPr>
          <w:rFonts w:asciiTheme="minorHAnsi" w:hAnsiTheme="minorHAnsi" w:cstheme="minorHAnsi"/>
          <w:b/>
          <w:color w:val="auto"/>
          <w:sz w:val="22"/>
          <w:szCs w:val="22"/>
        </w:rPr>
      </w:pPr>
      <w:r w:rsidRPr="00C64907">
        <w:rPr>
          <w:rFonts w:asciiTheme="minorHAnsi" w:hAnsiTheme="minorHAnsi" w:cstheme="minorHAnsi"/>
          <w:color w:val="auto"/>
          <w:sz w:val="22"/>
          <w:szCs w:val="22"/>
        </w:rPr>
        <w:t xml:space="preserve">- w zakresie SUW i UW - </w:t>
      </w:r>
      <w:r w:rsidRPr="00C64907">
        <w:rPr>
          <w:rFonts w:asciiTheme="minorHAnsi" w:hAnsiTheme="minorHAnsi" w:cstheme="minorHAnsi"/>
          <w:b/>
          <w:color w:val="auto"/>
          <w:sz w:val="22"/>
          <w:szCs w:val="22"/>
        </w:rPr>
        <w:t>jedną usługę projektową, obejmującą projekt budowlany</w:t>
      </w:r>
      <w:r w:rsidRPr="00C64907">
        <w:rPr>
          <w:rFonts w:asciiTheme="minorHAnsi" w:hAnsiTheme="minorHAnsi" w:cstheme="minorHAnsi"/>
          <w:color w:val="auto"/>
          <w:sz w:val="22"/>
          <w:szCs w:val="22"/>
        </w:rPr>
        <w:t xml:space="preserve"> budowy/rozbudowy/przebudowy </w:t>
      </w:r>
      <w:r w:rsidRPr="00C64907">
        <w:rPr>
          <w:rFonts w:asciiTheme="minorHAnsi" w:hAnsiTheme="minorHAnsi" w:cstheme="minorHAnsi"/>
          <w:b/>
          <w:bCs/>
          <w:color w:val="auto"/>
          <w:sz w:val="22"/>
          <w:szCs w:val="22"/>
        </w:rPr>
        <w:t xml:space="preserve">stacji uzdatniania wody o wydajności maksymalnej  godzinowej co najmniej </w:t>
      </w:r>
      <w:proofErr w:type="spellStart"/>
      <w:r w:rsidRPr="00C64907">
        <w:rPr>
          <w:rFonts w:asciiTheme="minorHAnsi" w:hAnsiTheme="minorHAnsi" w:cstheme="minorHAnsi"/>
          <w:b/>
          <w:bCs/>
          <w:color w:val="auto"/>
          <w:sz w:val="22"/>
          <w:szCs w:val="22"/>
        </w:rPr>
        <w:t>Qmaxh</w:t>
      </w:r>
      <w:proofErr w:type="spellEnd"/>
      <w:r w:rsidRPr="00C64907">
        <w:rPr>
          <w:rFonts w:asciiTheme="minorHAnsi" w:hAnsiTheme="minorHAnsi" w:cstheme="minorHAnsi"/>
          <w:b/>
          <w:bCs/>
          <w:color w:val="auto"/>
          <w:sz w:val="22"/>
          <w:szCs w:val="22"/>
        </w:rPr>
        <w:t>=80 m</w:t>
      </w:r>
      <w:r w:rsidRPr="00C64907">
        <w:rPr>
          <w:rFonts w:asciiTheme="minorHAnsi" w:hAnsiTheme="minorHAnsi" w:cstheme="minorHAnsi"/>
          <w:b/>
          <w:bCs/>
          <w:color w:val="auto"/>
          <w:sz w:val="22"/>
          <w:szCs w:val="22"/>
          <w:vertAlign w:val="superscript"/>
        </w:rPr>
        <w:t>3</w:t>
      </w:r>
      <w:r w:rsidRPr="00C64907">
        <w:rPr>
          <w:rFonts w:asciiTheme="minorHAnsi" w:hAnsiTheme="minorHAnsi" w:cstheme="minorHAnsi"/>
          <w:b/>
          <w:bCs/>
          <w:color w:val="auto"/>
          <w:sz w:val="22"/>
          <w:szCs w:val="22"/>
        </w:rPr>
        <w:t>/h</w:t>
      </w:r>
    </w:p>
    <w:p w14:paraId="28D07BA2" w14:textId="5011376C" w:rsidR="00E9770F" w:rsidRPr="00C64907" w:rsidRDefault="00E9770F" w:rsidP="002E3A2D">
      <w:pPr>
        <w:suppressAutoHyphens/>
        <w:spacing w:after="120" w:line="240" w:lineRule="auto"/>
        <w:jc w:val="both"/>
        <w:rPr>
          <w:rFonts w:cstheme="minorHAnsi"/>
        </w:rPr>
      </w:pPr>
      <w:r w:rsidRPr="00C64907">
        <w:rPr>
          <w:rFonts w:cstheme="minorHAnsi"/>
        </w:rPr>
        <w:t xml:space="preserve">- w zakresie sieci wodociągowej – </w:t>
      </w:r>
      <w:r w:rsidRPr="00C64907">
        <w:rPr>
          <w:rFonts w:cstheme="minorHAnsi"/>
          <w:b/>
          <w:bCs/>
        </w:rPr>
        <w:t>jedną</w:t>
      </w:r>
      <w:r w:rsidRPr="00C64907">
        <w:rPr>
          <w:rFonts w:cstheme="minorHAnsi"/>
        </w:rPr>
        <w:t xml:space="preserve"> u</w:t>
      </w:r>
      <w:r w:rsidRPr="00C64907">
        <w:rPr>
          <w:rFonts w:cstheme="minorHAnsi"/>
          <w:b/>
        </w:rPr>
        <w:t>sługę projektową, obejmującą projekt budowlany</w:t>
      </w:r>
      <w:r w:rsidR="002E3A2D" w:rsidRPr="00C64907">
        <w:rPr>
          <w:rFonts w:cstheme="minorHAnsi"/>
        </w:rPr>
        <w:t xml:space="preserve"> </w:t>
      </w:r>
      <w:r w:rsidRPr="00C64907">
        <w:rPr>
          <w:rFonts w:cstheme="minorHAnsi"/>
        </w:rPr>
        <w:t xml:space="preserve">budowy/rozbudowy/przebudowy sieci wodociągowej o długości </w:t>
      </w:r>
      <w:r w:rsidRPr="00C64907">
        <w:rPr>
          <w:rFonts w:cstheme="minorHAnsi"/>
          <w:b/>
          <w:bCs/>
        </w:rPr>
        <w:t xml:space="preserve">co najmniej </w:t>
      </w:r>
      <w:r w:rsidR="00FC216C" w:rsidRPr="00C64907">
        <w:rPr>
          <w:rFonts w:cstheme="minorHAnsi"/>
          <w:b/>
          <w:bCs/>
        </w:rPr>
        <w:t>5</w:t>
      </w:r>
      <w:r w:rsidRPr="00C64907">
        <w:rPr>
          <w:rFonts w:cstheme="minorHAnsi"/>
          <w:b/>
          <w:bCs/>
        </w:rPr>
        <w:t xml:space="preserve"> km</w:t>
      </w:r>
      <w:r w:rsidRPr="00C64907">
        <w:rPr>
          <w:rFonts w:cstheme="minorHAnsi"/>
        </w:rPr>
        <w:t xml:space="preserve"> </w:t>
      </w:r>
    </w:p>
    <w:p w14:paraId="7B01A899" w14:textId="3868B2E6" w:rsidR="002E3A2D" w:rsidRPr="00C64907" w:rsidRDefault="002E3A2D" w:rsidP="002E3A2D">
      <w:pPr>
        <w:tabs>
          <w:tab w:val="left" w:pos="426"/>
          <w:tab w:val="left" w:pos="1276"/>
        </w:tabs>
        <w:spacing w:after="120" w:line="240" w:lineRule="auto"/>
        <w:contextualSpacing/>
        <w:jc w:val="both"/>
        <w:rPr>
          <w:rFonts w:cstheme="minorHAnsi"/>
          <w:b/>
          <w:i/>
        </w:rPr>
      </w:pPr>
      <w:r w:rsidRPr="00C64907">
        <w:rPr>
          <w:rFonts w:cstheme="minorHAnsi"/>
          <w:b/>
          <w:i/>
        </w:rPr>
        <w:t xml:space="preserve">Zamawiający dopuszcza również spełnienie powyższego warunku w ramach </w:t>
      </w:r>
      <w:r w:rsidR="00E35348" w:rsidRPr="00C64907">
        <w:rPr>
          <w:rFonts w:cstheme="minorHAnsi"/>
          <w:b/>
          <w:i/>
        </w:rPr>
        <w:t>jednej</w:t>
      </w:r>
      <w:r w:rsidRPr="00C64907">
        <w:rPr>
          <w:rFonts w:cstheme="minorHAnsi"/>
          <w:b/>
          <w:i/>
        </w:rPr>
        <w:t xml:space="preserve"> usługi projektowej</w:t>
      </w:r>
      <w:r w:rsidR="00E35348" w:rsidRPr="00C64907">
        <w:rPr>
          <w:rFonts w:cstheme="minorHAnsi"/>
          <w:b/>
          <w:i/>
        </w:rPr>
        <w:t>, zawierającej wskazane powyżej elementy</w:t>
      </w:r>
      <w:r w:rsidRPr="00C64907">
        <w:rPr>
          <w:rFonts w:cstheme="minorHAnsi"/>
          <w:b/>
          <w:i/>
        </w:rPr>
        <w:t>.</w:t>
      </w:r>
    </w:p>
    <w:p w14:paraId="09ADE6CD" w14:textId="77777777" w:rsidR="002E3A2D" w:rsidRPr="00C64907" w:rsidRDefault="002E3A2D" w:rsidP="002E3A2D">
      <w:pPr>
        <w:pStyle w:val="Default"/>
        <w:tabs>
          <w:tab w:val="left" w:pos="426"/>
        </w:tabs>
        <w:spacing w:after="120"/>
        <w:jc w:val="both"/>
        <w:rPr>
          <w:rFonts w:asciiTheme="minorHAnsi" w:hAnsiTheme="minorHAnsi" w:cstheme="minorHAnsi"/>
          <w:b/>
          <w:color w:val="auto"/>
          <w:sz w:val="22"/>
          <w:szCs w:val="22"/>
        </w:rPr>
      </w:pPr>
      <w:r w:rsidRPr="00C64907">
        <w:rPr>
          <w:rFonts w:asciiTheme="minorHAnsi" w:hAnsiTheme="minorHAnsi" w:cstheme="minorHAnsi"/>
          <w:b/>
          <w:color w:val="auto"/>
          <w:sz w:val="22"/>
          <w:szCs w:val="22"/>
        </w:rPr>
        <w:t xml:space="preserve">Wykazane usługi projektowe winny być uwierzytelnione stosownymi dowodami określającymi, </w:t>
      </w:r>
      <w:r w:rsidRPr="00C64907">
        <w:rPr>
          <w:rFonts w:asciiTheme="minorHAnsi" w:hAnsiTheme="minorHAnsi" w:cstheme="minorHAnsi"/>
          <w:b/>
          <w:color w:val="auto"/>
          <w:sz w:val="22"/>
          <w:szCs w:val="22"/>
        </w:rPr>
        <w:br/>
        <w:t>czy te usługi zostały wykonane należycie.</w:t>
      </w:r>
    </w:p>
    <w:p w14:paraId="6123CA5E" w14:textId="77777777" w:rsidR="00E9770F" w:rsidRPr="00C64907" w:rsidRDefault="00E9770F" w:rsidP="00E9770F">
      <w:pPr>
        <w:pStyle w:val="Akapitzlist"/>
        <w:numPr>
          <w:ilvl w:val="0"/>
          <w:numId w:val="42"/>
        </w:numPr>
        <w:suppressAutoHyphens/>
        <w:spacing w:after="0" w:line="360" w:lineRule="auto"/>
        <w:jc w:val="both"/>
        <w:rPr>
          <w:rFonts w:cstheme="minorHAnsi"/>
        </w:rPr>
      </w:pPr>
      <w:r w:rsidRPr="00C64907">
        <w:rPr>
          <w:rFonts w:cstheme="minorHAnsi"/>
          <w:b/>
          <w:u w:val="single"/>
        </w:rPr>
        <w:t>dla robót budowlanych</w:t>
      </w:r>
      <w:r w:rsidRPr="00C64907">
        <w:rPr>
          <w:rFonts w:cstheme="minorHAnsi"/>
        </w:rPr>
        <w:t>:</w:t>
      </w:r>
    </w:p>
    <w:p w14:paraId="35177428" w14:textId="77777777" w:rsidR="00E9770F" w:rsidRPr="00C64907" w:rsidRDefault="00E9770F" w:rsidP="002E3A2D">
      <w:pPr>
        <w:pStyle w:val="Default"/>
        <w:tabs>
          <w:tab w:val="left" w:pos="426"/>
          <w:tab w:val="left" w:pos="1276"/>
        </w:tabs>
        <w:spacing w:line="360" w:lineRule="auto"/>
        <w:contextualSpacing/>
        <w:jc w:val="both"/>
        <w:rPr>
          <w:rFonts w:asciiTheme="minorHAnsi" w:hAnsiTheme="minorHAnsi" w:cstheme="minorHAnsi"/>
          <w:b/>
          <w:color w:val="auto"/>
          <w:sz w:val="22"/>
          <w:szCs w:val="22"/>
        </w:rPr>
      </w:pPr>
      <w:r w:rsidRPr="00C64907">
        <w:rPr>
          <w:rFonts w:asciiTheme="minorHAnsi" w:hAnsiTheme="minorHAnsi" w:cstheme="minorHAnsi"/>
          <w:color w:val="auto"/>
          <w:sz w:val="22"/>
          <w:szCs w:val="22"/>
        </w:rPr>
        <w:t xml:space="preserve">Zamawiający wymaga, aby Wykonawca wykonał w ciągu ostatnich </w:t>
      </w:r>
      <w:r w:rsidRPr="00C64907">
        <w:rPr>
          <w:rFonts w:asciiTheme="minorHAnsi" w:hAnsiTheme="minorHAnsi" w:cstheme="minorHAnsi"/>
          <w:b/>
          <w:color w:val="auto"/>
          <w:sz w:val="22"/>
          <w:szCs w:val="22"/>
        </w:rPr>
        <w:t>5 lat</w:t>
      </w:r>
      <w:r w:rsidRPr="00C64907">
        <w:rPr>
          <w:rFonts w:asciiTheme="minorHAnsi" w:hAnsiTheme="minorHAnsi" w:cstheme="minorHAnsi"/>
          <w:color w:val="auto"/>
          <w:sz w:val="22"/>
          <w:szCs w:val="22"/>
        </w:rPr>
        <w:t xml:space="preserve"> przed upływem terminu składania ofert, a jeżeli okres prowadzenia działalności jest krótszy, w tym okresie - co najmniej </w:t>
      </w:r>
      <w:r w:rsidRPr="00C64907">
        <w:rPr>
          <w:rFonts w:asciiTheme="minorHAnsi" w:hAnsiTheme="minorHAnsi" w:cstheme="minorHAnsi"/>
          <w:b/>
          <w:color w:val="auto"/>
          <w:sz w:val="22"/>
          <w:szCs w:val="22"/>
        </w:rPr>
        <w:t xml:space="preserve">dwie roboty budowlane. </w:t>
      </w:r>
    </w:p>
    <w:p w14:paraId="5FCFED9C" w14:textId="77777777" w:rsidR="00E9770F" w:rsidRPr="00C64907" w:rsidRDefault="00E9770F" w:rsidP="002E3A2D">
      <w:pPr>
        <w:pStyle w:val="Default"/>
        <w:tabs>
          <w:tab w:val="left" w:pos="426"/>
          <w:tab w:val="left" w:pos="1276"/>
        </w:tabs>
        <w:spacing w:line="360" w:lineRule="auto"/>
        <w:contextualSpacing/>
        <w:jc w:val="both"/>
        <w:rPr>
          <w:rFonts w:asciiTheme="minorHAnsi" w:hAnsiTheme="minorHAnsi" w:cstheme="minorHAnsi"/>
          <w:color w:val="auto"/>
          <w:sz w:val="22"/>
          <w:szCs w:val="22"/>
        </w:rPr>
      </w:pPr>
      <w:r w:rsidRPr="00C64907">
        <w:rPr>
          <w:rFonts w:asciiTheme="minorHAnsi" w:hAnsiTheme="minorHAnsi" w:cstheme="minorHAnsi"/>
          <w:color w:val="auto"/>
          <w:sz w:val="22"/>
          <w:szCs w:val="22"/>
        </w:rPr>
        <w:t xml:space="preserve">Za </w:t>
      </w:r>
      <w:r w:rsidRPr="00C64907">
        <w:rPr>
          <w:rFonts w:asciiTheme="minorHAnsi" w:hAnsiTheme="minorHAnsi" w:cstheme="minorHAnsi"/>
          <w:b/>
          <w:color w:val="auto"/>
          <w:sz w:val="22"/>
          <w:szCs w:val="22"/>
        </w:rPr>
        <w:t>pierwszą robotę</w:t>
      </w:r>
      <w:r w:rsidRPr="00C64907">
        <w:rPr>
          <w:rFonts w:asciiTheme="minorHAnsi" w:hAnsiTheme="minorHAnsi" w:cstheme="minorHAnsi"/>
          <w:color w:val="auto"/>
          <w:sz w:val="22"/>
          <w:szCs w:val="22"/>
        </w:rPr>
        <w:t xml:space="preserve"> </w:t>
      </w:r>
      <w:r w:rsidRPr="00C64907">
        <w:rPr>
          <w:rFonts w:asciiTheme="minorHAnsi" w:hAnsiTheme="minorHAnsi" w:cstheme="minorHAnsi"/>
          <w:b/>
          <w:color w:val="auto"/>
          <w:sz w:val="22"/>
          <w:szCs w:val="22"/>
        </w:rPr>
        <w:t>budowlaną</w:t>
      </w:r>
      <w:r w:rsidRPr="00C64907">
        <w:rPr>
          <w:rFonts w:asciiTheme="minorHAnsi" w:hAnsiTheme="minorHAnsi" w:cstheme="minorHAnsi"/>
          <w:color w:val="auto"/>
          <w:sz w:val="22"/>
          <w:szCs w:val="22"/>
        </w:rPr>
        <w:t xml:space="preserve"> Zamawiający uzna prace polegające na:</w:t>
      </w:r>
    </w:p>
    <w:p w14:paraId="46DB53A9" w14:textId="084CE696" w:rsidR="00E9770F" w:rsidRPr="00C64907" w:rsidRDefault="00E9770F" w:rsidP="002E3A2D">
      <w:pPr>
        <w:spacing w:after="0" w:line="360" w:lineRule="auto"/>
        <w:contextualSpacing/>
        <w:jc w:val="both"/>
        <w:rPr>
          <w:rFonts w:cstheme="minorHAnsi"/>
          <w:b/>
        </w:rPr>
      </w:pPr>
      <w:r w:rsidRPr="00C64907">
        <w:rPr>
          <w:rFonts w:cstheme="minorHAnsi"/>
        </w:rPr>
        <w:t>-</w:t>
      </w:r>
      <w:r w:rsidRPr="00C64907">
        <w:rPr>
          <w:rFonts w:cstheme="minorHAnsi"/>
          <w:b/>
        </w:rPr>
        <w:t xml:space="preserve"> </w:t>
      </w:r>
      <w:r w:rsidRPr="00C64907">
        <w:rPr>
          <w:rFonts w:cstheme="minorHAnsi"/>
        </w:rPr>
        <w:t xml:space="preserve">budowie/rozbudowie/przebudowie </w:t>
      </w:r>
      <w:r w:rsidRPr="00C64907">
        <w:rPr>
          <w:rFonts w:cstheme="minorHAnsi"/>
          <w:b/>
          <w:bCs/>
        </w:rPr>
        <w:t>stacji uzdatniania wody o wydajności  maksymalnej</w:t>
      </w:r>
      <w:r w:rsidR="002E3A2D" w:rsidRPr="00C64907">
        <w:rPr>
          <w:rFonts w:cstheme="minorHAnsi"/>
          <w:b/>
          <w:bCs/>
        </w:rPr>
        <w:t xml:space="preserve"> </w:t>
      </w:r>
      <w:r w:rsidRPr="00C64907">
        <w:rPr>
          <w:rFonts w:cstheme="minorHAnsi"/>
          <w:b/>
          <w:bCs/>
        </w:rPr>
        <w:t xml:space="preserve">godzinowej co najmniej  </w:t>
      </w:r>
      <w:proofErr w:type="spellStart"/>
      <w:r w:rsidRPr="00C64907">
        <w:rPr>
          <w:rFonts w:cstheme="minorHAnsi"/>
          <w:b/>
          <w:bCs/>
        </w:rPr>
        <w:t>Qmaxh</w:t>
      </w:r>
      <w:proofErr w:type="spellEnd"/>
      <w:r w:rsidRPr="00C64907">
        <w:rPr>
          <w:rFonts w:cstheme="minorHAnsi"/>
          <w:b/>
          <w:bCs/>
        </w:rPr>
        <w:t>=80 m</w:t>
      </w:r>
      <w:r w:rsidRPr="00C64907">
        <w:rPr>
          <w:rFonts w:cstheme="minorHAnsi"/>
          <w:b/>
          <w:bCs/>
          <w:vertAlign w:val="superscript"/>
        </w:rPr>
        <w:t>3</w:t>
      </w:r>
      <w:r w:rsidRPr="00C64907">
        <w:rPr>
          <w:rFonts w:cstheme="minorHAnsi"/>
          <w:b/>
          <w:bCs/>
        </w:rPr>
        <w:t xml:space="preserve">, </w:t>
      </w:r>
    </w:p>
    <w:p w14:paraId="67255A00" w14:textId="77777777" w:rsidR="00E9770F" w:rsidRPr="00C64907" w:rsidRDefault="00E9770F" w:rsidP="002E3A2D">
      <w:pPr>
        <w:spacing w:after="0" w:line="360" w:lineRule="auto"/>
        <w:contextualSpacing/>
        <w:jc w:val="both"/>
        <w:rPr>
          <w:rFonts w:cstheme="minorHAnsi"/>
        </w:rPr>
      </w:pPr>
      <w:r w:rsidRPr="00C64907">
        <w:rPr>
          <w:rFonts w:cstheme="minorHAnsi"/>
        </w:rPr>
        <w:t xml:space="preserve">za </w:t>
      </w:r>
      <w:r w:rsidRPr="00C64907">
        <w:rPr>
          <w:rFonts w:cstheme="minorHAnsi"/>
          <w:b/>
        </w:rPr>
        <w:t>drugą robotę budowlaną</w:t>
      </w:r>
      <w:r w:rsidRPr="00C64907">
        <w:rPr>
          <w:rFonts w:cstheme="minorHAnsi"/>
        </w:rPr>
        <w:t xml:space="preserve"> Zamawiający uzna prace polegające na:</w:t>
      </w:r>
    </w:p>
    <w:p w14:paraId="5DA49E00" w14:textId="087AD7A6" w:rsidR="00DC1AF4" w:rsidRPr="00C64907" w:rsidRDefault="00E9770F" w:rsidP="00E35348">
      <w:pPr>
        <w:pStyle w:val="Akapitzlist"/>
        <w:tabs>
          <w:tab w:val="left" w:pos="426"/>
          <w:tab w:val="left" w:pos="1276"/>
        </w:tabs>
        <w:spacing w:after="0" w:line="360" w:lineRule="auto"/>
        <w:ind w:left="0"/>
        <w:jc w:val="both"/>
        <w:rPr>
          <w:rFonts w:cstheme="minorHAnsi"/>
          <w:b/>
        </w:rPr>
      </w:pPr>
      <w:r w:rsidRPr="00C64907">
        <w:rPr>
          <w:rFonts w:cstheme="minorHAnsi"/>
        </w:rPr>
        <w:t>- budowie</w:t>
      </w:r>
      <w:r w:rsidR="002E3A2D" w:rsidRPr="00C64907">
        <w:rPr>
          <w:rFonts w:ascii="Calibri" w:hAnsi="Calibri" w:cs="Calibri"/>
        </w:rPr>
        <w:t xml:space="preserve"> </w:t>
      </w:r>
      <w:r w:rsidR="002E3A2D" w:rsidRPr="00C64907">
        <w:rPr>
          <w:rFonts w:cstheme="minorHAnsi"/>
        </w:rPr>
        <w:t>/rozbudowie/przebudowie</w:t>
      </w:r>
      <w:r w:rsidRPr="00C64907">
        <w:rPr>
          <w:rFonts w:cstheme="minorHAnsi"/>
        </w:rPr>
        <w:t xml:space="preserve"> </w:t>
      </w:r>
      <w:r w:rsidRPr="00C64907">
        <w:rPr>
          <w:rFonts w:cstheme="minorHAnsi"/>
          <w:b/>
          <w:bCs/>
        </w:rPr>
        <w:t>sieci wodociągowej</w:t>
      </w:r>
      <w:r w:rsidRPr="00C64907">
        <w:rPr>
          <w:rFonts w:cstheme="minorHAnsi"/>
          <w:b/>
        </w:rPr>
        <w:t xml:space="preserve"> </w:t>
      </w:r>
      <w:r w:rsidRPr="00C64907">
        <w:rPr>
          <w:rFonts w:cstheme="minorHAnsi"/>
        </w:rPr>
        <w:t>o długości co najmniej</w:t>
      </w:r>
      <w:r w:rsidRPr="00C64907">
        <w:rPr>
          <w:rFonts w:cstheme="minorHAnsi"/>
          <w:b/>
        </w:rPr>
        <w:t xml:space="preserve"> </w:t>
      </w:r>
      <w:r w:rsidR="00FC216C" w:rsidRPr="00C64907">
        <w:rPr>
          <w:rFonts w:cstheme="minorHAnsi"/>
          <w:b/>
        </w:rPr>
        <w:t>2</w:t>
      </w:r>
      <w:r w:rsidRPr="00C64907">
        <w:rPr>
          <w:rFonts w:cstheme="minorHAnsi"/>
          <w:b/>
        </w:rPr>
        <w:t xml:space="preserve"> km</w:t>
      </w:r>
    </w:p>
    <w:p w14:paraId="28E771D8" w14:textId="0BA8968F" w:rsidR="00736FF9" w:rsidRPr="00C64907" w:rsidRDefault="00736FF9" w:rsidP="00736FF9">
      <w:pPr>
        <w:tabs>
          <w:tab w:val="left" w:pos="426"/>
          <w:tab w:val="left" w:pos="1276"/>
        </w:tabs>
        <w:spacing w:after="0"/>
        <w:contextualSpacing/>
        <w:jc w:val="both"/>
        <w:rPr>
          <w:rFonts w:cstheme="minorHAnsi"/>
          <w:b/>
          <w:i/>
          <w:iCs/>
        </w:rPr>
      </w:pPr>
      <w:r w:rsidRPr="00C64907">
        <w:rPr>
          <w:rFonts w:cstheme="minorHAnsi"/>
          <w:b/>
          <w:i/>
          <w:iCs/>
        </w:rPr>
        <w:t>Zamawiający dopuszcza również spełnienie powyższego warunku w jednej robocie budowlanej, zawierającej wskazane powyżej elementy.</w:t>
      </w:r>
    </w:p>
    <w:p w14:paraId="52073233" w14:textId="77777777" w:rsidR="00736FF9" w:rsidRPr="00C64907" w:rsidRDefault="00736FF9" w:rsidP="00736FF9">
      <w:pPr>
        <w:pStyle w:val="Default"/>
        <w:tabs>
          <w:tab w:val="left" w:pos="426"/>
        </w:tabs>
        <w:spacing w:line="276" w:lineRule="auto"/>
        <w:contextualSpacing/>
        <w:jc w:val="both"/>
        <w:rPr>
          <w:rFonts w:asciiTheme="minorHAnsi" w:hAnsiTheme="minorHAnsi" w:cstheme="minorHAnsi"/>
          <w:b/>
          <w:bCs/>
          <w:color w:val="auto"/>
          <w:sz w:val="22"/>
          <w:szCs w:val="22"/>
        </w:rPr>
      </w:pPr>
      <w:r w:rsidRPr="00C64907">
        <w:rPr>
          <w:rFonts w:asciiTheme="minorHAnsi" w:hAnsiTheme="minorHAnsi" w:cstheme="minorHAnsi"/>
          <w:b/>
          <w:bCs/>
          <w:color w:val="auto"/>
          <w:sz w:val="22"/>
          <w:szCs w:val="22"/>
        </w:rPr>
        <w:t>Wykazane roboty winny być uwierzytelnione stosownymi dowodami określającymi, czy te roboty budowlane zostały wykonane należycie.</w:t>
      </w:r>
    </w:p>
    <w:p w14:paraId="791DBA59" w14:textId="77777777" w:rsidR="00736FF9" w:rsidRPr="00C64907" w:rsidRDefault="00736FF9" w:rsidP="00736FF9">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p>
    <w:p w14:paraId="0482D0C9" w14:textId="77777777" w:rsidR="00736FF9" w:rsidRPr="00E25408" w:rsidRDefault="00736FF9" w:rsidP="00736FF9">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14:paraId="29906A97" w14:textId="77777777" w:rsidR="00736FF9" w:rsidRPr="00E25408" w:rsidRDefault="00736FF9" w:rsidP="00736FF9">
      <w:pPr>
        <w:pStyle w:val="Default"/>
        <w:tabs>
          <w:tab w:val="left" w:pos="426"/>
        </w:tabs>
        <w:autoSpaceDE/>
        <w:autoSpaceDN w:val="0"/>
        <w:spacing w:line="276" w:lineRule="auto"/>
        <w:contextualSpacing/>
        <w:jc w:val="both"/>
        <w:rPr>
          <w:rFonts w:asciiTheme="minorHAnsi" w:hAnsiTheme="minorHAnsi" w:cstheme="minorHAnsi"/>
          <w:b/>
          <w:color w:val="FF0000"/>
          <w:sz w:val="22"/>
          <w:szCs w:val="22"/>
          <w:u w:val="single"/>
        </w:rPr>
      </w:pPr>
    </w:p>
    <w:p w14:paraId="2455E5D8" w14:textId="77777777" w:rsidR="00736FF9" w:rsidRPr="00B10502" w:rsidRDefault="00736FF9" w:rsidP="00736FF9">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B10502">
        <w:rPr>
          <w:rFonts w:asciiTheme="minorHAnsi" w:hAnsiTheme="minorHAnsi" w:cstheme="minorHAnsi"/>
          <w:b/>
          <w:color w:val="auto"/>
          <w:sz w:val="22"/>
          <w:szCs w:val="22"/>
          <w:u w:val="single"/>
        </w:rPr>
        <w:t xml:space="preserve">- w zakresie zdolności zawodowej: </w:t>
      </w:r>
    </w:p>
    <w:p w14:paraId="77379EED" w14:textId="77777777" w:rsidR="00270764" w:rsidRPr="00B10502" w:rsidRDefault="00270764" w:rsidP="004B3EE1">
      <w:pPr>
        <w:pStyle w:val="Akapitzlist"/>
        <w:numPr>
          <w:ilvl w:val="0"/>
          <w:numId w:val="44"/>
        </w:numPr>
        <w:suppressAutoHyphens/>
        <w:spacing w:after="113"/>
        <w:jc w:val="both"/>
        <w:rPr>
          <w:rFonts w:cstheme="minorHAnsi"/>
        </w:rPr>
      </w:pPr>
      <w:r w:rsidRPr="00B10502">
        <w:rPr>
          <w:rFonts w:cstheme="minorHAnsi"/>
          <w:b/>
          <w:u w:val="single"/>
        </w:rPr>
        <w:t>dla dokumentacji projektowo-kosztorysowej</w:t>
      </w:r>
      <w:r w:rsidRPr="00B10502">
        <w:rPr>
          <w:rFonts w:cstheme="minorHAnsi"/>
        </w:rPr>
        <w:t>:</w:t>
      </w:r>
    </w:p>
    <w:p w14:paraId="2BD8F4A4" w14:textId="77777777" w:rsidR="00270764" w:rsidRPr="00B10502" w:rsidRDefault="00270764" w:rsidP="00270764">
      <w:pPr>
        <w:pStyle w:val="Default"/>
        <w:jc w:val="both"/>
        <w:rPr>
          <w:rFonts w:asciiTheme="minorHAnsi" w:hAnsiTheme="minorHAnsi" w:cstheme="minorHAnsi"/>
          <w:color w:val="auto"/>
          <w:sz w:val="22"/>
          <w:szCs w:val="22"/>
        </w:rPr>
      </w:pPr>
      <w:r w:rsidRPr="00B10502">
        <w:rPr>
          <w:rFonts w:asciiTheme="minorHAnsi" w:hAnsiTheme="minorHAnsi" w:cstheme="minorHAnsi"/>
          <w:bCs/>
          <w:color w:val="auto"/>
          <w:sz w:val="22"/>
          <w:szCs w:val="22"/>
        </w:rPr>
        <w:t>Zamawiający wymaga, aby Wykonawca wykazał, że osoby które będą przez niego skierowane do realizacji zamówienia publicznego, odpowiedzialne za zaprojektowanie robót budowlanych</w:t>
      </w:r>
      <w:r w:rsidRPr="00B10502">
        <w:rPr>
          <w:rFonts w:asciiTheme="minorHAnsi" w:hAnsiTheme="minorHAnsi" w:cstheme="minorHAnsi"/>
          <w:color w:val="auto"/>
          <w:sz w:val="22"/>
          <w:szCs w:val="22"/>
        </w:rPr>
        <w:t>, legitymowały się kwalifikacjami i doświadczeniem zawodowym odpowiednim do funkcji, jakie zostaną im powierzone. Wykonawca przedstawi:</w:t>
      </w:r>
    </w:p>
    <w:p w14:paraId="3D2E0BDF" w14:textId="77777777" w:rsidR="00270764" w:rsidRPr="00B10502" w:rsidRDefault="00270764" w:rsidP="004B3EE1">
      <w:pPr>
        <w:pStyle w:val="Default"/>
        <w:numPr>
          <w:ilvl w:val="0"/>
          <w:numId w:val="45"/>
        </w:numPr>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co najmniej </w:t>
      </w:r>
      <w:r w:rsidRPr="00B10502">
        <w:rPr>
          <w:rFonts w:asciiTheme="minorHAnsi" w:hAnsiTheme="minorHAnsi" w:cstheme="minorHAnsi"/>
          <w:b/>
          <w:color w:val="auto"/>
          <w:sz w:val="22"/>
          <w:szCs w:val="22"/>
        </w:rPr>
        <w:t>jedną osobę</w:t>
      </w:r>
      <w:r w:rsidRPr="00B10502">
        <w:rPr>
          <w:rFonts w:asciiTheme="minorHAnsi" w:hAnsiTheme="minorHAnsi" w:cstheme="minorHAnsi"/>
          <w:color w:val="auto"/>
          <w:sz w:val="22"/>
          <w:szCs w:val="22"/>
        </w:rPr>
        <w:t>, która:</w:t>
      </w:r>
    </w:p>
    <w:p w14:paraId="2A8A511D" w14:textId="78C03416" w:rsidR="00270764" w:rsidRPr="00B10502" w:rsidRDefault="00270764" w:rsidP="004B3EE1">
      <w:pPr>
        <w:pStyle w:val="Default"/>
        <w:numPr>
          <w:ilvl w:val="0"/>
          <w:numId w:val="46"/>
        </w:numPr>
        <w:autoSpaceDE/>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wymagane uprawnienia budowlane do projektowania w specjalności </w:t>
      </w:r>
      <w:r w:rsidRPr="00B10502">
        <w:rPr>
          <w:rFonts w:asciiTheme="minorHAnsi" w:hAnsiTheme="minorHAnsi" w:cstheme="minorHAnsi"/>
          <w:b/>
          <w:color w:val="auto"/>
          <w:sz w:val="22"/>
          <w:szCs w:val="22"/>
        </w:rPr>
        <w:t xml:space="preserve">instalacyjnej w zakresie sieci, instalacji i urządzeń </w:t>
      </w:r>
      <w:r w:rsidRPr="00B10502">
        <w:rPr>
          <w:rFonts w:asciiTheme="minorHAnsi" w:hAnsiTheme="minorHAnsi" w:cstheme="minorHAnsi"/>
          <w:color w:val="auto"/>
          <w:sz w:val="22"/>
          <w:szCs w:val="22"/>
        </w:rPr>
        <w:t>cieplnych, wentylacyjnych, gazowych,</w:t>
      </w:r>
      <w:r w:rsidRPr="00B10502">
        <w:rPr>
          <w:rFonts w:asciiTheme="minorHAnsi" w:hAnsiTheme="minorHAnsi" w:cstheme="minorHAnsi"/>
          <w:b/>
          <w:color w:val="auto"/>
          <w:sz w:val="22"/>
          <w:szCs w:val="22"/>
        </w:rPr>
        <w:t xml:space="preserve"> wodociągowych i kanalizacyjnych</w:t>
      </w:r>
      <w:r w:rsidRPr="00B10502">
        <w:rPr>
          <w:rFonts w:asciiTheme="minorHAnsi" w:hAnsiTheme="minorHAnsi" w:cstheme="minorHAnsi"/>
          <w:color w:val="auto"/>
          <w:sz w:val="22"/>
          <w:szCs w:val="22"/>
        </w:rPr>
        <w:t xml:space="preserve">, zgodnie z art. 12, 13, 14 ustawy z dnia 07.07.1994 r. Prawo budowlane </w:t>
      </w:r>
    </w:p>
    <w:p w14:paraId="17569CFB" w14:textId="77777777" w:rsidR="00270764" w:rsidRPr="00C64907" w:rsidRDefault="00270764" w:rsidP="004B3EE1">
      <w:pPr>
        <w:pStyle w:val="Default"/>
        <w:numPr>
          <w:ilvl w:val="0"/>
          <w:numId w:val="46"/>
        </w:numPr>
        <w:autoSpaceDE/>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co najmniej </w:t>
      </w:r>
      <w:r w:rsidRPr="00B10502">
        <w:rPr>
          <w:rFonts w:asciiTheme="minorHAnsi" w:hAnsiTheme="minorHAnsi" w:cstheme="minorHAnsi"/>
          <w:color w:val="auto"/>
          <w:sz w:val="22"/>
          <w:szCs w:val="22"/>
          <w:u w:val="single"/>
        </w:rPr>
        <w:t>5 lat doświadczenia</w:t>
      </w:r>
      <w:r w:rsidRPr="00B10502">
        <w:rPr>
          <w:rFonts w:asciiTheme="minorHAnsi" w:hAnsiTheme="minorHAnsi" w:cstheme="minorHAnsi"/>
          <w:color w:val="auto"/>
          <w:sz w:val="22"/>
          <w:szCs w:val="22"/>
        </w:rPr>
        <w:t xml:space="preserve"> – liczonego od dnia uzyskania uprawnień </w:t>
      </w:r>
      <w:r w:rsidRPr="00C64907">
        <w:rPr>
          <w:rFonts w:asciiTheme="minorHAnsi" w:hAnsiTheme="minorHAnsi" w:cstheme="minorHAnsi"/>
          <w:color w:val="auto"/>
          <w:sz w:val="22"/>
          <w:szCs w:val="22"/>
        </w:rPr>
        <w:t xml:space="preserve">projektowych, </w:t>
      </w:r>
    </w:p>
    <w:p w14:paraId="678820F0" w14:textId="03E627AB" w:rsidR="00E9770F" w:rsidRPr="00C64907" w:rsidRDefault="00B10502" w:rsidP="00E9770F">
      <w:pPr>
        <w:pStyle w:val="Default"/>
        <w:numPr>
          <w:ilvl w:val="0"/>
          <w:numId w:val="46"/>
        </w:numPr>
        <w:autoSpaceDE/>
        <w:contextualSpacing/>
        <w:jc w:val="both"/>
        <w:rPr>
          <w:rFonts w:asciiTheme="minorHAnsi" w:hAnsiTheme="minorHAnsi" w:cstheme="minorHAnsi"/>
          <w:color w:val="auto"/>
          <w:sz w:val="22"/>
          <w:szCs w:val="22"/>
        </w:rPr>
      </w:pPr>
      <w:bookmarkStart w:id="3" w:name="_Hlk95734071"/>
      <w:r w:rsidRPr="00C64907">
        <w:rPr>
          <w:rFonts w:asciiTheme="minorHAnsi" w:hAnsiTheme="minorHAnsi" w:cstheme="minorHAnsi"/>
          <w:color w:val="auto"/>
          <w:sz w:val="22"/>
          <w:szCs w:val="22"/>
        </w:rPr>
        <w:t xml:space="preserve">wykonała </w:t>
      </w:r>
      <w:r w:rsidR="00E9770F" w:rsidRPr="00C64907">
        <w:rPr>
          <w:rFonts w:asciiTheme="minorHAnsi" w:hAnsiTheme="minorHAnsi" w:cstheme="minorHAnsi"/>
          <w:color w:val="auto"/>
          <w:sz w:val="22"/>
          <w:szCs w:val="22"/>
        </w:rPr>
        <w:t xml:space="preserve"> co najmniej jed</w:t>
      </w:r>
      <w:r w:rsidRPr="00C64907">
        <w:rPr>
          <w:rFonts w:asciiTheme="minorHAnsi" w:hAnsiTheme="minorHAnsi" w:cstheme="minorHAnsi"/>
          <w:color w:val="auto"/>
          <w:sz w:val="22"/>
          <w:szCs w:val="22"/>
        </w:rPr>
        <w:t>en projekt budowlany obejmujący</w:t>
      </w:r>
      <w:r w:rsidR="00E9770F" w:rsidRPr="00C64907">
        <w:rPr>
          <w:rFonts w:asciiTheme="minorHAnsi" w:hAnsiTheme="minorHAnsi" w:cstheme="minorHAnsi"/>
          <w:color w:val="auto"/>
          <w:sz w:val="22"/>
          <w:szCs w:val="22"/>
        </w:rPr>
        <w:t xml:space="preserve"> budow</w:t>
      </w:r>
      <w:r w:rsidRPr="00C64907">
        <w:rPr>
          <w:rFonts w:asciiTheme="minorHAnsi" w:hAnsiTheme="minorHAnsi" w:cstheme="minorHAnsi"/>
          <w:color w:val="auto"/>
          <w:sz w:val="22"/>
          <w:szCs w:val="22"/>
        </w:rPr>
        <w:t>ę</w:t>
      </w:r>
      <w:r w:rsidR="00E9770F" w:rsidRPr="00C64907">
        <w:rPr>
          <w:rFonts w:asciiTheme="minorHAnsi" w:hAnsiTheme="minorHAnsi" w:cstheme="minorHAnsi"/>
          <w:color w:val="auto"/>
          <w:sz w:val="22"/>
          <w:szCs w:val="22"/>
        </w:rPr>
        <w:t>/rozbudow</w:t>
      </w:r>
      <w:r w:rsidRPr="00C64907">
        <w:rPr>
          <w:rFonts w:asciiTheme="minorHAnsi" w:hAnsiTheme="minorHAnsi" w:cstheme="minorHAnsi"/>
          <w:color w:val="auto"/>
          <w:sz w:val="22"/>
          <w:szCs w:val="22"/>
        </w:rPr>
        <w:t>ę</w:t>
      </w:r>
      <w:r w:rsidR="00E9770F" w:rsidRPr="00C64907">
        <w:rPr>
          <w:rFonts w:asciiTheme="minorHAnsi" w:hAnsiTheme="minorHAnsi" w:cstheme="minorHAnsi"/>
          <w:color w:val="auto"/>
          <w:sz w:val="22"/>
          <w:szCs w:val="22"/>
        </w:rPr>
        <w:t>/przebudow</w:t>
      </w:r>
      <w:r w:rsidRPr="00C64907">
        <w:rPr>
          <w:rFonts w:asciiTheme="minorHAnsi" w:hAnsiTheme="minorHAnsi" w:cstheme="minorHAnsi"/>
          <w:color w:val="auto"/>
          <w:sz w:val="22"/>
          <w:szCs w:val="22"/>
        </w:rPr>
        <w:t>ę</w:t>
      </w:r>
      <w:r w:rsidR="00E9770F" w:rsidRPr="00C64907">
        <w:rPr>
          <w:rFonts w:asciiTheme="minorHAnsi" w:hAnsiTheme="minorHAnsi" w:cstheme="minorHAnsi"/>
          <w:color w:val="auto"/>
          <w:sz w:val="22"/>
          <w:szCs w:val="22"/>
        </w:rPr>
        <w:t xml:space="preserve"> stacji uzdatniania wody o wydajności maksymalnej  godzinowej</w:t>
      </w:r>
      <w:r w:rsidR="00FC216C" w:rsidRPr="00C64907">
        <w:rPr>
          <w:rFonts w:asciiTheme="minorHAnsi" w:hAnsiTheme="minorHAnsi" w:cstheme="minorHAnsi"/>
          <w:color w:val="auto"/>
          <w:sz w:val="22"/>
          <w:szCs w:val="22"/>
        </w:rPr>
        <w:t xml:space="preserve"> co najmniej </w:t>
      </w:r>
      <w:r w:rsidR="00E9770F" w:rsidRPr="00C64907">
        <w:rPr>
          <w:rFonts w:asciiTheme="minorHAnsi" w:hAnsiTheme="minorHAnsi" w:cstheme="minorHAnsi"/>
          <w:color w:val="auto"/>
          <w:sz w:val="22"/>
          <w:szCs w:val="22"/>
        </w:rPr>
        <w:t xml:space="preserve"> </w:t>
      </w:r>
      <w:proofErr w:type="spellStart"/>
      <w:r w:rsidR="00E9770F" w:rsidRPr="00C64907">
        <w:rPr>
          <w:rFonts w:asciiTheme="minorHAnsi" w:hAnsiTheme="minorHAnsi" w:cstheme="minorHAnsi"/>
          <w:color w:val="auto"/>
          <w:sz w:val="22"/>
          <w:szCs w:val="22"/>
        </w:rPr>
        <w:t>Qmaxh</w:t>
      </w:r>
      <w:proofErr w:type="spellEnd"/>
      <w:r w:rsidR="00E9770F" w:rsidRPr="00C64907">
        <w:rPr>
          <w:rFonts w:asciiTheme="minorHAnsi" w:hAnsiTheme="minorHAnsi" w:cstheme="minorHAnsi"/>
          <w:color w:val="auto"/>
          <w:sz w:val="22"/>
          <w:szCs w:val="22"/>
        </w:rPr>
        <w:t xml:space="preserve">=80 m3, </w:t>
      </w:r>
    </w:p>
    <w:p w14:paraId="24E2EAED" w14:textId="1B72484E" w:rsidR="00E9770F" w:rsidRPr="00C64907" w:rsidRDefault="00B10502" w:rsidP="00E35348">
      <w:pPr>
        <w:pStyle w:val="Akapitzlist"/>
        <w:numPr>
          <w:ilvl w:val="0"/>
          <w:numId w:val="46"/>
        </w:numPr>
        <w:suppressAutoHyphens/>
        <w:spacing w:after="113"/>
        <w:jc w:val="both"/>
        <w:rPr>
          <w:rFonts w:eastAsia="Arial" w:cstheme="minorHAnsi"/>
          <w:lang w:eastAsia="ar-SA"/>
        </w:rPr>
      </w:pPr>
      <w:r w:rsidRPr="00C64907">
        <w:rPr>
          <w:rFonts w:cstheme="minorHAnsi"/>
        </w:rPr>
        <w:t xml:space="preserve">wykonała  co najmniej jeden projekt budowlany obejmujący </w:t>
      </w:r>
      <w:r w:rsidR="00E9770F" w:rsidRPr="00C64907">
        <w:rPr>
          <w:rFonts w:cstheme="minorHAnsi"/>
        </w:rPr>
        <w:t xml:space="preserve"> budow</w:t>
      </w:r>
      <w:r w:rsidRPr="00C64907">
        <w:rPr>
          <w:rFonts w:cstheme="minorHAnsi"/>
        </w:rPr>
        <w:t>ę</w:t>
      </w:r>
      <w:r w:rsidR="00E9770F" w:rsidRPr="00C64907">
        <w:rPr>
          <w:rFonts w:cstheme="minorHAnsi"/>
        </w:rPr>
        <w:t>/rozbudow</w:t>
      </w:r>
      <w:r w:rsidRPr="00C64907">
        <w:rPr>
          <w:rFonts w:cstheme="minorHAnsi"/>
        </w:rPr>
        <w:t>ę</w:t>
      </w:r>
      <w:r w:rsidR="00E9770F" w:rsidRPr="00C64907">
        <w:rPr>
          <w:rFonts w:cstheme="minorHAnsi"/>
        </w:rPr>
        <w:t>/przebudow</w:t>
      </w:r>
      <w:r w:rsidRPr="00C64907">
        <w:rPr>
          <w:rFonts w:cstheme="minorHAnsi"/>
        </w:rPr>
        <w:t>ę</w:t>
      </w:r>
      <w:r w:rsidR="00E9770F" w:rsidRPr="00C64907">
        <w:rPr>
          <w:rFonts w:cstheme="minorHAnsi"/>
        </w:rPr>
        <w:t xml:space="preserve"> </w:t>
      </w:r>
      <w:r w:rsidR="00E9770F" w:rsidRPr="00C64907">
        <w:rPr>
          <w:rFonts w:eastAsia="Arial" w:cstheme="minorHAnsi"/>
          <w:lang w:eastAsia="ar-SA"/>
        </w:rPr>
        <w:t xml:space="preserve">sieci wodociągowej o długości </w:t>
      </w:r>
      <w:r w:rsidR="00FC216C" w:rsidRPr="00C64907">
        <w:rPr>
          <w:rFonts w:eastAsia="Arial" w:cstheme="minorHAnsi"/>
          <w:lang w:eastAsia="ar-SA"/>
        </w:rPr>
        <w:t xml:space="preserve"> co najmniej </w:t>
      </w:r>
      <w:r w:rsidR="00E9770F" w:rsidRPr="00C64907">
        <w:rPr>
          <w:rFonts w:eastAsia="Arial" w:cstheme="minorHAnsi"/>
          <w:lang w:eastAsia="ar-SA"/>
        </w:rPr>
        <w:t xml:space="preserve">5 km </w:t>
      </w:r>
      <w:bookmarkEnd w:id="3"/>
    </w:p>
    <w:p w14:paraId="3CC1F097" w14:textId="30A99A48" w:rsidR="00270764" w:rsidRPr="00B10502" w:rsidRDefault="00270764" w:rsidP="004B3EE1">
      <w:pPr>
        <w:pStyle w:val="Akapitzlist"/>
        <w:numPr>
          <w:ilvl w:val="0"/>
          <w:numId w:val="44"/>
        </w:numPr>
        <w:suppressAutoHyphens/>
        <w:spacing w:after="113"/>
        <w:jc w:val="both"/>
        <w:rPr>
          <w:rFonts w:cstheme="minorHAnsi"/>
        </w:rPr>
      </w:pPr>
      <w:r w:rsidRPr="00B10502">
        <w:rPr>
          <w:rFonts w:cstheme="minorHAnsi"/>
          <w:b/>
          <w:u w:val="single"/>
        </w:rPr>
        <w:lastRenderedPageBreak/>
        <w:t>dla robót budowlanych</w:t>
      </w:r>
      <w:r w:rsidRPr="00B10502">
        <w:rPr>
          <w:rFonts w:cstheme="minorHAnsi"/>
        </w:rPr>
        <w:t>:</w:t>
      </w:r>
    </w:p>
    <w:p w14:paraId="0E5F51C9" w14:textId="2385C5A0" w:rsidR="00736FF9" w:rsidRPr="00B10502" w:rsidRDefault="00736FF9" w:rsidP="00736FF9">
      <w:pPr>
        <w:pStyle w:val="Default"/>
        <w:tabs>
          <w:tab w:val="left" w:pos="426"/>
        </w:tabs>
        <w:spacing w:line="276" w:lineRule="auto"/>
        <w:contextualSpacing/>
        <w:jc w:val="both"/>
        <w:rPr>
          <w:rFonts w:asciiTheme="minorHAnsi" w:hAnsiTheme="minorHAnsi" w:cstheme="minorHAnsi"/>
          <w:bCs/>
          <w:color w:val="auto"/>
          <w:spacing w:val="-1"/>
          <w:sz w:val="22"/>
          <w:szCs w:val="22"/>
        </w:rPr>
      </w:pPr>
      <w:r w:rsidRPr="00B10502">
        <w:rPr>
          <w:rFonts w:asciiTheme="minorHAnsi" w:hAnsiTheme="minorHAnsi" w:cstheme="minorHAnsi"/>
          <w:bCs/>
          <w:color w:val="auto"/>
          <w:spacing w:val="-1"/>
          <w:sz w:val="22"/>
          <w:szCs w:val="22"/>
        </w:rPr>
        <w:t xml:space="preserve">Zamawiający wymaga, aby Wykonawca wykazał, że osoby które będą przez niego skierowane </w:t>
      </w:r>
      <w:r w:rsidRPr="00B10502">
        <w:rPr>
          <w:rFonts w:asciiTheme="minorHAnsi" w:hAnsiTheme="minorHAnsi" w:cstheme="minorHAnsi"/>
          <w:bCs/>
          <w:color w:val="auto"/>
          <w:spacing w:val="-1"/>
          <w:sz w:val="22"/>
          <w:szCs w:val="22"/>
        </w:rPr>
        <w:br/>
        <w:t xml:space="preserve">do realizacji zamówienia publicznego, odpowiedzialne za kierowanie robotami budowlanymi posiadały kwalifikacje zawodowe, uprawnienia, doświadczenie niezbędne do czynności w zakresie co najmniej: </w:t>
      </w:r>
    </w:p>
    <w:p w14:paraId="1BA5AECF" w14:textId="77777777" w:rsidR="009B659F" w:rsidRPr="00B10502" w:rsidRDefault="009B659F" w:rsidP="009B659F">
      <w:pPr>
        <w:pStyle w:val="Default"/>
        <w:tabs>
          <w:tab w:val="left" w:pos="426"/>
        </w:tabs>
        <w:spacing w:line="276" w:lineRule="auto"/>
        <w:contextualSpacing/>
        <w:jc w:val="both"/>
        <w:rPr>
          <w:rFonts w:asciiTheme="minorHAnsi" w:hAnsiTheme="minorHAnsi" w:cstheme="minorHAnsi"/>
          <w:b/>
          <w:color w:val="auto"/>
          <w:sz w:val="22"/>
          <w:szCs w:val="22"/>
        </w:rPr>
      </w:pPr>
      <w:r w:rsidRPr="00B10502">
        <w:rPr>
          <w:rFonts w:asciiTheme="minorHAnsi" w:hAnsiTheme="minorHAnsi" w:cstheme="minorHAnsi"/>
          <w:color w:val="auto"/>
          <w:sz w:val="22"/>
          <w:szCs w:val="22"/>
        </w:rPr>
        <w:t xml:space="preserve">- do pełnienia funkcji </w:t>
      </w:r>
      <w:r w:rsidRPr="00B10502">
        <w:rPr>
          <w:rFonts w:asciiTheme="minorHAnsi" w:hAnsiTheme="minorHAnsi" w:cstheme="minorHAnsi"/>
          <w:b/>
          <w:color w:val="auto"/>
          <w:sz w:val="22"/>
          <w:szCs w:val="22"/>
        </w:rPr>
        <w:t>kierownika budowy</w:t>
      </w:r>
      <w:r w:rsidRPr="00B10502">
        <w:rPr>
          <w:rFonts w:asciiTheme="minorHAnsi" w:hAnsiTheme="minorHAnsi" w:cstheme="minorHAnsi"/>
          <w:color w:val="auto"/>
          <w:sz w:val="22"/>
          <w:szCs w:val="22"/>
        </w:rPr>
        <w:t xml:space="preserve"> w specjalności: </w:t>
      </w:r>
      <w:r w:rsidRPr="00B10502">
        <w:rPr>
          <w:rFonts w:asciiTheme="minorHAnsi" w:hAnsiTheme="minorHAnsi" w:cstheme="minorHAnsi"/>
          <w:b/>
          <w:color w:val="auto"/>
          <w:sz w:val="22"/>
          <w:szCs w:val="22"/>
        </w:rPr>
        <w:t xml:space="preserve">instalacyjnej w zakresie sieci, instalacji </w:t>
      </w:r>
      <w:r w:rsidRPr="00B10502">
        <w:rPr>
          <w:rFonts w:asciiTheme="minorHAnsi" w:hAnsiTheme="minorHAnsi" w:cstheme="minorHAnsi"/>
          <w:b/>
          <w:color w:val="auto"/>
          <w:sz w:val="22"/>
          <w:szCs w:val="22"/>
        </w:rPr>
        <w:br/>
        <w:t xml:space="preserve">i urządzeń </w:t>
      </w:r>
      <w:r w:rsidRPr="00B10502">
        <w:rPr>
          <w:rFonts w:asciiTheme="minorHAnsi" w:hAnsiTheme="minorHAnsi" w:cstheme="minorHAnsi"/>
          <w:color w:val="auto"/>
          <w:sz w:val="22"/>
          <w:szCs w:val="22"/>
        </w:rPr>
        <w:t>cieplnych, wentylacyjnych, gazowych,</w:t>
      </w:r>
      <w:r w:rsidRPr="00B10502">
        <w:rPr>
          <w:rFonts w:asciiTheme="minorHAnsi" w:hAnsiTheme="minorHAnsi" w:cstheme="minorHAnsi"/>
          <w:b/>
          <w:color w:val="auto"/>
          <w:sz w:val="22"/>
          <w:szCs w:val="22"/>
        </w:rPr>
        <w:t xml:space="preserve"> wodociągowych i kanalizacyjnych</w:t>
      </w:r>
      <w:r w:rsidRPr="00B10502">
        <w:rPr>
          <w:rFonts w:asciiTheme="minorHAnsi" w:hAnsiTheme="minorHAnsi" w:cstheme="minorHAnsi"/>
          <w:color w:val="auto"/>
          <w:sz w:val="22"/>
          <w:szCs w:val="22"/>
        </w:rPr>
        <w:t>, która spełnia następujące wymagania:</w:t>
      </w:r>
    </w:p>
    <w:p w14:paraId="3E2FFC9D" w14:textId="07A3A6CA" w:rsidR="009B659F" w:rsidRPr="00B10502" w:rsidRDefault="009B659F" w:rsidP="009B659F">
      <w:pPr>
        <w:pStyle w:val="Default"/>
        <w:numPr>
          <w:ilvl w:val="0"/>
          <w:numId w:val="19"/>
        </w:numPr>
        <w:tabs>
          <w:tab w:val="clear" w:pos="1080"/>
          <w:tab w:val="left" w:pos="426"/>
        </w:tabs>
        <w:autoSpaceDE/>
        <w:spacing w:line="276" w:lineRule="auto"/>
        <w:ind w:left="0" w:firstLine="0"/>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co najmniej </w:t>
      </w:r>
      <w:r w:rsidRPr="00B10502">
        <w:rPr>
          <w:rFonts w:asciiTheme="minorHAnsi" w:hAnsiTheme="minorHAnsi" w:cstheme="minorHAnsi"/>
          <w:b/>
          <w:color w:val="auto"/>
          <w:sz w:val="22"/>
          <w:szCs w:val="22"/>
        </w:rPr>
        <w:t>5 lat</w:t>
      </w:r>
      <w:r w:rsidRPr="00B10502">
        <w:rPr>
          <w:rFonts w:asciiTheme="minorHAnsi" w:hAnsiTheme="minorHAnsi" w:cstheme="minorHAnsi"/>
          <w:color w:val="auto"/>
          <w:sz w:val="22"/>
          <w:szCs w:val="22"/>
        </w:rPr>
        <w:t xml:space="preserve"> doświadczenia jako kierownik budowy w zakresie posiadanych uprawnień budowlanych </w:t>
      </w:r>
      <w:r w:rsidRPr="00B10502">
        <w:rPr>
          <w:rFonts w:asciiTheme="minorHAnsi" w:hAnsiTheme="minorHAnsi" w:cstheme="minorHAnsi"/>
          <w:i/>
          <w:color w:val="auto"/>
          <w:sz w:val="22"/>
          <w:szCs w:val="22"/>
        </w:rPr>
        <w:t>(liczone od dnia uzyskania uprawnień budowlanych)</w:t>
      </w:r>
    </w:p>
    <w:p w14:paraId="51FADC77" w14:textId="2BAD8FC5" w:rsidR="009B659F" w:rsidRPr="00C64907" w:rsidRDefault="009B659F" w:rsidP="009B659F">
      <w:pPr>
        <w:pStyle w:val="Default"/>
        <w:numPr>
          <w:ilvl w:val="0"/>
          <w:numId w:val="19"/>
        </w:numPr>
        <w:tabs>
          <w:tab w:val="clear" w:pos="1080"/>
          <w:tab w:val="num" w:pos="0"/>
          <w:tab w:val="left" w:pos="426"/>
        </w:tabs>
        <w:autoSpaceDE/>
        <w:spacing w:line="276" w:lineRule="auto"/>
        <w:ind w:left="0" w:firstLine="0"/>
        <w:contextualSpacing/>
        <w:jc w:val="both"/>
        <w:rPr>
          <w:rFonts w:asciiTheme="majorHAnsi" w:hAnsiTheme="majorHAnsi" w:cstheme="minorHAnsi"/>
          <w:color w:val="auto"/>
          <w:sz w:val="22"/>
          <w:szCs w:val="22"/>
        </w:rPr>
      </w:pPr>
      <w:r w:rsidRPr="00C64907">
        <w:rPr>
          <w:rFonts w:asciiTheme="majorHAnsi" w:hAnsiTheme="majorHAnsi" w:cstheme="minorHAnsi"/>
          <w:color w:val="auto"/>
          <w:sz w:val="22"/>
          <w:szCs w:val="22"/>
        </w:rPr>
        <w:t xml:space="preserve">posiada wymagane ważne uprawnienia budowlane do kierowania robotami budowlanymi </w:t>
      </w:r>
    </w:p>
    <w:p w14:paraId="1BEED82A" w14:textId="1B0E7253" w:rsidR="00B10502" w:rsidRPr="00C64907" w:rsidRDefault="00B10502" w:rsidP="00B10502">
      <w:pPr>
        <w:pStyle w:val="Default"/>
        <w:numPr>
          <w:ilvl w:val="0"/>
          <w:numId w:val="19"/>
        </w:numPr>
        <w:tabs>
          <w:tab w:val="clear" w:pos="1080"/>
          <w:tab w:val="num" w:pos="0"/>
          <w:tab w:val="left" w:pos="426"/>
        </w:tabs>
        <w:autoSpaceDE/>
        <w:spacing w:line="276" w:lineRule="auto"/>
        <w:ind w:left="0" w:firstLine="0"/>
        <w:contextualSpacing/>
        <w:jc w:val="both"/>
        <w:rPr>
          <w:rFonts w:asciiTheme="majorHAnsi" w:hAnsiTheme="majorHAnsi" w:cstheme="minorHAnsi"/>
          <w:color w:val="auto"/>
          <w:sz w:val="22"/>
          <w:szCs w:val="22"/>
        </w:rPr>
      </w:pPr>
      <w:r w:rsidRPr="00C64907">
        <w:rPr>
          <w:rFonts w:asciiTheme="majorHAnsi" w:hAnsiTheme="majorHAnsi" w:cstheme="minorHAnsi"/>
          <w:color w:val="auto"/>
          <w:sz w:val="22"/>
          <w:szCs w:val="22"/>
        </w:rPr>
        <w:t xml:space="preserve">pełniła funkcję kierownika budowy nad  co najmniej jedną robotą polegającą na budowie/rozbudowie/przebudowie stacji uzdatniania wody o wydajności maksymalnej  godzinowej co najmniej </w:t>
      </w:r>
      <w:proofErr w:type="spellStart"/>
      <w:r w:rsidRPr="00C64907">
        <w:rPr>
          <w:rFonts w:asciiTheme="majorHAnsi" w:hAnsiTheme="majorHAnsi" w:cstheme="minorHAnsi"/>
          <w:color w:val="auto"/>
          <w:sz w:val="22"/>
          <w:szCs w:val="22"/>
        </w:rPr>
        <w:t>Qmaxh</w:t>
      </w:r>
      <w:proofErr w:type="spellEnd"/>
      <w:r w:rsidRPr="00C64907">
        <w:rPr>
          <w:rFonts w:asciiTheme="majorHAnsi" w:hAnsiTheme="majorHAnsi" w:cstheme="minorHAnsi"/>
          <w:color w:val="auto"/>
          <w:sz w:val="22"/>
          <w:szCs w:val="22"/>
        </w:rPr>
        <w:t xml:space="preserve">=80 m3, </w:t>
      </w:r>
    </w:p>
    <w:p w14:paraId="34E7711D" w14:textId="51BD510F" w:rsidR="00B10502" w:rsidRPr="00C64907" w:rsidRDefault="00B10502" w:rsidP="00B10502">
      <w:pPr>
        <w:pStyle w:val="Default"/>
        <w:numPr>
          <w:ilvl w:val="0"/>
          <w:numId w:val="19"/>
        </w:numPr>
        <w:tabs>
          <w:tab w:val="clear" w:pos="1080"/>
          <w:tab w:val="num" w:pos="0"/>
          <w:tab w:val="left" w:pos="426"/>
        </w:tabs>
        <w:autoSpaceDE/>
        <w:spacing w:line="276" w:lineRule="auto"/>
        <w:ind w:left="0" w:firstLine="0"/>
        <w:contextualSpacing/>
        <w:jc w:val="both"/>
        <w:rPr>
          <w:rFonts w:asciiTheme="majorHAnsi" w:hAnsiTheme="majorHAnsi" w:cstheme="minorHAnsi"/>
          <w:color w:val="auto"/>
          <w:sz w:val="22"/>
          <w:szCs w:val="22"/>
        </w:rPr>
      </w:pPr>
      <w:r w:rsidRPr="00C64907">
        <w:rPr>
          <w:rFonts w:asciiTheme="majorHAnsi" w:hAnsiTheme="majorHAnsi" w:cstheme="minorHAnsi"/>
          <w:color w:val="auto"/>
          <w:sz w:val="22"/>
          <w:szCs w:val="22"/>
        </w:rPr>
        <w:t>pełniła funkcję kierownika budowy nad  co najmniej jedną robotą polegającą na budowie/rozbudowie/przebudowie sieci wodociągowej o długości</w:t>
      </w:r>
      <w:r w:rsidR="00FC216C" w:rsidRPr="00C64907">
        <w:rPr>
          <w:rFonts w:asciiTheme="majorHAnsi" w:hAnsiTheme="majorHAnsi" w:cstheme="minorHAnsi"/>
          <w:color w:val="auto"/>
          <w:sz w:val="22"/>
          <w:szCs w:val="22"/>
        </w:rPr>
        <w:t xml:space="preserve"> co najmniej </w:t>
      </w:r>
      <w:r w:rsidRPr="00C64907">
        <w:rPr>
          <w:rFonts w:asciiTheme="majorHAnsi" w:hAnsiTheme="majorHAnsi" w:cstheme="minorHAnsi"/>
          <w:color w:val="auto"/>
          <w:sz w:val="22"/>
          <w:szCs w:val="22"/>
        </w:rPr>
        <w:t xml:space="preserve"> </w:t>
      </w:r>
      <w:r w:rsidR="00FC216C" w:rsidRPr="00C64907">
        <w:rPr>
          <w:rFonts w:asciiTheme="majorHAnsi" w:hAnsiTheme="majorHAnsi" w:cstheme="minorHAnsi"/>
          <w:color w:val="auto"/>
          <w:sz w:val="22"/>
          <w:szCs w:val="22"/>
        </w:rPr>
        <w:t>2</w:t>
      </w:r>
      <w:r w:rsidRPr="00C64907">
        <w:rPr>
          <w:rFonts w:asciiTheme="majorHAnsi" w:hAnsiTheme="majorHAnsi" w:cstheme="minorHAnsi"/>
          <w:color w:val="auto"/>
          <w:sz w:val="22"/>
          <w:szCs w:val="22"/>
        </w:rPr>
        <w:t xml:space="preserve"> km </w:t>
      </w:r>
    </w:p>
    <w:p w14:paraId="79587A29" w14:textId="77777777" w:rsidR="00B10502" w:rsidRPr="00C64907" w:rsidRDefault="00B10502" w:rsidP="00B10502">
      <w:pPr>
        <w:pStyle w:val="Default"/>
        <w:tabs>
          <w:tab w:val="left" w:pos="426"/>
        </w:tabs>
        <w:autoSpaceDE/>
        <w:spacing w:line="276" w:lineRule="auto"/>
        <w:contextualSpacing/>
        <w:jc w:val="both"/>
        <w:rPr>
          <w:rFonts w:asciiTheme="minorHAnsi" w:hAnsiTheme="minorHAnsi" w:cstheme="minorHAnsi"/>
          <w:color w:val="auto"/>
          <w:sz w:val="22"/>
          <w:szCs w:val="22"/>
        </w:rPr>
      </w:pPr>
    </w:p>
    <w:p w14:paraId="15227C96" w14:textId="043139CE" w:rsidR="00EE6DFB" w:rsidRPr="00B10502" w:rsidRDefault="002F67F4" w:rsidP="00EE6DFB">
      <w:pPr>
        <w:pStyle w:val="Default"/>
        <w:tabs>
          <w:tab w:val="left" w:pos="426"/>
        </w:tabs>
        <w:autoSpaceDE/>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 do </w:t>
      </w:r>
      <w:r w:rsidR="00EE6DFB" w:rsidRPr="00B10502">
        <w:rPr>
          <w:rFonts w:asciiTheme="minorHAnsi" w:hAnsiTheme="minorHAnsi" w:cstheme="minorHAnsi"/>
          <w:sz w:val="22"/>
          <w:szCs w:val="22"/>
        </w:rPr>
        <w:t xml:space="preserve"> pełnienia funkcji </w:t>
      </w:r>
      <w:r w:rsidR="00EE6DFB" w:rsidRPr="00B10502">
        <w:rPr>
          <w:rFonts w:asciiTheme="minorHAnsi" w:hAnsiTheme="minorHAnsi" w:cstheme="minorHAnsi"/>
          <w:b/>
          <w:sz w:val="22"/>
          <w:szCs w:val="22"/>
        </w:rPr>
        <w:t>kierownika robót</w:t>
      </w:r>
      <w:r w:rsidR="00EE6DFB" w:rsidRPr="00B10502">
        <w:rPr>
          <w:rFonts w:asciiTheme="minorHAnsi" w:hAnsiTheme="minorHAnsi" w:cstheme="minorHAnsi"/>
          <w:sz w:val="22"/>
          <w:szCs w:val="22"/>
        </w:rPr>
        <w:t xml:space="preserve"> w specjalności: </w:t>
      </w:r>
      <w:r w:rsidR="00EE6DFB" w:rsidRPr="00B10502">
        <w:rPr>
          <w:rFonts w:asciiTheme="minorHAnsi" w:hAnsiTheme="minorHAnsi" w:cstheme="minorHAnsi"/>
          <w:b/>
          <w:sz w:val="22"/>
          <w:szCs w:val="22"/>
        </w:rPr>
        <w:t xml:space="preserve">instalacyjnej w zakresie, instalacji i urządzeń </w:t>
      </w:r>
      <w:r w:rsidR="00EE6DFB" w:rsidRPr="00B10502">
        <w:rPr>
          <w:rFonts w:asciiTheme="minorHAnsi" w:hAnsiTheme="minorHAnsi" w:cstheme="minorHAnsi"/>
          <w:b/>
          <w:color w:val="auto"/>
          <w:sz w:val="22"/>
          <w:szCs w:val="22"/>
        </w:rPr>
        <w:t>elektrycznych i elektroenergetycznych</w:t>
      </w:r>
      <w:r w:rsidR="00EE6DFB" w:rsidRPr="00B10502">
        <w:rPr>
          <w:rFonts w:asciiTheme="minorHAnsi" w:hAnsiTheme="minorHAnsi" w:cstheme="minorHAnsi"/>
          <w:color w:val="auto"/>
          <w:sz w:val="22"/>
          <w:szCs w:val="22"/>
        </w:rPr>
        <w:t>, która spełnia następujące wymagania:</w:t>
      </w:r>
    </w:p>
    <w:p w14:paraId="6712450E" w14:textId="77777777" w:rsidR="00EE6DFB" w:rsidRPr="00B10502" w:rsidRDefault="00EE6DFB" w:rsidP="00EE6DFB">
      <w:pPr>
        <w:pStyle w:val="Default"/>
        <w:numPr>
          <w:ilvl w:val="0"/>
          <w:numId w:val="50"/>
        </w:numPr>
        <w:tabs>
          <w:tab w:val="left" w:pos="426"/>
        </w:tabs>
        <w:ind w:left="426" w:hanging="426"/>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co najmniej </w:t>
      </w:r>
      <w:r w:rsidRPr="00B10502">
        <w:rPr>
          <w:rFonts w:asciiTheme="minorHAnsi" w:hAnsiTheme="minorHAnsi" w:cstheme="minorHAnsi"/>
          <w:b/>
          <w:color w:val="auto"/>
          <w:sz w:val="22"/>
          <w:szCs w:val="22"/>
        </w:rPr>
        <w:t>3 lata</w:t>
      </w:r>
      <w:r w:rsidRPr="00B10502">
        <w:rPr>
          <w:rFonts w:asciiTheme="minorHAnsi" w:hAnsiTheme="minorHAnsi" w:cstheme="minorHAnsi"/>
          <w:color w:val="auto"/>
          <w:sz w:val="22"/>
          <w:szCs w:val="22"/>
        </w:rPr>
        <w:t xml:space="preserve"> doświadczenia jako kierownik budowy/robót w zakresie posiadanych uprawnień budowlanych </w:t>
      </w:r>
      <w:r w:rsidRPr="00B10502">
        <w:rPr>
          <w:rFonts w:asciiTheme="minorHAnsi" w:hAnsiTheme="minorHAnsi" w:cstheme="minorHAnsi"/>
          <w:i/>
          <w:color w:val="auto"/>
          <w:sz w:val="22"/>
          <w:szCs w:val="22"/>
        </w:rPr>
        <w:t>(liczone od dnia uzyskania uprawnień budowlanych)</w:t>
      </w:r>
      <w:r w:rsidRPr="00B10502">
        <w:rPr>
          <w:rFonts w:asciiTheme="minorHAnsi" w:hAnsiTheme="minorHAnsi" w:cstheme="minorHAnsi"/>
          <w:color w:val="auto"/>
          <w:sz w:val="22"/>
          <w:szCs w:val="22"/>
        </w:rPr>
        <w:t>,</w:t>
      </w:r>
    </w:p>
    <w:p w14:paraId="42F01DA0" w14:textId="77777777" w:rsidR="00EE6DFB" w:rsidRPr="00B10502" w:rsidRDefault="00EE6DFB" w:rsidP="00EE6DFB">
      <w:pPr>
        <w:pStyle w:val="Default"/>
        <w:numPr>
          <w:ilvl w:val="0"/>
          <w:numId w:val="50"/>
        </w:numPr>
        <w:tabs>
          <w:tab w:val="left" w:pos="426"/>
        </w:tabs>
        <w:ind w:left="426" w:hanging="426"/>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posiada wymagane ważne uprawnienia budowlane do kierowania robotami budowlanymi</w:t>
      </w:r>
    </w:p>
    <w:p w14:paraId="10AD606A" w14:textId="77777777" w:rsidR="00EE6DFB" w:rsidRPr="00B10502" w:rsidRDefault="00EE6DFB" w:rsidP="00EE6DFB">
      <w:pPr>
        <w:pStyle w:val="Default"/>
        <w:tabs>
          <w:tab w:val="left" w:pos="426"/>
        </w:tabs>
        <w:contextualSpacing/>
        <w:jc w:val="both"/>
        <w:rPr>
          <w:rFonts w:asciiTheme="minorHAnsi" w:hAnsiTheme="minorHAnsi" w:cstheme="minorHAnsi"/>
          <w:color w:val="auto"/>
          <w:sz w:val="22"/>
          <w:szCs w:val="22"/>
        </w:rPr>
      </w:pPr>
    </w:p>
    <w:p w14:paraId="66587B74" w14:textId="078B9757" w:rsidR="00EE6DFB" w:rsidRPr="00B10502" w:rsidRDefault="00EE6DFB" w:rsidP="00EE6DFB">
      <w:pPr>
        <w:pStyle w:val="Default"/>
        <w:tabs>
          <w:tab w:val="left" w:pos="426"/>
        </w:tabs>
        <w:contextualSpacing/>
        <w:jc w:val="both"/>
        <w:rPr>
          <w:rFonts w:asciiTheme="minorHAnsi" w:hAnsiTheme="minorHAnsi" w:cstheme="minorHAnsi"/>
          <w:b/>
          <w:color w:val="auto"/>
          <w:sz w:val="22"/>
          <w:szCs w:val="22"/>
        </w:rPr>
      </w:pPr>
      <w:r w:rsidRPr="00B10502">
        <w:rPr>
          <w:rFonts w:asciiTheme="minorHAnsi" w:hAnsiTheme="minorHAnsi" w:cstheme="minorHAnsi"/>
          <w:color w:val="auto"/>
          <w:sz w:val="22"/>
          <w:szCs w:val="22"/>
        </w:rPr>
        <w:t xml:space="preserve">- do pełnienia funkcji </w:t>
      </w:r>
      <w:r w:rsidRPr="00B10502">
        <w:rPr>
          <w:rFonts w:asciiTheme="minorHAnsi" w:hAnsiTheme="minorHAnsi" w:cstheme="minorHAnsi"/>
          <w:b/>
          <w:color w:val="auto"/>
          <w:sz w:val="22"/>
          <w:szCs w:val="22"/>
        </w:rPr>
        <w:t>kierownika robót</w:t>
      </w:r>
      <w:r w:rsidRPr="00B10502">
        <w:rPr>
          <w:rFonts w:asciiTheme="minorHAnsi" w:hAnsiTheme="minorHAnsi" w:cstheme="minorHAnsi"/>
          <w:color w:val="auto"/>
          <w:sz w:val="22"/>
          <w:szCs w:val="22"/>
        </w:rPr>
        <w:t xml:space="preserve"> w specjalności: </w:t>
      </w:r>
      <w:r w:rsidRPr="00B10502">
        <w:rPr>
          <w:rFonts w:asciiTheme="minorHAnsi" w:hAnsiTheme="minorHAnsi" w:cstheme="minorHAnsi"/>
          <w:b/>
          <w:color w:val="auto"/>
          <w:sz w:val="22"/>
          <w:szCs w:val="22"/>
        </w:rPr>
        <w:t>konstrukcyjno-budowlanej</w:t>
      </w:r>
      <w:r w:rsidRPr="00B10502">
        <w:rPr>
          <w:rFonts w:asciiTheme="minorHAnsi" w:hAnsiTheme="minorHAnsi" w:cstheme="minorHAnsi"/>
          <w:color w:val="auto"/>
          <w:sz w:val="22"/>
          <w:szCs w:val="22"/>
        </w:rPr>
        <w:t>, która spełnia następujące wymagania:</w:t>
      </w:r>
    </w:p>
    <w:p w14:paraId="6B84ECC7" w14:textId="77777777" w:rsidR="00EE6DFB" w:rsidRPr="00B10502" w:rsidRDefault="00EE6DFB" w:rsidP="00EE6DFB">
      <w:pPr>
        <w:pStyle w:val="Default"/>
        <w:numPr>
          <w:ilvl w:val="1"/>
          <w:numId w:val="49"/>
        </w:numPr>
        <w:tabs>
          <w:tab w:val="left" w:pos="426"/>
        </w:tabs>
        <w:ind w:left="426" w:hanging="426"/>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co najmniej </w:t>
      </w:r>
      <w:r w:rsidRPr="00B10502">
        <w:rPr>
          <w:rFonts w:asciiTheme="minorHAnsi" w:hAnsiTheme="minorHAnsi" w:cstheme="minorHAnsi"/>
          <w:b/>
          <w:color w:val="auto"/>
          <w:sz w:val="22"/>
          <w:szCs w:val="22"/>
        </w:rPr>
        <w:t>3 lata</w:t>
      </w:r>
      <w:r w:rsidRPr="00B10502">
        <w:rPr>
          <w:rFonts w:asciiTheme="minorHAnsi" w:hAnsiTheme="minorHAnsi" w:cstheme="minorHAnsi"/>
          <w:color w:val="auto"/>
          <w:sz w:val="22"/>
          <w:szCs w:val="22"/>
        </w:rPr>
        <w:t xml:space="preserve"> doświadczenia jako kierownik budowy/robót w zakresie posiadanych uprawnień budowlanych </w:t>
      </w:r>
      <w:r w:rsidRPr="00B10502">
        <w:rPr>
          <w:rFonts w:asciiTheme="minorHAnsi" w:hAnsiTheme="minorHAnsi" w:cstheme="minorHAnsi"/>
          <w:i/>
          <w:color w:val="auto"/>
          <w:sz w:val="22"/>
          <w:szCs w:val="22"/>
        </w:rPr>
        <w:t>(liczone od dnia uzyskania uprawnień budowlanych),</w:t>
      </w:r>
    </w:p>
    <w:p w14:paraId="657C6DC0" w14:textId="77777777" w:rsidR="00EE6DFB" w:rsidRPr="00B10502" w:rsidRDefault="00EE6DFB" w:rsidP="00EE6DFB">
      <w:pPr>
        <w:pStyle w:val="Default"/>
        <w:numPr>
          <w:ilvl w:val="1"/>
          <w:numId w:val="49"/>
        </w:numPr>
        <w:tabs>
          <w:tab w:val="left" w:pos="426"/>
        </w:tabs>
        <w:ind w:left="426" w:hanging="426"/>
        <w:contextualSpacing/>
        <w:jc w:val="both"/>
        <w:rPr>
          <w:rFonts w:asciiTheme="minorHAnsi" w:hAnsiTheme="minorHAnsi" w:cstheme="minorHAnsi"/>
          <w:color w:val="auto"/>
          <w:sz w:val="22"/>
          <w:szCs w:val="22"/>
        </w:rPr>
      </w:pPr>
      <w:r w:rsidRPr="00B10502">
        <w:rPr>
          <w:rFonts w:asciiTheme="minorHAnsi" w:hAnsiTheme="minorHAnsi" w:cstheme="minorHAnsi"/>
          <w:color w:val="auto"/>
          <w:sz w:val="22"/>
          <w:szCs w:val="22"/>
        </w:rPr>
        <w:t xml:space="preserve">posiada wymagane ważne uprawnienia budowlane do kierowania robotami budowlanymi </w:t>
      </w:r>
    </w:p>
    <w:p w14:paraId="767DA925" w14:textId="718B4879" w:rsidR="002F67F4" w:rsidRPr="00B10502" w:rsidRDefault="002F67F4" w:rsidP="002F67F4">
      <w:pPr>
        <w:pStyle w:val="Default"/>
        <w:tabs>
          <w:tab w:val="left" w:pos="426"/>
        </w:tabs>
        <w:autoSpaceDE/>
        <w:spacing w:line="276" w:lineRule="auto"/>
        <w:contextualSpacing/>
        <w:jc w:val="both"/>
        <w:rPr>
          <w:rFonts w:asciiTheme="minorHAnsi" w:hAnsiTheme="minorHAnsi" w:cstheme="minorHAnsi"/>
          <w:color w:val="auto"/>
          <w:sz w:val="22"/>
          <w:szCs w:val="22"/>
        </w:rPr>
      </w:pPr>
    </w:p>
    <w:p w14:paraId="1FE89B5F" w14:textId="77777777" w:rsidR="009B659F" w:rsidRPr="00E25408" w:rsidRDefault="009B659F" w:rsidP="009B659F">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B10502">
        <w:rPr>
          <w:rFonts w:asciiTheme="minorHAnsi" w:hAnsiTheme="minorHAnsi" w:cstheme="minorHAnsi"/>
          <w:b/>
          <w:color w:val="auto"/>
          <w:sz w:val="22"/>
          <w:szCs w:val="22"/>
          <w:u w:val="single"/>
        </w:rPr>
        <w:t>Okres wyrażony w latach liczy się od dnia, w którym upływa termin składania ofert.</w:t>
      </w:r>
    </w:p>
    <w:p w14:paraId="0090D06A" w14:textId="77777777" w:rsidR="00736FF9" w:rsidRPr="00E25408" w:rsidRDefault="00736FF9" w:rsidP="00736FF9">
      <w:pPr>
        <w:pStyle w:val="Default"/>
        <w:tabs>
          <w:tab w:val="left" w:pos="426"/>
        </w:tabs>
        <w:autoSpaceDE/>
        <w:autoSpaceDN w:val="0"/>
        <w:spacing w:line="276" w:lineRule="auto"/>
        <w:contextualSpacing/>
        <w:jc w:val="both"/>
        <w:rPr>
          <w:rFonts w:asciiTheme="minorHAnsi" w:hAnsiTheme="minorHAnsi" w:cstheme="minorHAnsi"/>
          <w:b/>
          <w:color w:val="FF0000"/>
          <w:sz w:val="22"/>
          <w:szCs w:val="22"/>
        </w:rPr>
      </w:pPr>
    </w:p>
    <w:p w14:paraId="4E9820AA" w14:textId="77777777" w:rsidR="00736FF9" w:rsidRPr="00E25408" w:rsidRDefault="00736FF9" w:rsidP="00736FF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Kierownik budowy/robót powinien posiadać uprawnienia budowlane zgodn</w:t>
      </w:r>
      <w:r>
        <w:rPr>
          <w:rFonts w:asciiTheme="minorHAnsi" w:hAnsiTheme="minorHAnsi" w:cstheme="minorHAnsi"/>
          <w:i/>
          <w:color w:val="auto"/>
          <w:sz w:val="22"/>
          <w:szCs w:val="22"/>
        </w:rPr>
        <w:t>ie z ustawą z dnia 7 lipca 1994</w:t>
      </w:r>
      <w:r w:rsidRPr="00E25408">
        <w:rPr>
          <w:rFonts w:asciiTheme="minorHAnsi" w:hAnsiTheme="minorHAnsi" w:cstheme="minorHAnsi"/>
          <w:i/>
          <w:color w:val="auto"/>
          <w:sz w:val="22"/>
          <w:szCs w:val="22"/>
        </w:rPr>
        <w:t>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3D29EF67" w14:textId="77777777" w:rsidR="00736FF9" w:rsidRPr="00E25408" w:rsidRDefault="00736FF9" w:rsidP="00736FF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0CD218F7"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color w:val="FF0000"/>
          <w:sz w:val="22"/>
          <w:szCs w:val="22"/>
        </w:rPr>
      </w:pPr>
    </w:p>
    <w:p w14:paraId="73146756" w14:textId="77777777" w:rsidR="00736FF9" w:rsidRPr="00E25408" w:rsidRDefault="00736FF9" w:rsidP="00736FF9">
      <w:pPr>
        <w:pStyle w:val="Default"/>
        <w:tabs>
          <w:tab w:val="left" w:pos="426"/>
        </w:tabs>
        <w:spacing w:line="276" w:lineRule="auto"/>
        <w:contextualSpacing/>
        <w:jc w:val="center"/>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Wymagania dotyczące wykonawców wspólnie ubiegających się o udzielenie zamówienia</w:t>
      </w:r>
    </w:p>
    <w:p w14:paraId="70CD4381"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4</w:t>
      </w:r>
      <w:r w:rsidRPr="00E25408">
        <w:rPr>
          <w:rFonts w:asciiTheme="minorHAnsi" w:hAnsiTheme="minorHAnsi" w:cstheme="minorHAnsi"/>
          <w:color w:val="auto"/>
          <w:sz w:val="22"/>
          <w:szCs w:val="22"/>
        </w:rPr>
        <w:t xml:space="preserve">. Warunek dotyczący uprawnień do prowadzenia określonej działalności gospodarczej </w:t>
      </w:r>
      <w:r>
        <w:rPr>
          <w:rFonts w:asciiTheme="minorHAnsi" w:hAnsiTheme="minorHAnsi" w:cstheme="minorHAnsi"/>
          <w:color w:val="auto"/>
          <w:sz w:val="22"/>
          <w:szCs w:val="22"/>
        </w:rPr>
        <w:br/>
      </w:r>
      <w:r w:rsidRPr="00E25408">
        <w:rPr>
          <w:rFonts w:asciiTheme="minorHAnsi" w:hAnsiTheme="minorHAnsi" w:cstheme="minorHAnsi"/>
          <w:color w:val="auto"/>
          <w:sz w:val="22"/>
          <w:szCs w:val="22"/>
        </w:rPr>
        <w:t>lub zawodowej jest spełniony, jeżeli</w:t>
      </w:r>
      <w:r w:rsidRPr="00E25408">
        <w:rPr>
          <w:rFonts w:asciiTheme="minorHAnsi" w:hAnsiTheme="minorHAnsi" w:cstheme="minorHAnsi"/>
          <w:b/>
          <w:color w:val="auto"/>
          <w:sz w:val="22"/>
          <w:szCs w:val="22"/>
        </w:rPr>
        <w:t xml:space="preserve"> co najmniej jeden z wykonawców wspólnie ubiegających się </w:t>
      </w:r>
      <w:r>
        <w:rPr>
          <w:rFonts w:asciiTheme="minorHAnsi" w:hAnsiTheme="minorHAnsi" w:cstheme="minorHAnsi"/>
          <w:b/>
          <w:color w:val="auto"/>
          <w:sz w:val="22"/>
          <w:szCs w:val="22"/>
        </w:rPr>
        <w:br/>
      </w:r>
      <w:r w:rsidRPr="00E25408">
        <w:rPr>
          <w:rFonts w:asciiTheme="minorHAnsi" w:hAnsiTheme="minorHAnsi" w:cstheme="minorHAnsi"/>
          <w:b/>
          <w:color w:val="auto"/>
          <w:sz w:val="22"/>
          <w:szCs w:val="22"/>
        </w:rPr>
        <w:t>o udzielenie zamówienia posiada uprawnienia</w:t>
      </w:r>
      <w:r w:rsidRPr="00E25408">
        <w:rPr>
          <w:rFonts w:asciiTheme="minorHAnsi" w:hAnsiTheme="minorHAnsi" w:cstheme="minorHAnsi"/>
          <w:color w:val="auto"/>
          <w:sz w:val="22"/>
          <w:szCs w:val="22"/>
        </w:rPr>
        <w:t xml:space="preserve"> do prowadzenia określonej działalności gospodarczej lub zawodowej i zrealizuje roboty budowlane, dostawy lub usługi, do których realizacji </w:t>
      </w:r>
      <w:r>
        <w:rPr>
          <w:rFonts w:asciiTheme="minorHAnsi" w:hAnsiTheme="minorHAnsi" w:cstheme="minorHAnsi"/>
          <w:color w:val="auto"/>
          <w:sz w:val="22"/>
          <w:szCs w:val="22"/>
        </w:rPr>
        <w:br/>
      </w:r>
      <w:r w:rsidRPr="00E25408">
        <w:rPr>
          <w:rFonts w:asciiTheme="minorHAnsi" w:hAnsiTheme="minorHAnsi" w:cstheme="minorHAnsi"/>
          <w:color w:val="auto"/>
          <w:sz w:val="22"/>
          <w:szCs w:val="22"/>
        </w:rPr>
        <w:t>te uprawnienia są wymagane</w:t>
      </w:r>
    </w:p>
    <w:p w14:paraId="0DA3900C"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5.</w:t>
      </w:r>
      <w:r w:rsidRPr="00E25408">
        <w:rPr>
          <w:rFonts w:asciiTheme="minorHAnsi" w:hAnsiTheme="minorHAnsi" w:cstheme="minorHAnsi"/>
          <w:color w:val="auto"/>
          <w:sz w:val="22"/>
          <w:szCs w:val="22"/>
        </w:rPr>
        <w:t xml:space="preserve"> W odniesieniu do warunków dotyczących wykształcenia, kwalifikacji zawodowych </w:t>
      </w:r>
      <w:r>
        <w:rPr>
          <w:rFonts w:asciiTheme="minorHAnsi" w:hAnsiTheme="minorHAnsi" w:cstheme="minorHAnsi"/>
          <w:color w:val="auto"/>
          <w:sz w:val="22"/>
          <w:szCs w:val="22"/>
        </w:rPr>
        <w:br/>
      </w:r>
      <w:r w:rsidRPr="00E25408">
        <w:rPr>
          <w:rFonts w:asciiTheme="minorHAnsi" w:hAnsiTheme="minorHAnsi" w:cstheme="minorHAnsi"/>
          <w:color w:val="auto"/>
          <w:sz w:val="22"/>
          <w:szCs w:val="22"/>
        </w:rPr>
        <w:t xml:space="preserve">lub doświadczenia wykonawcy wspólnie ubiegający się o udzielenie zamówienia mogą </w:t>
      </w:r>
      <w:r w:rsidRPr="00E25408">
        <w:rPr>
          <w:rFonts w:asciiTheme="minorHAnsi" w:hAnsiTheme="minorHAnsi" w:cstheme="minorHAnsi"/>
          <w:b/>
          <w:color w:val="auto"/>
          <w:sz w:val="22"/>
          <w:szCs w:val="22"/>
        </w:rPr>
        <w:t xml:space="preserve">polegać </w:t>
      </w:r>
      <w:r>
        <w:rPr>
          <w:rFonts w:asciiTheme="minorHAnsi" w:hAnsiTheme="minorHAnsi" w:cstheme="minorHAnsi"/>
          <w:b/>
          <w:color w:val="auto"/>
          <w:sz w:val="22"/>
          <w:szCs w:val="22"/>
        </w:rPr>
        <w:br/>
      </w:r>
      <w:r w:rsidRPr="00E25408">
        <w:rPr>
          <w:rFonts w:asciiTheme="minorHAnsi" w:hAnsiTheme="minorHAnsi" w:cstheme="minorHAnsi"/>
          <w:b/>
          <w:color w:val="auto"/>
          <w:sz w:val="22"/>
          <w:szCs w:val="22"/>
        </w:rPr>
        <w:lastRenderedPageBreak/>
        <w:t>na zdolnościach tych z wykonawców, którzy wykonają roboty budowlane lub usługi, do realizacji których te zdolności są wymagane.</w:t>
      </w:r>
    </w:p>
    <w:p w14:paraId="56D9CA4A" w14:textId="77777777" w:rsidR="00736FF9" w:rsidRPr="00E25408" w:rsidRDefault="00736FF9" w:rsidP="00736FF9">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6</w:t>
      </w:r>
      <w:r w:rsidRPr="00E25408">
        <w:rPr>
          <w:rFonts w:asciiTheme="minorHAnsi" w:hAnsiTheme="minorHAnsi" w:cstheme="minorHAnsi"/>
          <w:color w:val="auto"/>
          <w:sz w:val="22"/>
          <w:szCs w:val="22"/>
        </w:rPr>
        <w:t xml:space="preserve">. W przypadku, o którym mowa w pkt 4 i 5, wykonawcy wspólnie ubiegający się o udzielenie </w:t>
      </w:r>
      <w:r w:rsidRPr="00E25408">
        <w:rPr>
          <w:rFonts w:asciiTheme="minorHAnsi" w:hAnsiTheme="minorHAnsi" w:cstheme="minorHAnsi"/>
          <w:b/>
          <w:color w:val="auto"/>
          <w:sz w:val="22"/>
          <w:szCs w:val="22"/>
        </w:rPr>
        <w:t>zamówienia dołączają odpowiednio do oferty oświadczenie, z którego wynika, że roboty budowlane, dostawy lub usługi wykonają poszczególni wykonawcy</w:t>
      </w:r>
      <w:r w:rsidRPr="00E25408">
        <w:rPr>
          <w:rFonts w:asciiTheme="minorHAnsi" w:hAnsiTheme="minorHAnsi" w:cstheme="minorHAnsi"/>
          <w:color w:val="auto"/>
          <w:sz w:val="22"/>
          <w:szCs w:val="22"/>
        </w:rPr>
        <w:t xml:space="preserve"> (art. 117 ustawy </w:t>
      </w:r>
      <w:proofErr w:type="spellStart"/>
      <w:r w:rsidRPr="00E25408">
        <w:rPr>
          <w:rFonts w:asciiTheme="minorHAnsi" w:hAnsiTheme="minorHAnsi" w:cstheme="minorHAnsi"/>
          <w:color w:val="auto"/>
          <w:sz w:val="22"/>
          <w:szCs w:val="22"/>
        </w:rPr>
        <w:t>Pzp</w:t>
      </w:r>
      <w:proofErr w:type="spellEnd"/>
      <w:r w:rsidRPr="00E25408">
        <w:rPr>
          <w:rFonts w:asciiTheme="minorHAnsi" w:hAnsiTheme="minorHAnsi" w:cstheme="minorHAnsi"/>
          <w:color w:val="auto"/>
          <w:sz w:val="22"/>
          <w:szCs w:val="22"/>
        </w:rPr>
        <w:t>).</w:t>
      </w:r>
    </w:p>
    <w:p w14:paraId="7C325FFB" w14:textId="77777777" w:rsidR="00736FF9" w:rsidRPr="00E25408" w:rsidRDefault="00736FF9" w:rsidP="00736FF9">
      <w:pPr>
        <w:tabs>
          <w:tab w:val="left" w:pos="426"/>
        </w:tabs>
        <w:autoSpaceDE w:val="0"/>
        <w:autoSpaceDN w:val="0"/>
        <w:adjustRightInd w:val="0"/>
        <w:spacing w:after="0"/>
        <w:contextualSpacing/>
        <w:jc w:val="both"/>
        <w:rPr>
          <w:rFonts w:cstheme="minorHAnsi"/>
          <w:b/>
          <w:color w:val="0070C0"/>
        </w:rPr>
      </w:pPr>
    </w:p>
    <w:p w14:paraId="33991DFD" w14:textId="77777777" w:rsidR="00736FF9" w:rsidRPr="00E25408" w:rsidRDefault="00736FF9" w:rsidP="00736FF9">
      <w:pPr>
        <w:tabs>
          <w:tab w:val="left" w:pos="284"/>
        </w:tabs>
        <w:autoSpaceDE w:val="0"/>
        <w:autoSpaceDN w:val="0"/>
        <w:adjustRightInd w:val="0"/>
        <w:spacing w:after="0"/>
        <w:contextualSpacing/>
        <w:jc w:val="center"/>
        <w:rPr>
          <w:rFonts w:cstheme="minorHAnsi"/>
          <w:b/>
          <w:color w:val="000000" w:themeColor="text1"/>
          <w:u w:val="single"/>
        </w:rPr>
      </w:pPr>
      <w:r w:rsidRPr="00E25408">
        <w:rPr>
          <w:rFonts w:cstheme="minorHAnsi"/>
          <w:b/>
          <w:color w:val="000000" w:themeColor="text1"/>
          <w:u w:val="single"/>
        </w:rPr>
        <w:t>Udostępnianie zasobów przez inne podmioty</w:t>
      </w:r>
    </w:p>
    <w:p w14:paraId="14204BDA" w14:textId="77777777" w:rsidR="00736FF9" w:rsidRPr="00E25408" w:rsidRDefault="00736FF9" w:rsidP="00736FF9">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7. </w:t>
      </w:r>
      <w:r w:rsidRPr="00E25408">
        <w:rPr>
          <w:rFonts w:cstheme="minorHAnsi"/>
          <w:color w:val="000000" w:themeColor="text1"/>
        </w:rPr>
        <w:t xml:space="preserve">Wykonawca może w celu potwierdzenia spełniania warunków udziału w postępowaniu, </w:t>
      </w:r>
      <w:r w:rsidRPr="00E25408">
        <w:rPr>
          <w:rFonts w:cstheme="minorHAnsi"/>
          <w:color w:val="000000" w:themeColor="text1"/>
        </w:rPr>
        <w:br/>
        <w:t xml:space="preserve">w stosownych sytuacjach oraz w odniesieniu do konkretnego zamówienia lub jego części, polegać </w:t>
      </w:r>
      <w:r w:rsidRPr="00E25408">
        <w:rPr>
          <w:rFonts w:cstheme="minorHAnsi"/>
          <w:color w:val="000000" w:themeColor="text1"/>
        </w:rPr>
        <w:br/>
        <w:t xml:space="preserve">na zdolnościach technicznych lub zawodowych lub sytuacji finansowej lub ekonomicznej podmiotów </w:t>
      </w:r>
      <w:r>
        <w:rPr>
          <w:rFonts w:cstheme="minorHAnsi"/>
          <w:color w:val="000000" w:themeColor="text1"/>
        </w:rPr>
        <w:t>udostępniających zasoby,</w:t>
      </w:r>
      <w:r w:rsidRPr="00E25408">
        <w:rPr>
          <w:rFonts w:cstheme="minorHAnsi"/>
          <w:color w:val="000000" w:themeColor="text1"/>
        </w:rPr>
        <w:t xml:space="preserve"> niezależnie od charakteru prawnego łączących go z nimi stosunków prawnych (art. 118 ust. 1 ustawy).</w:t>
      </w:r>
    </w:p>
    <w:p w14:paraId="360AB4FA" w14:textId="77777777" w:rsidR="00736FF9" w:rsidRPr="00E25408" w:rsidRDefault="00736FF9" w:rsidP="00736FF9">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8. </w:t>
      </w:r>
      <w:r w:rsidRPr="00E25408">
        <w:rPr>
          <w:rFonts w:cstheme="minorHAnsi"/>
          <w:color w:val="000000" w:themeColor="text1"/>
        </w:rPr>
        <w:t xml:space="preserve">W odniesieniu do warunków dotyczących wykształcenia, kwalifikacji zawodowych </w:t>
      </w:r>
      <w:r w:rsidRPr="00E25408">
        <w:rPr>
          <w:rFonts w:cstheme="minorHAnsi"/>
          <w:color w:val="000000" w:themeColor="text1"/>
        </w:rPr>
        <w:br/>
        <w:t xml:space="preserve">lub doświadczenia wykonawcy mogą polegać na zdolnościach podmiotów udostępniających zasoby, jeżeli podmioty te wykonają roboty budowlane lub usługi, do realizacji których te zdolności </w:t>
      </w:r>
      <w:r w:rsidRPr="00E25408">
        <w:rPr>
          <w:rFonts w:cstheme="minorHAnsi"/>
          <w:color w:val="000000" w:themeColor="text1"/>
        </w:rPr>
        <w:br/>
        <w:t>są wymagane.</w:t>
      </w:r>
    </w:p>
    <w:p w14:paraId="53CD98EF" w14:textId="77777777" w:rsidR="00736FF9" w:rsidRPr="00E25408" w:rsidRDefault="00736FF9" w:rsidP="00736FF9">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9. </w:t>
      </w:r>
      <w:r w:rsidRPr="00E25408">
        <w:rPr>
          <w:rFonts w:cstheme="minorHAnsi"/>
          <w:color w:val="000000" w:themeColor="text1"/>
        </w:rPr>
        <w:t xml:space="preserve">Wykonawca, który polega na zdolnościach lub sytuacji podmiotów udostępniających zasoby, </w:t>
      </w:r>
      <w:r w:rsidRPr="00E25408">
        <w:rPr>
          <w:rFonts w:cstheme="minorHAnsi"/>
          <w:b/>
          <w:color w:val="000000" w:themeColor="text1"/>
        </w:rPr>
        <w:t>składa wraz z ofertą, zobowiązanie podmiotu udostępniającego zasoby do oddania mu do dyspozycji niezbędnych zasobów na potrzeby realizacji danego zamówienia</w:t>
      </w:r>
      <w:r w:rsidRPr="00E25408">
        <w:rPr>
          <w:rFonts w:cstheme="minorHAnsi"/>
          <w:color w:val="000000" w:themeColor="text1"/>
        </w:rPr>
        <w:t xml:space="preserve"> lub inny podmiotowy środek dowodowy potwierdzający, że wykonawca realizując zamówienia, będzie dysponował niezbędnymi zasobami tych podmiotów (art. 118 ust.3 ustawy). Zobowiązanie winno potwierdzić, </w:t>
      </w:r>
      <w:r w:rsidRPr="00E25408">
        <w:rPr>
          <w:rFonts w:cstheme="minorHAnsi"/>
          <w:color w:val="000000" w:themeColor="text1"/>
        </w:rPr>
        <w:br/>
        <w:t>że stosunek łączący wykonawcę z podmiotami udostępniającymi zasoby gwarantuje rzeczywisty dostęp do tych zasobów oraz określać w szczególności:</w:t>
      </w:r>
    </w:p>
    <w:p w14:paraId="1170F8EC" w14:textId="77777777" w:rsidR="00736FF9" w:rsidRPr="00E25408" w:rsidRDefault="00736FF9" w:rsidP="004B3EE1">
      <w:pPr>
        <w:pStyle w:val="Akapitzlist"/>
        <w:numPr>
          <w:ilvl w:val="0"/>
          <w:numId w:val="28"/>
        </w:numPr>
        <w:tabs>
          <w:tab w:val="left" w:pos="284"/>
        </w:tabs>
        <w:autoSpaceDE w:val="0"/>
        <w:autoSpaceDN w:val="0"/>
        <w:adjustRightInd w:val="0"/>
        <w:spacing w:after="0"/>
        <w:jc w:val="both"/>
        <w:rPr>
          <w:rFonts w:cstheme="minorHAnsi"/>
          <w:color w:val="000000" w:themeColor="text1"/>
        </w:rPr>
      </w:pPr>
      <w:r w:rsidRPr="00E25408">
        <w:rPr>
          <w:rFonts w:cstheme="minorHAnsi"/>
          <w:color w:val="000000" w:themeColor="text1"/>
        </w:rPr>
        <w:t>zakres dostępnych wykonawcy zasobów podmiotu udostępniającego zasoby;</w:t>
      </w:r>
    </w:p>
    <w:p w14:paraId="360A1F05" w14:textId="77777777" w:rsidR="00736FF9" w:rsidRPr="00E25408" w:rsidRDefault="00736FF9" w:rsidP="004B3EE1">
      <w:pPr>
        <w:pStyle w:val="Akapitzlist"/>
        <w:numPr>
          <w:ilvl w:val="0"/>
          <w:numId w:val="28"/>
        </w:numPr>
        <w:tabs>
          <w:tab w:val="left" w:pos="284"/>
        </w:tabs>
        <w:autoSpaceDE w:val="0"/>
        <w:autoSpaceDN w:val="0"/>
        <w:adjustRightInd w:val="0"/>
        <w:spacing w:after="0"/>
        <w:jc w:val="both"/>
        <w:rPr>
          <w:rFonts w:cstheme="minorHAnsi"/>
          <w:color w:val="000000" w:themeColor="text1"/>
        </w:rPr>
      </w:pPr>
      <w:r w:rsidRPr="00E25408">
        <w:rPr>
          <w:rFonts w:cstheme="minorHAnsi"/>
          <w:color w:val="000000" w:themeColor="text1"/>
        </w:rPr>
        <w:t>sposób i zakres udostępnienia wykonawcy i wykorzystania przez niego zasobów podmiotu udostępniającego te zasoby przy wykonywaniu zamówienia;</w:t>
      </w:r>
    </w:p>
    <w:p w14:paraId="3D54DFE1" w14:textId="77777777" w:rsidR="00736FF9" w:rsidRPr="00E25408" w:rsidRDefault="00736FF9" w:rsidP="004B3EE1">
      <w:pPr>
        <w:pStyle w:val="Akapitzlist"/>
        <w:numPr>
          <w:ilvl w:val="0"/>
          <w:numId w:val="28"/>
        </w:numPr>
        <w:tabs>
          <w:tab w:val="left" w:pos="284"/>
        </w:tabs>
        <w:autoSpaceDE w:val="0"/>
        <w:autoSpaceDN w:val="0"/>
        <w:adjustRightInd w:val="0"/>
        <w:spacing w:after="0"/>
        <w:jc w:val="both"/>
        <w:rPr>
          <w:rFonts w:cstheme="minorHAnsi"/>
          <w:color w:val="000000" w:themeColor="text1"/>
        </w:rPr>
      </w:pPr>
      <w:r w:rsidRPr="00E25408">
        <w:rPr>
          <w:rFonts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1D8524" w14:textId="77777777" w:rsidR="00736FF9" w:rsidRPr="00E25408" w:rsidRDefault="00736FF9" w:rsidP="00736FF9">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10. </w:t>
      </w:r>
      <w:r w:rsidRPr="00E25408">
        <w:rPr>
          <w:rFonts w:cstheme="minorHAnsi"/>
          <w:color w:val="000000" w:themeColor="text1"/>
        </w:rPr>
        <w:t xml:space="preserve">Zamawiający ocenia, czy udostępniane wykonawcy przez podmioty udostępniające zasoby zdolności techniczne lub zawodowe lub ich sytuacja finansowa lub ekonomiczna, pozwalają </w:t>
      </w:r>
      <w:r w:rsidRPr="00E25408">
        <w:rPr>
          <w:rFonts w:cstheme="minorHAnsi"/>
          <w:color w:val="000000" w:themeColor="text1"/>
        </w:rPr>
        <w:br/>
        <w:t>na wykazanie przez wykonawcę spełniania warunków udziału w postępowaniu oraz bada, czy nie zachodzą wobec tego podmiotu podstawy wykluczenia, które zostały przewidziane względem wykonawcy.</w:t>
      </w:r>
    </w:p>
    <w:p w14:paraId="13899E15" w14:textId="77777777" w:rsidR="00736FF9" w:rsidRPr="00E25408" w:rsidRDefault="00736FF9" w:rsidP="00736FF9">
      <w:pPr>
        <w:pStyle w:val="Akapitzlist"/>
        <w:tabs>
          <w:tab w:val="left" w:pos="0"/>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11. </w:t>
      </w:r>
      <w:r w:rsidRPr="00E25408">
        <w:rPr>
          <w:rFonts w:cstheme="minorHAnsi"/>
          <w:color w:val="000000" w:themeColor="text1"/>
        </w:rPr>
        <w:t xml:space="preserve">Jeżeli zdolności techniczne lub zawodowe, sytuacja ekonomiczna lub finansowa, podmiotu udostępniającego zasoby, nie potwierdzają spełnienia przez wykonawcę warunków udziału </w:t>
      </w:r>
      <w:r w:rsidRPr="00E25408">
        <w:rPr>
          <w:rFonts w:cstheme="minorHAnsi"/>
          <w:color w:val="000000" w:themeColor="text1"/>
        </w:rPr>
        <w:br/>
        <w:t>w postępowaniu lub zachodzą wobec tych podmiotów podstawy wykluczenia, zamawiający żąda, aby wykonawca w terminie określonym przez zamawiającego:</w:t>
      </w:r>
    </w:p>
    <w:p w14:paraId="2182439A" w14:textId="77777777" w:rsidR="00736FF9" w:rsidRPr="00E25408"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zastąpił ten podmiot innym podmiotem lub podmiotami albo</w:t>
      </w:r>
    </w:p>
    <w:p w14:paraId="1D6838B9" w14:textId="77777777" w:rsidR="00736FF9" w:rsidRPr="00E25408"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wykazał, że samodzielnie spełnia warunki udziału w postępowaniu.</w:t>
      </w:r>
    </w:p>
    <w:p w14:paraId="4254D983" w14:textId="77777777" w:rsidR="00736FF9" w:rsidRPr="00E25408" w:rsidRDefault="00736FF9" w:rsidP="00736FF9">
      <w:pPr>
        <w:pStyle w:val="Akapitzlist"/>
        <w:tabs>
          <w:tab w:val="left" w:pos="284"/>
          <w:tab w:val="left" w:pos="993"/>
        </w:tabs>
        <w:autoSpaceDE w:val="0"/>
        <w:autoSpaceDN w:val="0"/>
        <w:adjustRightInd w:val="0"/>
        <w:spacing w:after="0"/>
        <w:jc w:val="both"/>
        <w:rPr>
          <w:rFonts w:cstheme="minorHAnsi"/>
          <w:color w:val="000000" w:themeColor="text1"/>
        </w:rPr>
      </w:pPr>
    </w:p>
    <w:p w14:paraId="4C295B4B" w14:textId="77777777" w:rsidR="00736FF9" w:rsidRPr="00E25408" w:rsidRDefault="00736FF9" w:rsidP="00736FF9">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 xml:space="preserve">Rozdział IX.  </w:t>
      </w:r>
      <w:r w:rsidRPr="00E25408">
        <w:rPr>
          <w:rFonts w:asciiTheme="minorHAnsi" w:hAnsiTheme="minorHAnsi" w:cstheme="minorHAnsi"/>
          <w:b/>
          <w:color w:val="365F91" w:themeColor="accent1" w:themeShade="BF"/>
          <w:sz w:val="22"/>
          <w:szCs w:val="22"/>
          <w:highlight w:val="lightGray"/>
        </w:rPr>
        <w:t>Informacja o podmiotowych środkach dowodowych</w:t>
      </w:r>
    </w:p>
    <w:p w14:paraId="69A02AE1" w14:textId="77777777" w:rsidR="00736FF9" w:rsidRPr="00E25408" w:rsidRDefault="00736FF9" w:rsidP="004B3EE1">
      <w:pPr>
        <w:pStyle w:val="Akapitzlist"/>
        <w:numPr>
          <w:ilvl w:val="0"/>
          <w:numId w:val="30"/>
        </w:numPr>
        <w:spacing w:after="0"/>
        <w:ind w:left="284" w:hanging="284"/>
        <w:rPr>
          <w:rFonts w:cstheme="minorHAnsi"/>
        </w:rPr>
      </w:pPr>
      <w:r w:rsidRPr="00E25408">
        <w:rPr>
          <w:rFonts w:cstheme="minorHAnsi"/>
        </w:rPr>
        <w:t>W postępowaniu o udzielenie zamówienia zamawiający:</w:t>
      </w:r>
    </w:p>
    <w:p w14:paraId="4099E363" w14:textId="77777777" w:rsidR="00736FF9" w:rsidRPr="00E25408" w:rsidRDefault="00736FF9" w:rsidP="004B3EE1">
      <w:pPr>
        <w:pStyle w:val="Akapitzlist"/>
        <w:numPr>
          <w:ilvl w:val="1"/>
          <w:numId w:val="25"/>
        </w:numPr>
        <w:spacing w:after="0"/>
        <w:ind w:left="426" w:hanging="426"/>
        <w:rPr>
          <w:rFonts w:cstheme="minorHAnsi"/>
        </w:rPr>
      </w:pPr>
      <w:r w:rsidRPr="00E25408">
        <w:rPr>
          <w:rFonts w:cstheme="minorHAnsi"/>
        </w:rPr>
        <w:t>Nie żąda podmiotowych środków dowodowych na potwierdzenie braku podstaw wykluczenia;</w:t>
      </w:r>
    </w:p>
    <w:p w14:paraId="6AB52B26" w14:textId="77777777" w:rsidR="00736FF9" w:rsidRPr="0094469F" w:rsidRDefault="00736FF9" w:rsidP="00736FF9">
      <w:pPr>
        <w:pStyle w:val="Akapitzlist"/>
        <w:tabs>
          <w:tab w:val="left" w:pos="284"/>
        </w:tabs>
        <w:spacing w:after="0"/>
        <w:ind w:left="0"/>
        <w:jc w:val="both"/>
        <w:rPr>
          <w:rFonts w:cstheme="minorHAnsi"/>
        </w:rPr>
      </w:pPr>
      <w:r w:rsidRPr="00E25408">
        <w:rPr>
          <w:rFonts w:cstheme="minorHAnsi"/>
        </w:rPr>
        <w:lastRenderedPageBreak/>
        <w:t xml:space="preserve">Oświadczenie składane wraz z ofertą przez wykonawcę, o którym mowa w art. 125 ust. 1 ustawy </w:t>
      </w:r>
      <w:proofErr w:type="spellStart"/>
      <w:r w:rsidRPr="00E25408">
        <w:rPr>
          <w:rFonts w:cstheme="minorHAnsi"/>
        </w:rPr>
        <w:t>Pzp</w:t>
      </w:r>
      <w:proofErr w:type="spellEnd"/>
      <w:r w:rsidRPr="00E25408">
        <w:rPr>
          <w:rFonts w:cstheme="minorHAnsi"/>
        </w:rPr>
        <w:t xml:space="preserve">, stanowi w niniejszym postępowaniu dowód potwierdzający brak podstaw wykluczenia wykonawcy </w:t>
      </w:r>
      <w:r w:rsidRPr="00E25408">
        <w:rPr>
          <w:rFonts w:cstheme="minorHAnsi"/>
        </w:rPr>
        <w:br/>
        <w:t xml:space="preserve">z postępowania, odpowiednio na dzień składania ofert </w:t>
      </w:r>
    </w:p>
    <w:p w14:paraId="43453702" w14:textId="77777777" w:rsidR="00736FF9" w:rsidRPr="00E25408" w:rsidRDefault="00736FF9" w:rsidP="004B3EE1">
      <w:pPr>
        <w:pStyle w:val="Akapitzlist"/>
        <w:numPr>
          <w:ilvl w:val="1"/>
          <w:numId w:val="25"/>
        </w:numPr>
        <w:spacing w:after="0"/>
        <w:ind w:left="426" w:hanging="426"/>
        <w:jc w:val="both"/>
        <w:rPr>
          <w:rFonts w:cstheme="minorHAnsi"/>
        </w:rPr>
      </w:pPr>
      <w:r w:rsidRPr="00E25408">
        <w:rPr>
          <w:rFonts w:cstheme="minorHAnsi"/>
        </w:rPr>
        <w:t xml:space="preserve">Żąda podmiotowych środków dowodowych na potwierdzenie spełniania warunków udziału </w:t>
      </w:r>
      <w:r w:rsidRPr="00E25408">
        <w:rPr>
          <w:rFonts w:cstheme="minorHAnsi"/>
        </w:rPr>
        <w:br/>
        <w:t>w postępowaniu</w:t>
      </w:r>
    </w:p>
    <w:p w14:paraId="515C1846"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rPr>
        <w:t xml:space="preserve">Oświadczenie składane wraz z ofertą przez wykonawcę, o którym w art. 125 ust. 1 ustawy </w:t>
      </w:r>
      <w:proofErr w:type="spellStart"/>
      <w:r w:rsidRPr="00E25408">
        <w:rPr>
          <w:rFonts w:cstheme="minorHAnsi"/>
        </w:rPr>
        <w:t>Pzp</w:t>
      </w:r>
      <w:proofErr w:type="spellEnd"/>
      <w:r w:rsidRPr="00E25408">
        <w:rPr>
          <w:rFonts w:cstheme="minorHAnsi"/>
        </w:rPr>
        <w:t>, stanowi dowód potwierdzający spełnianie warunków udziału w postępowaniu, odpowiednio na dzień składania ofert, tymczasowo zastępujący wymagane przez zamawiającego podmiotowe środki dowodowe w niniejszym postępowaniu.</w:t>
      </w:r>
    </w:p>
    <w:p w14:paraId="551C1962" w14:textId="77777777" w:rsidR="00736FF9" w:rsidRPr="00E25408" w:rsidRDefault="00736FF9" w:rsidP="004B3EE1">
      <w:pPr>
        <w:pStyle w:val="Akapitzlist"/>
        <w:numPr>
          <w:ilvl w:val="0"/>
          <w:numId w:val="25"/>
        </w:numPr>
        <w:tabs>
          <w:tab w:val="left" w:pos="284"/>
        </w:tabs>
        <w:spacing w:after="0"/>
        <w:ind w:left="0" w:firstLine="0"/>
        <w:jc w:val="both"/>
        <w:rPr>
          <w:rFonts w:cstheme="minorHAnsi"/>
        </w:rPr>
      </w:pPr>
      <w:r w:rsidRPr="00E25408">
        <w:rPr>
          <w:rFonts w:cstheme="minorHAnsi"/>
        </w:rPr>
        <w:t xml:space="preserve">W celu potwierdzenia spełniania przez wykonawcę warunków udziału w postępowaniu dotyczących zdolności technicznej lub zawodowej, zamawiający żąda przedłożenia podmiotowych środków dowodowych. </w:t>
      </w:r>
      <w:r w:rsidRPr="00E25408">
        <w:rPr>
          <w:rFonts w:cstheme="minorHAnsi"/>
          <w:b/>
        </w:rPr>
        <w:t xml:space="preserve">Zamawiający wezwie Wykonawcę, którego oferta została najwyżej oceniona, do złożenia w wyznaczonym terminie, nie krótszym niż 5 dni od wezwania, aktualnych </w:t>
      </w:r>
      <w:r>
        <w:rPr>
          <w:rFonts w:cstheme="minorHAnsi"/>
          <w:b/>
        </w:rPr>
        <w:br/>
      </w:r>
      <w:r w:rsidRPr="00E25408">
        <w:rPr>
          <w:rFonts w:cstheme="minorHAnsi"/>
          <w:b/>
        </w:rPr>
        <w:t>na dzień złożenia następujących środków dowodowych:</w:t>
      </w:r>
    </w:p>
    <w:p w14:paraId="3206AA48" w14:textId="77777777" w:rsidR="00736FF9" w:rsidRPr="00E25408" w:rsidRDefault="00736FF9" w:rsidP="004B3EE1">
      <w:pPr>
        <w:pStyle w:val="Akapitzlist"/>
        <w:numPr>
          <w:ilvl w:val="1"/>
          <w:numId w:val="25"/>
        </w:numPr>
        <w:tabs>
          <w:tab w:val="left" w:pos="567"/>
        </w:tabs>
        <w:autoSpaceDE w:val="0"/>
        <w:autoSpaceDN w:val="0"/>
        <w:adjustRightInd w:val="0"/>
        <w:spacing w:after="0"/>
        <w:ind w:left="426" w:hanging="426"/>
        <w:jc w:val="both"/>
        <w:rPr>
          <w:rFonts w:cstheme="minorHAnsi"/>
        </w:rPr>
      </w:pPr>
      <w:r w:rsidRPr="00E25408">
        <w:rPr>
          <w:rFonts w:cstheme="minorHAnsi"/>
        </w:rPr>
        <w:t xml:space="preserve"> </w:t>
      </w:r>
      <w:r w:rsidRPr="00E25408">
        <w:rPr>
          <w:rFonts w:cstheme="minorHAnsi"/>
          <w:b/>
        </w:rPr>
        <w:t>wykaz robót budowlanych</w:t>
      </w:r>
      <w:r w:rsidRPr="00E25408">
        <w:rPr>
          <w:rFonts w:cstheme="minorHAnsi"/>
        </w:rPr>
        <w:t xml:space="preserve"> wykonanych nie wcześniej niż w okresie ostatnich 5 lat wstecz </w:t>
      </w:r>
      <w:r w:rsidRPr="00E25408">
        <w:rPr>
          <w:rFonts w:cstheme="minorHAnsi"/>
        </w:rPr>
        <w:br/>
        <w:t xml:space="preserve">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w:t>
      </w:r>
      <w:r w:rsidRPr="00E25408">
        <w:rPr>
          <w:rFonts w:cstheme="minorHAnsi"/>
        </w:rPr>
        <w:br/>
        <w:t xml:space="preserve">o których mowa,  są referencje bądź inne dokumenty sporządzone przez podmiot, na rzecz którego roboty budowlane zostały wykonane, a jeżeli wykonawca z przyczyn niezależnych </w:t>
      </w:r>
      <w:r w:rsidRPr="00E25408">
        <w:rPr>
          <w:rFonts w:cstheme="minorHAnsi"/>
        </w:rPr>
        <w:br/>
        <w:t xml:space="preserve">od niego nie jest w stanie uzyskać tych dokumentów – inne odpowiednie dokumenty (wzór wykazu robót stanowi </w:t>
      </w:r>
      <w:r w:rsidRPr="00432529">
        <w:rPr>
          <w:rFonts w:cstheme="minorHAnsi"/>
          <w:b/>
        </w:rPr>
        <w:t>załącznik nr 5 do SWZ</w:t>
      </w:r>
      <w:r w:rsidRPr="00432529">
        <w:rPr>
          <w:rFonts w:cstheme="minorHAnsi"/>
        </w:rPr>
        <w:t>).</w:t>
      </w:r>
      <w:r w:rsidRPr="00E25408">
        <w:rPr>
          <w:rFonts w:cstheme="minorHAnsi"/>
        </w:rPr>
        <w:t xml:space="preserve"> Jeżeli wykonawca powołuje się na doświadczenie </w:t>
      </w:r>
      <w:r w:rsidRPr="00E25408">
        <w:rPr>
          <w:rFonts w:cstheme="minorHAnsi"/>
        </w:rPr>
        <w:br/>
        <w:t>w realizacji robót budowlanych, wykonywanych wspólnie z innymi wykonawcami, wykaz winien obejmować te roboty budowlane, w których wykonaniu wykonawca ten bezpośrednio uczestniczył.</w:t>
      </w:r>
    </w:p>
    <w:p w14:paraId="44BF524A" w14:textId="3F32ADE7" w:rsidR="00736FF9" w:rsidRDefault="00736FF9" w:rsidP="004B3EE1">
      <w:pPr>
        <w:pStyle w:val="Akapitzlist"/>
        <w:numPr>
          <w:ilvl w:val="1"/>
          <w:numId w:val="25"/>
        </w:numPr>
        <w:autoSpaceDE w:val="0"/>
        <w:autoSpaceDN w:val="0"/>
        <w:adjustRightInd w:val="0"/>
        <w:spacing w:after="0"/>
        <w:ind w:left="567" w:hanging="425"/>
        <w:jc w:val="both"/>
        <w:rPr>
          <w:rFonts w:cstheme="minorHAnsi"/>
        </w:rPr>
      </w:pPr>
      <w:r w:rsidRPr="00E25408">
        <w:rPr>
          <w:rFonts w:cstheme="minorHAnsi"/>
          <w:b/>
        </w:rPr>
        <w:t>wykaz osób</w:t>
      </w:r>
      <w:r w:rsidRPr="00E25408">
        <w:rPr>
          <w:rFonts w:cstheme="minorHAnsi"/>
        </w:rPr>
        <w:t xml:space="preserve">, skierowanych przez wykonawcę do realizacji zamówienia publicznego, </w:t>
      </w:r>
      <w:r w:rsidRPr="00E25408">
        <w:rPr>
          <w:rFonts w:cstheme="minorHAnsi"/>
        </w:rPr>
        <w:br/>
        <w:t xml:space="preserve">w szczególności odpowiedzialnych za </w:t>
      </w:r>
      <w:r w:rsidR="00F5482F">
        <w:rPr>
          <w:rFonts w:cstheme="minorHAnsi"/>
        </w:rPr>
        <w:t xml:space="preserve">projektowanie i </w:t>
      </w:r>
      <w:r w:rsidRPr="00E25408">
        <w:rPr>
          <w:rFonts w:cstheme="minorHAnsi"/>
        </w:rPr>
        <w:t xml:space="preserve">kierowanie robotami budowlanymi wraz z informacją na temat ich kwalifikacji zawodowych, uprawnień i doświadczenia niezbędnych do wykonania zamówienia publicznego, a także zakresu wykonywanych przez nie czynności oraz informacją o podstawie dysponowania tymi osobami (wzór wykazu osób stanowi </w:t>
      </w:r>
      <w:r w:rsidRPr="00432529">
        <w:rPr>
          <w:rFonts w:cstheme="minorHAnsi"/>
          <w:b/>
        </w:rPr>
        <w:t>załącznik nr 6 do SWZ</w:t>
      </w:r>
      <w:r w:rsidRPr="00432529">
        <w:rPr>
          <w:rFonts w:cstheme="minorHAnsi"/>
        </w:rPr>
        <w:t>).</w:t>
      </w:r>
    </w:p>
    <w:p w14:paraId="07610581" w14:textId="16465C73" w:rsidR="00F5482F" w:rsidRDefault="00EE6DFB" w:rsidP="00F5482F">
      <w:pPr>
        <w:pStyle w:val="Akapitzlist"/>
        <w:numPr>
          <w:ilvl w:val="1"/>
          <w:numId w:val="25"/>
        </w:numPr>
        <w:autoSpaceDE w:val="0"/>
        <w:autoSpaceDN w:val="0"/>
        <w:adjustRightInd w:val="0"/>
        <w:spacing w:after="0"/>
        <w:ind w:left="567" w:hanging="425"/>
        <w:jc w:val="both"/>
        <w:rPr>
          <w:rFonts w:cstheme="minorHAnsi"/>
        </w:rPr>
      </w:pPr>
      <w:r w:rsidRPr="00A767B1">
        <w:rPr>
          <w:rFonts w:cstheme="minorHAnsi"/>
          <w:b/>
        </w:rPr>
        <w:t>wykaz usług</w:t>
      </w:r>
      <w:r w:rsidRPr="00A767B1">
        <w:rPr>
          <w:rFonts w:cstheme="minorHAnsi"/>
        </w:rPr>
        <w:t xml:space="preserve"> wykonanych w okresie ostatnich 3 lat wstecz od dnia, w którym upływa termin składania ofert, a jeżeli okres prowadzenia działalności jest krótszy – w tym okresie, wraz </w:t>
      </w:r>
      <w:r w:rsidRPr="00A767B1">
        <w:rPr>
          <w:rFonts w:cstheme="minorHAnsi"/>
        </w:rPr>
        <w:br/>
        <w:t xml:space="preserve">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w:t>
      </w:r>
      <w:r w:rsidRPr="00A767B1">
        <w:rPr>
          <w:rFonts w:cstheme="minorHAnsi"/>
        </w:rPr>
        <w:br/>
        <w:t xml:space="preserve">z przyczyn niezależnych od niego nie jest w stanie uzyskać tych dokumentów – oświadczenie wykonawcy (wzór wykazu usług stanowi </w:t>
      </w:r>
      <w:r w:rsidRPr="00680801">
        <w:rPr>
          <w:rFonts w:cstheme="minorHAnsi"/>
        </w:rPr>
        <w:t xml:space="preserve"> </w:t>
      </w:r>
      <w:r w:rsidR="00F5482F" w:rsidRPr="00432529">
        <w:rPr>
          <w:rFonts w:cstheme="minorHAnsi"/>
          <w:b/>
        </w:rPr>
        <w:t>załącznik nr 7 do SWZ</w:t>
      </w:r>
      <w:r w:rsidR="00F5482F" w:rsidRPr="00432529">
        <w:rPr>
          <w:rFonts w:cstheme="minorHAnsi"/>
        </w:rPr>
        <w:t>).</w:t>
      </w:r>
    </w:p>
    <w:p w14:paraId="24555FFA" w14:textId="77777777" w:rsidR="00F5482F" w:rsidRDefault="00F5482F" w:rsidP="00F5482F">
      <w:pPr>
        <w:pStyle w:val="Akapitzlist"/>
        <w:autoSpaceDE w:val="0"/>
        <w:autoSpaceDN w:val="0"/>
        <w:adjustRightInd w:val="0"/>
        <w:spacing w:after="0"/>
        <w:ind w:left="567"/>
        <w:jc w:val="both"/>
        <w:rPr>
          <w:rFonts w:cstheme="minorHAnsi"/>
        </w:rPr>
      </w:pPr>
    </w:p>
    <w:p w14:paraId="7AC4BB51" w14:textId="77777777" w:rsidR="00736FF9" w:rsidRPr="00E25408" w:rsidRDefault="00736FF9" w:rsidP="004B3EE1">
      <w:pPr>
        <w:pStyle w:val="Akapitzlist"/>
        <w:numPr>
          <w:ilvl w:val="0"/>
          <w:numId w:val="25"/>
        </w:numPr>
        <w:tabs>
          <w:tab w:val="left" w:pos="284"/>
        </w:tabs>
        <w:spacing w:after="0"/>
        <w:ind w:left="0" w:firstLine="0"/>
        <w:jc w:val="both"/>
        <w:rPr>
          <w:rFonts w:cstheme="minorHAnsi"/>
        </w:rPr>
      </w:pPr>
      <w:r w:rsidRPr="00E25408">
        <w:rPr>
          <w:rFonts w:cstheme="minorHAnsi"/>
        </w:rPr>
        <w:t xml:space="preserve">Podmiotowe środki dowodowe oraz inne dokumenty lub oświadczenia należy przekazać zamawiającemu przy użyciu środków komunikacji elektronicznej dopuszczonych w SWZ, w zakresie </w:t>
      </w:r>
      <w:r w:rsidRPr="00E25408">
        <w:rPr>
          <w:rFonts w:cstheme="minorHAnsi"/>
        </w:rPr>
        <w:br/>
        <w:t xml:space="preserve">i sposób określony w przepisach rozporządzenia wydanego na podstawie art. 70 ustawy </w:t>
      </w:r>
      <w:proofErr w:type="spellStart"/>
      <w:r w:rsidRPr="00E25408">
        <w:rPr>
          <w:rFonts w:cstheme="minorHAnsi"/>
        </w:rPr>
        <w:t>pzp</w:t>
      </w:r>
      <w:proofErr w:type="spellEnd"/>
      <w:r w:rsidRPr="00E25408">
        <w:rPr>
          <w:rFonts w:cstheme="minorHAnsi"/>
        </w:rPr>
        <w:t xml:space="preserve">. Podmiotowe środki dowodowe sporządzone w języku obcym muszą być złożone wraz </w:t>
      </w:r>
      <w:r w:rsidRPr="00E25408">
        <w:rPr>
          <w:rFonts w:cstheme="minorHAnsi"/>
        </w:rPr>
        <w:br/>
        <w:t>z tłumaczeniem na język polski.</w:t>
      </w:r>
    </w:p>
    <w:p w14:paraId="68531BD8" w14:textId="77777777" w:rsidR="00736FF9" w:rsidRPr="00E25408" w:rsidRDefault="00736FF9" w:rsidP="004B3EE1">
      <w:pPr>
        <w:pStyle w:val="Akapitzlist"/>
        <w:numPr>
          <w:ilvl w:val="0"/>
          <w:numId w:val="25"/>
        </w:numPr>
        <w:tabs>
          <w:tab w:val="left" w:pos="284"/>
        </w:tabs>
        <w:spacing w:after="0"/>
        <w:ind w:left="0" w:firstLine="0"/>
        <w:jc w:val="both"/>
        <w:rPr>
          <w:rFonts w:cstheme="minorHAnsi"/>
        </w:rPr>
      </w:pPr>
      <w:r w:rsidRPr="00E25408">
        <w:rPr>
          <w:rFonts w:cstheme="minorHAnsi"/>
        </w:rPr>
        <w:lastRenderedPageBreak/>
        <w:t xml:space="preserve">Jeżeli wykonawca nie złożył oświadczenia, o którym mowa w art. 125 ust. 1 ustawy </w:t>
      </w:r>
      <w:proofErr w:type="spellStart"/>
      <w:r w:rsidRPr="00E25408">
        <w:rPr>
          <w:rFonts w:cstheme="minorHAnsi"/>
        </w:rPr>
        <w:t>pzp</w:t>
      </w:r>
      <w:proofErr w:type="spellEnd"/>
      <w:r w:rsidRPr="00E25408">
        <w:rPr>
          <w:rFonts w:cstheme="minorHAnsi"/>
        </w:rPr>
        <w:t xml:space="preserve">, podmiotowych środków dowodowych, innych dokumentów lub oświadczeń składanych </w:t>
      </w:r>
      <w:r>
        <w:rPr>
          <w:rFonts w:cstheme="minorHAnsi"/>
        </w:rPr>
        <w:br/>
      </w:r>
      <w:r w:rsidRPr="00E25408">
        <w:rPr>
          <w:rFonts w:cstheme="minorHAnsi"/>
        </w:rPr>
        <w:t>w postępowaniu lub są one niekompletne lub zawierają błędy, zamawiający wzywa wykonawcę odpowiednio do ich złożenia, poprawienia lub uzupełnienia w wyznaczonym terminie, chyba że:</w:t>
      </w:r>
    </w:p>
    <w:p w14:paraId="57600C67"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rPr>
        <w:t>a) oferta wykonawcy podlega odrzuceniu bez względu na ich złożenie, uzupełnienie lub poprawienie lub</w:t>
      </w:r>
    </w:p>
    <w:p w14:paraId="1AC8AA94"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rPr>
        <w:t>b) zachodzą przesłanki unieważnienia postępowania.</w:t>
      </w:r>
    </w:p>
    <w:p w14:paraId="1F44BD78" w14:textId="77777777" w:rsidR="00736FF9" w:rsidRPr="00E25408" w:rsidRDefault="00736FF9" w:rsidP="00736FF9">
      <w:pPr>
        <w:tabs>
          <w:tab w:val="left" w:pos="284"/>
        </w:tabs>
        <w:spacing w:after="0"/>
        <w:contextualSpacing/>
        <w:jc w:val="both"/>
        <w:rPr>
          <w:rFonts w:cstheme="minorHAnsi"/>
          <w:b/>
        </w:rPr>
      </w:pPr>
      <w:r w:rsidRPr="00E25408">
        <w:rPr>
          <w:rFonts w:cstheme="minorHAnsi"/>
          <w:b/>
        </w:rPr>
        <w:t>8. Wykonawca składa podmiotowe środki dowodowe na wezwanie, aktualne na dzień ich złożenia.</w:t>
      </w:r>
    </w:p>
    <w:p w14:paraId="2B2565EF"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9.</w:t>
      </w:r>
      <w:r w:rsidRPr="00E25408">
        <w:rPr>
          <w:rFonts w:cstheme="minorHAnsi"/>
        </w:rPr>
        <w:t xml:space="preserve"> Zamawiający może żądać od wykonawców wyjaśnień dotyczących treści oświadczenia, o którym mowa w art. 125 ust. 1 ustawy </w:t>
      </w:r>
      <w:proofErr w:type="spellStart"/>
      <w:r w:rsidRPr="00E25408">
        <w:rPr>
          <w:rFonts w:cstheme="minorHAnsi"/>
        </w:rPr>
        <w:t>pzp</w:t>
      </w:r>
      <w:proofErr w:type="spellEnd"/>
      <w:r w:rsidRPr="00E25408">
        <w:rPr>
          <w:rFonts w:cstheme="minorHAnsi"/>
        </w:rPr>
        <w:t>, lub złożonych podmiotowych środków dowodowych lub innych dokumentów lub oświadczeń składanych w postępowaniu.</w:t>
      </w:r>
    </w:p>
    <w:p w14:paraId="54C44449" w14:textId="77777777" w:rsidR="00736FF9" w:rsidRPr="00E25408" w:rsidRDefault="00736FF9" w:rsidP="00736FF9">
      <w:pPr>
        <w:pStyle w:val="Akapitzlist"/>
        <w:tabs>
          <w:tab w:val="left" w:pos="284"/>
        </w:tabs>
        <w:spacing w:after="0"/>
        <w:ind w:left="0"/>
        <w:rPr>
          <w:rFonts w:cstheme="minorHAnsi"/>
          <w:color w:val="FF0000"/>
        </w:rPr>
      </w:pPr>
    </w:p>
    <w:p w14:paraId="087C82C8" w14:textId="77777777" w:rsidR="00736FF9" w:rsidRPr="00E25408" w:rsidRDefault="00736FF9" w:rsidP="00B226AE">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highlight w:val="lightGray"/>
        </w:rPr>
      </w:pPr>
      <w:r w:rsidRPr="00E25408">
        <w:rPr>
          <w:rFonts w:asciiTheme="minorHAnsi" w:hAnsiTheme="minorHAnsi" w:cstheme="minorHAnsi"/>
          <w:b/>
          <w:sz w:val="22"/>
          <w:szCs w:val="22"/>
          <w:highlight w:val="lightGray"/>
        </w:rPr>
        <w:t xml:space="preserve">Rozdział X. </w:t>
      </w:r>
      <w:r w:rsidRPr="00E25408">
        <w:rPr>
          <w:rFonts w:asciiTheme="minorHAnsi" w:hAnsiTheme="minorHAnsi" w:cstheme="minorHAnsi"/>
          <w:b/>
          <w:color w:val="365F91" w:themeColor="accent1" w:themeShade="BF"/>
          <w:sz w:val="22"/>
          <w:szCs w:val="22"/>
          <w:highlight w:val="lightGray"/>
        </w:rPr>
        <w:t>Informacja o przedmiotowych środkach dowodowych</w:t>
      </w:r>
    </w:p>
    <w:p w14:paraId="2BB1F977" w14:textId="77777777" w:rsidR="00736FF9" w:rsidRDefault="00736FF9" w:rsidP="00736FF9">
      <w:pPr>
        <w:pStyle w:val="Tekstpodstawowy"/>
        <w:tabs>
          <w:tab w:val="left" w:pos="284"/>
          <w:tab w:val="left" w:pos="567"/>
        </w:tabs>
        <w:spacing w:line="276" w:lineRule="auto"/>
        <w:contextualSpacing/>
        <w:jc w:val="both"/>
        <w:rPr>
          <w:rFonts w:asciiTheme="minorHAnsi" w:hAnsiTheme="minorHAnsi" w:cstheme="minorHAnsi"/>
          <w:sz w:val="22"/>
          <w:szCs w:val="22"/>
        </w:rPr>
      </w:pPr>
      <w:r w:rsidRPr="00E25408">
        <w:rPr>
          <w:rFonts w:asciiTheme="minorHAnsi" w:hAnsiTheme="minorHAnsi" w:cstheme="minorHAnsi"/>
          <w:sz w:val="22"/>
          <w:szCs w:val="22"/>
        </w:rPr>
        <w:t>W prowadzonym postępowaniu Zamawiający nie wymaga od wykonawcy złożenia przedmiotowych środków dowodowych</w:t>
      </w:r>
    </w:p>
    <w:p w14:paraId="210AF24C" w14:textId="77777777" w:rsidR="00B226AE" w:rsidRPr="005D0A84" w:rsidRDefault="00B226AE" w:rsidP="00736FF9">
      <w:pPr>
        <w:pStyle w:val="Tekstpodstawowy"/>
        <w:tabs>
          <w:tab w:val="left" w:pos="284"/>
          <w:tab w:val="left" w:pos="567"/>
        </w:tabs>
        <w:spacing w:line="276" w:lineRule="auto"/>
        <w:contextualSpacing/>
        <w:jc w:val="both"/>
        <w:rPr>
          <w:rFonts w:asciiTheme="minorHAnsi" w:hAnsiTheme="minorHAnsi" w:cstheme="minorHAnsi"/>
          <w:sz w:val="22"/>
          <w:szCs w:val="22"/>
        </w:rPr>
      </w:pPr>
    </w:p>
    <w:p w14:paraId="7BBE0F5B" w14:textId="77777777" w:rsidR="00736FF9" w:rsidRPr="00E25408" w:rsidRDefault="00736FF9" w:rsidP="00736FF9">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 xml:space="preserve">Rozdział XI. </w:t>
      </w:r>
      <w:r w:rsidRPr="00E25408">
        <w:rPr>
          <w:rFonts w:asciiTheme="minorHAnsi" w:hAnsiTheme="minorHAnsi" w:cstheme="minorHAnsi"/>
          <w:b/>
          <w:color w:val="365F91" w:themeColor="accent1" w:themeShade="BF"/>
          <w:sz w:val="22"/>
          <w:szCs w:val="22"/>
          <w:highlight w:val="lightGray"/>
        </w:rPr>
        <w:t xml:space="preserve">Informacje o środkach komunikacji elektronicznej, przy użyciu których Zamawiający będzie komunikował się z Wykonawcami, oraz informacje  o wymaganiach technicznych </w:t>
      </w:r>
      <w:r w:rsidRPr="00E25408">
        <w:rPr>
          <w:rFonts w:asciiTheme="minorHAnsi" w:hAnsiTheme="minorHAnsi" w:cstheme="minorHAnsi"/>
          <w:b/>
          <w:color w:val="365F91" w:themeColor="accent1" w:themeShade="BF"/>
          <w:sz w:val="22"/>
          <w:szCs w:val="22"/>
          <w:highlight w:val="lightGray"/>
        </w:rPr>
        <w:br/>
        <w:t>i organizacyjnych sporządzania, wysyłania  i odbierania korespondencji elektronicznej</w:t>
      </w:r>
    </w:p>
    <w:p w14:paraId="10F2CBC9" w14:textId="77777777" w:rsidR="00167530" w:rsidRPr="00E25408" w:rsidRDefault="00167530" w:rsidP="00167530">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color w:val="365F91" w:themeColor="accent1" w:themeShade="BF"/>
          <w:sz w:val="22"/>
          <w:szCs w:val="22"/>
          <w:highlight w:val="lightGray"/>
        </w:rPr>
        <w:t>i organizacyjnych sporządzania, wysyłania  i odbierania korespondencji elektronicznej</w:t>
      </w:r>
    </w:p>
    <w:p w14:paraId="4D8098EA"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color w:val="FF0000"/>
        </w:rPr>
      </w:pPr>
      <w:r w:rsidRPr="00F73D4A">
        <w:rPr>
          <w:rFonts w:cstheme="minorHAnsi"/>
        </w:rPr>
        <w:t>W postępowaniu o udzielenie zamówienia komunikacja między Zamawiającym a Wykonawcami</w:t>
      </w:r>
      <w:r w:rsidRPr="00F73D4A">
        <w:rPr>
          <w:rFonts w:cstheme="minorHAnsi"/>
          <w:spacing w:val="-19"/>
        </w:rPr>
        <w:t xml:space="preserve"> </w:t>
      </w:r>
      <w:r w:rsidRPr="00F73D4A">
        <w:rPr>
          <w:rFonts w:cstheme="minorHAnsi"/>
        </w:rPr>
        <w:t>odbywa</w:t>
      </w:r>
      <w:r w:rsidRPr="00F73D4A">
        <w:rPr>
          <w:rFonts w:cstheme="minorHAnsi"/>
          <w:spacing w:val="-18"/>
        </w:rPr>
        <w:t xml:space="preserve"> </w:t>
      </w:r>
      <w:r w:rsidRPr="00F73D4A">
        <w:rPr>
          <w:rFonts w:cstheme="minorHAnsi"/>
        </w:rPr>
        <w:t>się</w:t>
      </w:r>
      <w:r w:rsidRPr="00F73D4A">
        <w:rPr>
          <w:rFonts w:cstheme="minorHAnsi"/>
          <w:spacing w:val="-16"/>
        </w:rPr>
        <w:t xml:space="preserve"> </w:t>
      </w:r>
      <w:r w:rsidRPr="00F73D4A">
        <w:rPr>
          <w:rFonts w:cstheme="minorHAnsi"/>
        </w:rPr>
        <w:t>drogą</w:t>
      </w:r>
      <w:r w:rsidRPr="00F73D4A">
        <w:rPr>
          <w:rFonts w:cstheme="minorHAnsi"/>
          <w:spacing w:val="-16"/>
        </w:rPr>
        <w:t xml:space="preserve"> </w:t>
      </w:r>
      <w:r w:rsidRPr="00F73D4A">
        <w:rPr>
          <w:rFonts w:cstheme="minorHAnsi"/>
        </w:rPr>
        <w:t>elektroniczną</w:t>
      </w:r>
      <w:r w:rsidRPr="00F73D4A">
        <w:rPr>
          <w:rFonts w:cstheme="minorHAnsi"/>
          <w:spacing w:val="-15"/>
        </w:rPr>
        <w:t xml:space="preserve"> </w:t>
      </w:r>
      <w:r w:rsidRPr="00F73D4A">
        <w:rPr>
          <w:rFonts w:cstheme="minorHAnsi"/>
        </w:rPr>
        <w:t>przy</w:t>
      </w:r>
      <w:r w:rsidRPr="00F73D4A">
        <w:rPr>
          <w:rFonts w:cstheme="minorHAnsi"/>
          <w:spacing w:val="-20"/>
        </w:rPr>
        <w:t xml:space="preserve"> </w:t>
      </w:r>
      <w:r w:rsidRPr="00F73D4A">
        <w:rPr>
          <w:rFonts w:cstheme="minorHAnsi"/>
        </w:rPr>
        <w:t>użyciu</w:t>
      </w:r>
      <w:r w:rsidRPr="00F73D4A">
        <w:rPr>
          <w:rFonts w:cstheme="minorHAnsi"/>
          <w:spacing w:val="-16"/>
        </w:rPr>
        <w:t xml:space="preserve"> </w:t>
      </w:r>
      <w:proofErr w:type="spellStart"/>
      <w:r w:rsidRPr="00F73D4A">
        <w:rPr>
          <w:rFonts w:cstheme="minorHAnsi"/>
        </w:rPr>
        <w:t>miniPortalu</w:t>
      </w:r>
      <w:proofErr w:type="spellEnd"/>
      <w:r w:rsidRPr="00F73D4A">
        <w:rPr>
          <w:rFonts w:cstheme="minorHAnsi"/>
          <w:spacing w:val="-18"/>
        </w:rPr>
        <w:t xml:space="preserve"> </w:t>
      </w:r>
      <w:r w:rsidRPr="00F73D4A">
        <w:rPr>
          <w:rFonts w:cstheme="minorHAnsi"/>
        </w:rPr>
        <w:t xml:space="preserve">https://miniportal.uzp.gov.pl/, </w:t>
      </w:r>
      <w:proofErr w:type="spellStart"/>
      <w:r w:rsidRPr="00F73D4A">
        <w:rPr>
          <w:rFonts w:cstheme="minorHAnsi"/>
        </w:rPr>
        <w:t>ePUAPu</w:t>
      </w:r>
      <w:proofErr w:type="spellEnd"/>
      <w:r w:rsidRPr="00F73D4A">
        <w:rPr>
          <w:rFonts w:cstheme="minorHAnsi"/>
          <w:spacing w:val="-4"/>
        </w:rPr>
        <w:t xml:space="preserve"> </w:t>
      </w:r>
      <w:r w:rsidRPr="00F73D4A">
        <w:rPr>
          <w:rFonts w:cstheme="minorHAnsi"/>
        </w:rPr>
        <w:t>https://epuap.gov.pl/wps/portal.</w:t>
      </w:r>
    </w:p>
    <w:p w14:paraId="59771A01"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F73D4A">
        <w:rPr>
          <w:rFonts w:cstheme="minorHAnsi"/>
        </w:rPr>
        <w:t xml:space="preserve">Wykonawca zamierzający wziąć udział w postępowaniu o udzielenie zamówienia publicznego, musi posiadać konto na </w:t>
      </w:r>
      <w:proofErr w:type="spellStart"/>
      <w:r w:rsidRPr="00F73D4A">
        <w:rPr>
          <w:rFonts w:cstheme="minorHAnsi"/>
        </w:rPr>
        <w:t>ePUAP</w:t>
      </w:r>
      <w:proofErr w:type="spellEnd"/>
      <w:r w:rsidRPr="00F73D4A">
        <w:rPr>
          <w:rFonts w:cstheme="minorHAnsi"/>
        </w:rPr>
        <w:t xml:space="preserve">. Wykonawca posiadający konto na </w:t>
      </w:r>
      <w:proofErr w:type="spellStart"/>
      <w:r w:rsidRPr="00F73D4A">
        <w:rPr>
          <w:rFonts w:cstheme="minorHAnsi"/>
        </w:rPr>
        <w:t>ePUAP</w:t>
      </w:r>
      <w:proofErr w:type="spellEnd"/>
      <w:r w:rsidRPr="00F73D4A">
        <w:rPr>
          <w:rFonts w:cstheme="minorHAnsi"/>
        </w:rPr>
        <w:t xml:space="preserve"> ma dostęp do </w:t>
      </w:r>
      <w:r w:rsidRPr="00F73D4A">
        <w:rPr>
          <w:rFonts w:cstheme="minorHAnsi"/>
          <w:i/>
        </w:rPr>
        <w:t>formularzy: złożenia, zmiany, wycofania oferty lub wniosku oraz do formularza do</w:t>
      </w:r>
      <w:r w:rsidRPr="00F73D4A">
        <w:rPr>
          <w:rFonts w:cstheme="minorHAnsi"/>
          <w:i/>
          <w:spacing w:val="-2"/>
        </w:rPr>
        <w:t xml:space="preserve"> </w:t>
      </w:r>
      <w:r w:rsidRPr="00F73D4A">
        <w:rPr>
          <w:rFonts w:cstheme="minorHAnsi"/>
          <w:i/>
        </w:rPr>
        <w:t>komunikacji</w:t>
      </w:r>
      <w:r w:rsidRPr="00F73D4A">
        <w:rPr>
          <w:rFonts w:cstheme="minorHAnsi"/>
        </w:rPr>
        <w:t>.</w:t>
      </w:r>
    </w:p>
    <w:p w14:paraId="492D7FC4"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F73D4A">
        <w:rPr>
          <w:rFonts w:cstheme="minorHAnsi"/>
        </w:rPr>
        <w:t>Wymagania</w:t>
      </w:r>
      <w:r w:rsidRPr="00F73D4A">
        <w:rPr>
          <w:rFonts w:cstheme="minorHAnsi"/>
          <w:spacing w:val="-24"/>
        </w:rPr>
        <w:t xml:space="preserve"> </w:t>
      </w:r>
      <w:r w:rsidRPr="00F73D4A">
        <w:rPr>
          <w:rFonts w:cstheme="minorHAnsi"/>
        </w:rPr>
        <w:t>techniczne</w:t>
      </w:r>
      <w:r w:rsidRPr="00F73D4A">
        <w:rPr>
          <w:rFonts w:cstheme="minorHAnsi"/>
          <w:spacing w:val="-22"/>
        </w:rPr>
        <w:t xml:space="preserve"> </w:t>
      </w:r>
      <w:r w:rsidRPr="00F73D4A">
        <w:rPr>
          <w:rFonts w:cstheme="minorHAnsi"/>
        </w:rPr>
        <w:t>i</w:t>
      </w:r>
      <w:r w:rsidRPr="00F73D4A">
        <w:rPr>
          <w:rFonts w:cstheme="minorHAnsi"/>
          <w:spacing w:val="-22"/>
        </w:rPr>
        <w:t xml:space="preserve"> </w:t>
      </w:r>
      <w:r w:rsidRPr="00F73D4A">
        <w:rPr>
          <w:rFonts w:cstheme="minorHAnsi"/>
        </w:rPr>
        <w:t>organizacyjne</w:t>
      </w:r>
      <w:r w:rsidRPr="00F73D4A">
        <w:rPr>
          <w:rFonts w:cstheme="minorHAnsi"/>
          <w:spacing w:val="-22"/>
        </w:rPr>
        <w:t xml:space="preserve"> </w:t>
      </w:r>
      <w:r w:rsidRPr="00F73D4A">
        <w:rPr>
          <w:rFonts w:cstheme="minorHAnsi"/>
        </w:rPr>
        <w:t>wysyłania</w:t>
      </w:r>
      <w:r w:rsidRPr="00F73D4A">
        <w:rPr>
          <w:rFonts w:cstheme="minorHAnsi"/>
          <w:spacing w:val="-26"/>
        </w:rPr>
        <w:t xml:space="preserve"> </w:t>
      </w:r>
      <w:r w:rsidRPr="00F73D4A">
        <w:rPr>
          <w:rFonts w:cstheme="minorHAnsi"/>
        </w:rPr>
        <w:t>i</w:t>
      </w:r>
      <w:r w:rsidRPr="00F73D4A">
        <w:rPr>
          <w:rFonts w:cstheme="minorHAnsi"/>
          <w:spacing w:val="-24"/>
        </w:rPr>
        <w:t xml:space="preserve"> </w:t>
      </w:r>
      <w:r w:rsidRPr="00F73D4A">
        <w:rPr>
          <w:rFonts w:cstheme="minorHAnsi"/>
        </w:rPr>
        <w:t>odbierania</w:t>
      </w:r>
      <w:r w:rsidRPr="00F73D4A">
        <w:rPr>
          <w:rFonts w:cstheme="minorHAnsi"/>
          <w:spacing w:val="-20"/>
        </w:rPr>
        <w:t xml:space="preserve"> </w:t>
      </w:r>
      <w:r w:rsidRPr="00F73D4A">
        <w:rPr>
          <w:rFonts w:cstheme="minorHAnsi"/>
        </w:rPr>
        <w:t>korespondencji</w:t>
      </w:r>
      <w:r w:rsidRPr="00F73D4A">
        <w:rPr>
          <w:rFonts w:cstheme="minorHAnsi"/>
          <w:spacing w:val="-23"/>
        </w:rPr>
        <w:t xml:space="preserve"> </w:t>
      </w:r>
      <w:r w:rsidRPr="00F73D4A">
        <w:rPr>
          <w:rFonts w:cstheme="minorHAnsi"/>
        </w:rPr>
        <w:t xml:space="preserve">elektronicznej przekazywanej przy ich użyciu, opisane zostały w Regulaminie korzystania z </w:t>
      </w:r>
      <w:proofErr w:type="spellStart"/>
      <w:r w:rsidRPr="00F73D4A">
        <w:rPr>
          <w:rFonts w:cstheme="minorHAnsi"/>
        </w:rPr>
        <w:t>miniPortalu</w:t>
      </w:r>
      <w:proofErr w:type="spellEnd"/>
      <w:r w:rsidRPr="00F73D4A">
        <w:rPr>
          <w:rFonts w:cstheme="minorHAnsi"/>
        </w:rPr>
        <w:t xml:space="preserve"> dostępnym pod adresem https://miniportal.uzp.gov.pl/Instrukcje oraz Regulaminie</w:t>
      </w:r>
      <w:r w:rsidRPr="00F73D4A">
        <w:rPr>
          <w:rFonts w:cstheme="minorHAnsi"/>
          <w:spacing w:val="1"/>
        </w:rPr>
        <w:t xml:space="preserve"> </w:t>
      </w:r>
      <w:proofErr w:type="spellStart"/>
      <w:r w:rsidRPr="00F73D4A">
        <w:rPr>
          <w:rFonts w:cstheme="minorHAnsi"/>
        </w:rPr>
        <w:t>ePUAP</w:t>
      </w:r>
      <w:proofErr w:type="spellEnd"/>
      <w:r w:rsidRPr="00F73D4A">
        <w:rPr>
          <w:rFonts w:cstheme="minorHAnsi"/>
        </w:rPr>
        <w:t>.</w:t>
      </w:r>
    </w:p>
    <w:p w14:paraId="718B4F27" w14:textId="77777777" w:rsidR="00167530" w:rsidRPr="00F73D4A" w:rsidRDefault="00167530" w:rsidP="00167530">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cstheme="minorHAnsi"/>
        </w:rPr>
      </w:pPr>
      <w:r w:rsidRPr="00F73D4A">
        <w:rPr>
          <w:rFonts w:cstheme="minorHAnsi"/>
        </w:rPr>
        <w:t xml:space="preserve">Wykonawca przystępując do niniejszego postępowania o udzielenie zamówienia publicznego, akceptuje warunki korzystania z </w:t>
      </w:r>
      <w:proofErr w:type="spellStart"/>
      <w:r w:rsidRPr="00F73D4A">
        <w:rPr>
          <w:rFonts w:cstheme="minorHAnsi"/>
        </w:rPr>
        <w:t>miniPortalu</w:t>
      </w:r>
      <w:proofErr w:type="spellEnd"/>
      <w:r w:rsidRPr="00F73D4A">
        <w:rPr>
          <w:rFonts w:cstheme="minorHAnsi"/>
        </w:rPr>
        <w:t>, określone w</w:t>
      </w:r>
      <w:r w:rsidRPr="00F73D4A">
        <w:rPr>
          <w:rFonts w:cstheme="minorHAnsi"/>
          <w:spacing w:val="-49"/>
        </w:rPr>
        <w:t xml:space="preserve"> </w:t>
      </w:r>
      <w:r w:rsidRPr="00F73D4A">
        <w:rPr>
          <w:rFonts w:cstheme="minorHAnsi"/>
        </w:rPr>
        <w:t xml:space="preserve">Regulaminie </w:t>
      </w:r>
      <w:proofErr w:type="spellStart"/>
      <w:r w:rsidRPr="00F73D4A">
        <w:rPr>
          <w:rFonts w:cstheme="minorHAnsi"/>
        </w:rPr>
        <w:t>miniPortalu</w:t>
      </w:r>
      <w:proofErr w:type="spellEnd"/>
      <w:r w:rsidRPr="00F73D4A">
        <w:rPr>
          <w:rFonts w:cstheme="minorHAnsi"/>
        </w:rPr>
        <w:t xml:space="preserve"> oraz zobowiązuje się korzystając z </w:t>
      </w:r>
      <w:proofErr w:type="spellStart"/>
      <w:r w:rsidRPr="00F73D4A">
        <w:rPr>
          <w:rFonts w:cstheme="minorHAnsi"/>
        </w:rPr>
        <w:t>miniPortalu</w:t>
      </w:r>
      <w:proofErr w:type="spellEnd"/>
      <w:r w:rsidRPr="00F73D4A">
        <w:rPr>
          <w:rFonts w:cstheme="minorHAnsi"/>
        </w:rPr>
        <w:t xml:space="preserve"> przestrzegać postanowień tego regulaminu.</w:t>
      </w:r>
    </w:p>
    <w:p w14:paraId="086879EA" w14:textId="77777777" w:rsidR="00167530" w:rsidRPr="00F73D4A" w:rsidRDefault="00167530" w:rsidP="00167530">
      <w:pPr>
        <w:pStyle w:val="Akapitzlist"/>
        <w:widowControl w:val="0"/>
        <w:numPr>
          <w:ilvl w:val="0"/>
          <w:numId w:val="5"/>
        </w:numPr>
        <w:tabs>
          <w:tab w:val="left" w:pos="284"/>
          <w:tab w:val="left" w:pos="567"/>
          <w:tab w:val="left" w:pos="7938"/>
        </w:tabs>
        <w:autoSpaceDE w:val="0"/>
        <w:autoSpaceDN w:val="0"/>
        <w:spacing w:after="0"/>
        <w:ind w:left="0" w:firstLine="0"/>
        <w:jc w:val="both"/>
        <w:rPr>
          <w:rFonts w:cstheme="minorHAnsi"/>
        </w:rPr>
      </w:pPr>
      <w:r w:rsidRPr="00F73D4A">
        <w:rPr>
          <w:rFonts w:cstheme="minorHAnsi"/>
        </w:rPr>
        <w:t>Maksymalny</w:t>
      </w:r>
      <w:r w:rsidRPr="00F73D4A">
        <w:rPr>
          <w:rFonts w:cstheme="minorHAnsi"/>
          <w:spacing w:val="-13"/>
        </w:rPr>
        <w:t xml:space="preserve"> </w:t>
      </w:r>
      <w:r w:rsidRPr="00F73D4A">
        <w:rPr>
          <w:rFonts w:cstheme="minorHAnsi"/>
        </w:rPr>
        <w:t>rozmiar</w:t>
      </w:r>
      <w:r w:rsidRPr="00F73D4A">
        <w:rPr>
          <w:rFonts w:cstheme="minorHAnsi"/>
          <w:spacing w:val="-12"/>
        </w:rPr>
        <w:t xml:space="preserve"> </w:t>
      </w:r>
      <w:r w:rsidRPr="00F73D4A">
        <w:rPr>
          <w:rFonts w:cstheme="minorHAnsi"/>
        </w:rPr>
        <w:t>plików</w:t>
      </w:r>
      <w:r w:rsidRPr="00F73D4A">
        <w:rPr>
          <w:rFonts w:cstheme="minorHAnsi"/>
          <w:spacing w:val="-13"/>
        </w:rPr>
        <w:t xml:space="preserve"> </w:t>
      </w:r>
      <w:r w:rsidRPr="00F73D4A">
        <w:rPr>
          <w:rFonts w:cstheme="minorHAnsi"/>
        </w:rPr>
        <w:t>przesyłanych</w:t>
      </w:r>
      <w:r w:rsidRPr="00F73D4A">
        <w:rPr>
          <w:rFonts w:cstheme="minorHAnsi"/>
          <w:spacing w:val="-11"/>
        </w:rPr>
        <w:t xml:space="preserve"> </w:t>
      </w:r>
      <w:r w:rsidRPr="00F73D4A">
        <w:rPr>
          <w:rFonts w:cstheme="minorHAnsi"/>
        </w:rPr>
        <w:t>za</w:t>
      </w:r>
      <w:r w:rsidRPr="00F73D4A">
        <w:rPr>
          <w:rFonts w:cstheme="minorHAnsi"/>
          <w:spacing w:val="-12"/>
        </w:rPr>
        <w:t xml:space="preserve"> </w:t>
      </w:r>
      <w:r w:rsidRPr="00F73D4A">
        <w:rPr>
          <w:rFonts w:cstheme="minorHAnsi"/>
        </w:rPr>
        <w:t>pośrednictwem</w:t>
      </w:r>
      <w:r w:rsidRPr="00F73D4A">
        <w:rPr>
          <w:rFonts w:cstheme="minorHAnsi"/>
          <w:spacing w:val="-11"/>
        </w:rPr>
        <w:t xml:space="preserve"> </w:t>
      </w:r>
      <w:r w:rsidRPr="00F73D4A">
        <w:rPr>
          <w:rFonts w:cstheme="minorHAnsi"/>
        </w:rPr>
        <w:t>dedykowanych</w:t>
      </w:r>
      <w:r w:rsidRPr="00F73D4A">
        <w:rPr>
          <w:rFonts w:cstheme="minorHAnsi"/>
          <w:spacing w:val="-16"/>
        </w:rPr>
        <w:t xml:space="preserve"> </w:t>
      </w:r>
      <w:r w:rsidRPr="00F73D4A">
        <w:rPr>
          <w:rFonts w:cstheme="minorHAnsi"/>
        </w:rPr>
        <w:t>formularzy do: złożenia i wycofania oferty oraz do komunikacji wynosi 150</w:t>
      </w:r>
      <w:r w:rsidRPr="00F73D4A">
        <w:rPr>
          <w:rFonts w:cstheme="minorHAnsi"/>
          <w:spacing w:val="-16"/>
        </w:rPr>
        <w:t xml:space="preserve"> </w:t>
      </w:r>
      <w:r w:rsidRPr="00F73D4A">
        <w:rPr>
          <w:rFonts w:cstheme="minorHAnsi"/>
        </w:rPr>
        <w:t>MB.</w:t>
      </w:r>
    </w:p>
    <w:p w14:paraId="2B19CB78"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F73D4A">
        <w:rPr>
          <w:rFonts w:cstheme="minorHAnsi"/>
        </w:rPr>
        <w:t xml:space="preserve">Za datę przekazania oferty, oświadczenia, o którym mowa w art. 125 ust. 1 </w:t>
      </w:r>
      <w:proofErr w:type="spellStart"/>
      <w:r w:rsidRPr="00F73D4A">
        <w:rPr>
          <w:rFonts w:cstheme="minorHAnsi"/>
        </w:rPr>
        <w:t>pzp</w:t>
      </w:r>
      <w:proofErr w:type="spellEnd"/>
      <w:r w:rsidRPr="00F73D4A">
        <w:rPr>
          <w:rFonts w:cstheme="minorHAnsi"/>
        </w:rPr>
        <w:t>, podmiotowych</w:t>
      </w:r>
      <w:r w:rsidRPr="00F73D4A">
        <w:rPr>
          <w:rFonts w:cstheme="minorHAnsi"/>
          <w:spacing w:val="-10"/>
        </w:rPr>
        <w:t xml:space="preserve"> </w:t>
      </w:r>
      <w:r w:rsidRPr="00F73D4A">
        <w:rPr>
          <w:rFonts w:cstheme="minorHAnsi"/>
        </w:rPr>
        <w:t>środków</w:t>
      </w:r>
      <w:r w:rsidRPr="00F73D4A">
        <w:rPr>
          <w:rFonts w:cstheme="minorHAnsi"/>
          <w:spacing w:val="-10"/>
        </w:rPr>
        <w:t xml:space="preserve"> </w:t>
      </w:r>
      <w:r w:rsidRPr="00F73D4A">
        <w:rPr>
          <w:rFonts w:cstheme="minorHAnsi"/>
        </w:rPr>
        <w:t>dowodowych,</w:t>
      </w:r>
      <w:r w:rsidRPr="00F73D4A">
        <w:rPr>
          <w:rFonts w:cstheme="minorHAnsi"/>
          <w:spacing w:val="-6"/>
        </w:rPr>
        <w:t xml:space="preserve"> </w:t>
      </w:r>
      <w:r w:rsidRPr="00F73D4A">
        <w:rPr>
          <w:rFonts w:cstheme="minorHAnsi"/>
        </w:rPr>
        <w:t>przedmiotowych</w:t>
      </w:r>
      <w:r w:rsidRPr="00F73D4A">
        <w:rPr>
          <w:rFonts w:cstheme="minorHAnsi"/>
          <w:spacing w:val="-12"/>
        </w:rPr>
        <w:t xml:space="preserve"> </w:t>
      </w:r>
      <w:r w:rsidRPr="00F73D4A">
        <w:rPr>
          <w:rFonts w:cstheme="minorHAnsi"/>
        </w:rPr>
        <w:t>środków</w:t>
      </w:r>
      <w:r w:rsidRPr="00F73D4A">
        <w:rPr>
          <w:rFonts w:cstheme="minorHAnsi"/>
          <w:spacing w:val="-10"/>
        </w:rPr>
        <w:t xml:space="preserve"> </w:t>
      </w:r>
      <w:r w:rsidRPr="00F73D4A">
        <w:rPr>
          <w:rFonts w:cstheme="minorHAnsi"/>
        </w:rPr>
        <w:t>dowodowych</w:t>
      </w:r>
      <w:r w:rsidRPr="00F73D4A">
        <w:rPr>
          <w:rFonts w:cstheme="minorHAnsi"/>
          <w:spacing w:val="-8"/>
        </w:rPr>
        <w:t xml:space="preserve"> </w:t>
      </w:r>
      <w:r w:rsidRPr="00F73D4A">
        <w:rPr>
          <w:rFonts w:cstheme="minorHAnsi"/>
        </w:rPr>
        <w:t>oraz innych informacji, oświadczeń lub dokumentów, przekazywanych w postępowaniu, przyjmuje się datę ich przekazania na</w:t>
      </w:r>
      <w:r w:rsidRPr="00F73D4A">
        <w:rPr>
          <w:rFonts w:cstheme="minorHAnsi"/>
          <w:spacing w:val="-3"/>
        </w:rPr>
        <w:t xml:space="preserve"> </w:t>
      </w:r>
      <w:proofErr w:type="spellStart"/>
      <w:r w:rsidRPr="00F73D4A">
        <w:rPr>
          <w:rFonts w:cstheme="minorHAnsi"/>
        </w:rPr>
        <w:t>ePUAP</w:t>
      </w:r>
      <w:proofErr w:type="spellEnd"/>
      <w:r w:rsidRPr="00F73D4A">
        <w:rPr>
          <w:rFonts w:cstheme="minorHAnsi"/>
        </w:rPr>
        <w:t>.</w:t>
      </w:r>
    </w:p>
    <w:p w14:paraId="179F7CAF"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F73D4A">
        <w:rPr>
          <w:rFonts w:cstheme="minorHAnsi"/>
        </w:rPr>
        <w:t>W postępowaniu o udzielenie zamówienia korespondencja elektroniczna (inna niż oferta Wykonawcy i załączniki do oferty) odbywa się elektronicznie za pośrednictwem</w:t>
      </w:r>
      <w:r w:rsidRPr="00F73D4A">
        <w:rPr>
          <w:rFonts w:cstheme="minorHAnsi"/>
          <w:spacing w:val="-15"/>
        </w:rPr>
        <w:t xml:space="preserve"> </w:t>
      </w:r>
      <w:r w:rsidRPr="00F73D4A">
        <w:rPr>
          <w:rFonts w:cstheme="minorHAnsi"/>
          <w:i/>
        </w:rPr>
        <w:t>dedykowanego</w:t>
      </w:r>
      <w:r w:rsidRPr="00F73D4A">
        <w:rPr>
          <w:rFonts w:cstheme="minorHAnsi"/>
          <w:i/>
          <w:spacing w:val="-12"/>
        </w:rPr>
        <w:t xml:space="preserve"> </w:t>
      </w:r>
      <w:r w:rsidRPr="00F73D4A">
        <w:rPr>
          <w:rFonts w:cstheme="minorHAnsi"/>
          <w:i/>
        </w:rPr>
        <w:t>formularza</w:t>
      </w:r>
      <w:r w:rsidRPr="00F73D4A">
        <w:rPr>
          <w:rFonts w:cstheme="minorHAnsi"/>
          <w:i/>
          <w:spacing w:val="-14"/>
        </w:rPr>
        <w:t xml:space="preserve"> </w:t>
      </w:r>
      <w:r w:rsidRPr="00F73D4A">
        <w:rPr>
          <w:rFonts w:cstheme="minorHAnsi"/>
          <w:i/>
        </w:rPr>
        <w:t>dostępnego</w:t>
      </w:r>
      <w:r w:rsidRPr="00F73D4A">
        <w:rPr>
          <w:rFonts w:cstheme="minorHAnsi"/>
          <w:i/>
          <w:spacing w:val="-15"/>
        </w:rPr>
        <w:t xml:space="preserve"> </w:t>
      </w:r>
      <w:r w:rsidRPr="00F73D4A">
        <w:rPr>
          <w:rFonts w:cstheme="minorHAnsi"/>
          <w:i/>
        </w:rPr>
        <w:t>na</w:t>
      </w:r>
      <w:r w:rsidRPr="00F73D4A">
        <w:rPr>
          <w:rFonts w:cstheme="minorHAnsi"/>
          <w:i/>
          <w:spacing w:val="-14"/>
        </w:rPr>
        <w:t xml:space="preserve"> </w:t>
      </w:r>
      <w:proofErr w:type="spellStart"/>
      <w:r w:rsidRPr="00F73D4A">
        <w:rPr>
          <w:rFonts w:cstheme="minorHAnsi"/>
          <w:i/>
        </w:rPr>
        <w:t>ePUAP</w:t>
      </w:r>
      <w:proofErr w:type="spellEnd"/>
      <w:r w:rsidRPr="00F73D4A">
        <w:rPr>
          <w:rFonts w:cstheme="minorHAnsi"/>
          <w:i/>
          <w:spacing w:val="-16"/>
        </w:rPr>
        <w:t xml:space="preserve"> </w:t>
      </w:r>
      <w:r w:rsidRPr="00F73D4A">
        <w:rPr>
          <w:rFonts w:cstheme="minorHAnsi"/>
          <w:i/>
        </w:rPr>
        <w:t>oraz</w:t>
      </w:r>
      <w:r w:rsidRPr="00F73D4A">
        <w:rPr>
          <w:rFonts w:cstheme="minorHAnsi"/>
          <w:i/>
          <w:spacing w:val="-14"/>
        </w:rPr>
        <w:t xml:space="preserve"> </w:t>
      </w:r>
      <w:r w:rsidRPr="00F73D4A">
        <w:rPr>
          <w:rFonts w:cstheme="minorHAnsi"/>
          <w:i/>
        </w:rPr>
        <w:t>udostępnionego</w:t>
      </w:r>
      <w:r w:rsidRPr="00F73D4A">
        <w:rPr>
          <w:rFonts w:cstheme="minorHAnsi"/>
          <w:i/>
          <w:spacing w:val="-18"/>
        </w:rPr>
        <w:t xml:space="preserve"> </w:t>
      </w:r>
      <w:r w:rsidRPr="00F73D4A">
        <w:rPr>
          <w:rFonts w:cstheme="minorHAnsi"/>
          <w:i/>
        </w:rPr>
        <w:t xml:space="preserve">przez </w:t>
      </w:r>
      <w:proofErr w:type="spellStart"/>
      <w:r w:rsidRPr="00F73D4A">
        <w:rPr>
          <w:rFonts w:cstheme="minorHAnsi"/>
          <w:i/>
        </w:rPr>
        <w:t>miniPortal</w:t>
      </w:r>
      <w:proofErr w:type="spellEnd"/>
      <w:r w:rsidRPr="00F73D4A">
        <w:rPr>
          <w:rFonts w:cstheme="minorHAnsi"/>
          <w:i/>
          <w:spacing w:val="-21"/>
        </w:rPr>
        <w:t xml:space="preserve"> </w:t>
      </w:r>
      <w:r w:rsidRPr="00F73D4A">
        <w:rPr>
          <w:rFonts w:cstheme="minorHAnsi"/>
          <w:i/>
        </w:rPr>
        <w:t>(Formularz</w:t>
      </w:r>
      <w:r w:rsidRPr="00F73D4A">
        <w:rPr>
          <w:rFonts w:cstheme="minorHAnsi"/>
          <w:i/>
          <w:spacing w:val="-20"/>
        </w:rPr>
        <w:t xml:space="preserve"> </w:t>
      </w:r>
      <w:r w:rsidRPr="00F73D4A">
        <w:rPr>
          <w:rFonts w:cstheme="minorHAnsi"/>
          <w:i/>
        </w:rPr>
        <w:t>do</w:t>
      </w:r>
      <w:r w:rsidRPr="00F73D4A">
        <w:rPr>
          <w:rFonts w:cstheme="minorHAnsi"/>
          <w:i/>
          <w:spacing w:val="-20"/>
        </w:rPr>
        <w:t xml:space="preserve"> </w:t>
      </w:r>
      <w:r w:rsidRPr="00F73D4A">
        <w:rPr>
          <w:rFonts w:cstheme="minorHAnsi"/>
          <w:i/>
        </w:rPr>
        <w:t>komunikacji).</w:t>
      </w:r>
      <w:r w:rsidRPr="00F73D4A">
        <w:rPr>
          <w:rFonts w:cstheme="minorHAnsi"/>
          <w:i/>
          <w:spacing w:val="-20"/>
        </w:rPr>
        <w:t xml:space="preserve"> </w:t>
      </w:r>
      <w:r w:rsidRPr="00F73D4A">
        <w:rPr>
          <w:rFonts w:cstheme="minorHAnsi"/>
        </w:rPr>
        <w:t>Korespondencja</w:t>
      </w:r>
      <w:r w:rsidRPr="00F73D4A">
        <w:rPr>
          <w:rFonts w:cstheme="minorHAnsi"/>
          <w:spacing w:val="-18"/>
        </w:rPr>
        <w:t xml:space="preserve"> </w:t>
      </w:r>
      <w:r w:rsidRPr="00F73D4A">
        <w:rPr>
          <w:rFonts w:cstheme="minorHAnsi"/>
        </w:rPr>
        <w:t>przesłana</w:t>
      </w:r>
      <w:r w:rsidRPr="00F73D4A">
        <w:rPr>
          <w:rFonts w:cstheme="minorHAnsi"/>
          <w:spacing w:val="-19"/>
        </w:rPr>
        <w:t xml:space="preserve"> </w:t>
      </w:r>
      <w:r w:rsidRPr="00F73D4A">
        <w:rPr>
          <w:rFonts w:cstheme="minorHAnsi"/>
        </w:rPr>
        <w:t>za</w:t>
      </w:r>
      <w:r w:rsidRPr="00F73D4A">
        <w:rPr>
          <w:rFonts w:cstheme="minorHAnsi"/>
          <w:spacing w:val="-19"/>
        </w:rPr>
        <w:t xml:space="preserve"> </w:t>
      </w:r>
      <w:r w:rsidRPr="00F73D4A">
        <w:rPr>
          <w:rFonts w:cstheme="minorHAnsi"/>
        </w:rPr>
        <w:t>pomocą</w:t>
      </w:r>
      <w:r w:rsidRPr="00F73D4A">
        <w:rPr>
          <w:rFonts w:cstheme="minorHAnsi"/>
          <w:spacing w:val="-20"/>
        </w:rPr>
        <w:t xml:space="preserve"> </w:t>
      </w:r>
      <w:r w:rsidRPr="00F73D4A">
        <w:rPr>
          <w:rFonts w:cstheme="minorHAnsi"/>
        </w:rPr>
        <w:t xml:space="preserve">tego formularza nie może być szyfrowana. We wszelkiej korespondencji związanej z niniejszym postępowaniem Zamawiający i Wykonawcy posługują </w:t>
      </w:r>
      <w:r w:rsidRPr="00F73D4A">
        <w:rPr>
          <w:rFonts w:cstheme="minorHAnsi"/>
        </w:rPr>
        <w:br/>
        <w:t>się numerem ogłoszenia</w:t>
      </w:r>
      <w:r w:rsidRPr="00F73D4A">
        <w:rPr>
          <w:rFonts w:cstheme="minorHAnsi"/>
          <w:spacing w:val="-2"/>
        </w:rPr>
        <w:t xml:space="preserve"> </w:t>
      </w:r>
      <w:r w:rsidRPr="00F73D4A">
        <w:rPr>
          <w:rFonts w:cstheme="minorHAnsi"/>
        </w:rPr>
        <w:t>(BZP).</w:t>
      </w:r>
    </w:p>
    <w:p w14:paraId="5C7F00FE" w14:textId="1F14D8B2"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b/>
          <w:color w:val="17365D" w:themeColor="text2" w:themeShade="BF"/>
        </w:rPr>
      </w:pPr>
      <w:r w:rsidRPr="00F73D4A">
        <w:rPr>
          <w:rFonts w:cstheme="minorHAnsi"/>
        </w:rPr>
        <w:t>Zamawiający może również komunikować się z Wykonawcami za pomocą poczty elektronicznej, email:</w:t>
      </w:r>
      <w:r w:rsidRPr="00F73D4A">
        <w:rPr>
          <w:rFonts w:cstheme="minorHAnsi"/>
          <w:spacing w:val="-4"/>
        </w:rPr>
        <w:t xml:space="preserve"> </w:t>
      </w:r>
      <w:r w:rsidR="00A27000" w:rsidRPr="00F73D4A">
        <w:rPr>
          <w:rFonts w:cstheme="minorHAnsi"/>
          <w:b/>
          <w:color w:val="17365D" w:themeColor="text2" w:themeShade="BF"/>
        </w:rPr>
        <w:t>biuro</w:t>
      </w:r>
      <w:r w:rsidRPr="00F73D4A">
        <w:rPr>
          <w:rFonts w:cstheme="minorHAnsi"/>
          <w:b/>
          <w:color w:val="17365D" w:themeColor="text2" w:themeShade="BF"/>
        </w:rPr>
        <w:t>@</w:t>
      </w:r>
      <w:r w:rsidR="009C56D7" w:rsidRPr="00F73D4A">
        <w:rPr>
          <w:rFonts w:cstheme="minorHAnsi"/>
          <w:b/>
          <w:color w:val="17365D" w:themeColor="text2" w:themeShade="BF"/>
        </w:rPr>
        <w:t>radzanow</w:t>
      </w:r>
      <w:r w:rsidRPr="00F73D4A">
        <w:rPr>
          <w:rFonts w:cstheme="minorHAnsi"/>
          <w:b/>
          <w:color w:val="17365D" w:themeColor="text2" w:themeShade="BF"/>
        </w:rPr>
        <w:t>.pl</w:t>
      </w:r>
    </w:p>
    <w:p w14:paraId="0F55EBB0" w14:textId="46E8270C"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b/>
        </w:rPr>
      </w:pPr>
      <w:r w:rsidRPr="00F73D4A">
        <w:rPr>
          <w:rFonts w:cstheme="minorHAnsi"/>
        </w:rPr>
        <w:t xml:space="preserve">Dokumenty elektroniczne, oświadczenia lub elektroniczne kopie dokumentów lub oświadczeń składane są przez Wykonawcę za pośrednictwem </w:t>
      </w:r>
      <w:r w:rsidRPr="00F73D4A">
        <w:rPr>
          <w:rFonts w:cstheme="minorHAnsi"/>
          <w:i/>
        </w:rPr>
        <w:t xml:space="preserve">Formularza do komunikacji </w:t>
      </w:r>
      <w:r w:rsidRPr="00F73D4A">
        <w:rPr>
          <w:rFonts w:cstheme="minorHAnsi"/>
        </w:rPr>
        <w:t xml:space="preserve">jako załączniki. </w:t>
      </w:r>
      <w:r w:rsidRPr="00F73D4A">
        <w:rPr>
          <w:rFonts w:cstheme="minorHAnsi"/>
        </w:rPr>
        <w:lastRenderedPageBreak/>
        <w:t>Zamawiający dopuszcza również możliwość składania dokumentów elektronicznych, oświadczeń lub elektronicznych kopii dokumentów lub</w:t>
      </w:r>
      <w:r w:rsidRPr="00F73D4A">
        <w:rPr>
          <w:rFonts w:cstheme="minorHAnsi"/>
          <w:spacing w:val="5"/>
        </w:rPr>
        <w:t xml:space="preserve"> </w:t>
      </w:r>
      <w:r w:rsidRPr="00F73D4A">
        <w:rPr>
          <w:rFonts w:cstheme="minorHAnsi"/>
        </w:rPr>
        <w:t>oświadczeń</w:t>
      </w:r>
      <w:r w:rsidRPr="00F73D4A">
        <w:rPr>
          <w:rFonts w:cstheme="minorHAnsi"/>
          <w:spacing w:val="8"/>
        </w:rPr>
        <w:t xml:space="preserve"> </w:t>
      </w:r>
      <w:r w:rsidRPr="00F73D4A">
        <w:rPr>
          <w:rFonts w:cstheme="minorHAnsi"/>
        </w:rPr>
        <w:t>za</w:t>
      </w:r>
      <w:r w:rsidRPr="00F73D4A">
        <w:rPr>
          <w:rFonts w:cstheme="minorHAnsi"/>
          <w:spacing w:val="3"/>
        </w:rPr>
        <w:t xml:space="preserve"> </w:t>
      </w:r>
      <w:r w:rsidRPr="00F73D4A">
        <w:rPr>
          <w:rFonts w:cstheme="minorHAnsi"/>
        </w:rPr>
        <w:t>pomocą</w:t>
      </w:r>
      <w:r w:rsidRPr="00F73D4A">
        <w:rPr>
          <w:rFonts w:cstheme="minorHAnsi"/>
          <w:spacing w:val="7"/>
        </w:rPr>
        <w:t xml:space="preserve"> </w:t>
      </w:r>
      <w:r w:rsidRPr="00F73D4A">
        <w:rPr>
          <w:rFonts w:cstheme="minorHAnsi"/>
        </w:rPr>
        <w:t>poczty</w:t>
      </w:r>
      <w:r w:rsidRPr="00F73D4A">
        <w:rPr>
          <w:rFonts w:cstheme="minorHAnsi"/>
          <w:spacing w:val="4"/>
        </w:rPr>
        <w:t xml:space="preserve"> </w:t>
      </w:r>
      <w:r w:rsidRPr="00F73D4A">
        <w:rPr>
          <w:rFonts w:cstheme="minorHAnsi"/>
        </w:rPr>
        <w:t>elektronicznej,</w:t>
      </w:r>
      <w:r w:rsidRPr="00F73D4A">
        <w:rPr>
          <w:rFonts w:cstheme="minorHAnsi"/>
          <w:spacing w:val="9"/>
        </w:rPr>
        <w:t xml:space="preserve"> </w:t>
      </w:r>
      <w:r w:rsidRPr="00F73D4A">
        <w:rPr>
          <w:rFonts w:cstheme="minorHAnsi"/>
        </w:rPr>
        <w:t>na</w:t>
      </w:r>
      <w:r w:rsidRPr="00F73D4A">
        <w:rPr>
          <w:rFonts w:cstheme="minorHAnsi"/>
          <w:spacing w:val="3"/>
        </w:rPr>
        <w:t xml:space="preserve"> </w:t>
      </w:r>
      <w:r w:rsidRPr="00F73D4A">
        <w:rPr>
          <w:rFonts w:cstheme="minorHAnsi"/>
        </w:rPr>
        <w:t>adres</w:t>
      </w:r>
      <w:r w:rsidRPr="00F73D4A">
        <w:rPr>
          <w:rFonts w:cstheme="minorHAnsi"/>
          <w:spacing w:val="7"/>
        </w:rPr>
        <w:t xml:space="preserve"> </w:t>
      </w:r>
      <w:r w:rsidRPr="00F73D4A">
        <w:rPr>
          <w:rFonts w:cstheme="minorHAnsi"/>
        </w:rPr>
        <w:t xml:space="preserve">email </w:t>
      </w:r>
      <w:r w:rsidR="00A27000" w:rsidRPr="00F73D4A">
        <w:rPr>
          <w:rFonts w:cstheme="minorHAnsi"/>
          <w:b/>
          <w:color w:val="17365D" w:themeColor="text2" w:themeShade="BF"/>
        </w:rPr>
        <w:t>biuro</w:t>
      </w:r>
      <w:r w:rsidRPr="00F73D4A">
        <w:rPr>
          <w:rFonts w:cstheme="minorHAnsi"/>
          <w:b/>
          <w:color w:val="17365D" w:themeColor="text2" w:themeShade="BF"/>
        </w:rPr>
        <w:t>@</w:t>
      </w:r>
      <w:r w:rsidR="009C56D7" w:rsidRPr="00F73D4A">
        <w:rPr>
          <w:rFonts w:cstheme="minorHAnsi"/>
          <w:b/>
          <w:color w:val="17365D" w:themeColor="text2" w:themeShade="BF"/>
        </w:rPr>
        <w:t>radzanow</w:t>
      </w:r>
      <w:r w:rsidRPr="00F73D4A">
        <w:rPr>
          <w:rFonts w:cstheme="minorHAnsi"/>
          <w:b/>
          <w:color w:val="17365D" w:themeColor="text2" w:themeShade="BF"/>
        </w:rPr>
        <w:t>.pl.</w:t>
      </w:r>
      <w:r w:rsidRPr="00F73D4A">
        <w:rPr>
          <w:rFonts w:cstheme="minorHAnsi"/>
        </w:rPr>
        <w:t xml:space="preserve"> Sposób sporządzenia dokumentów elektronicznych, oświadczeń</w:t>
      </w:r>
      <w:r w:rsidRPr="00F73D4A">
        <w:rPr>
          <w:rFonts w:cstheme="minorHAnsi"/>
          <w:spacing w:val="-9"/>
        </w:rPr>
        <w:t xml:space="preserve"> </w:t>
      </w:r>
      <w:r w:rsidRPr="00F73D4A">
        <w:rPr>
          <w:rFonts w:cstheme="minorHAnsi"/>
        </w:rPr>
        <w:t>lub</w:t>
      </w:r>
      <w:r w:rsidRPr="00F73D4A">
        <w:rPr>
          <w:rFonts w:cstheme="minorHAnsi"/>
          <w:spacing w:val="-7"/>
        </w:rPr>
        <w:t xml:space="preserve"> </w:t>
      </w:r>
      <w:r w:rsidRPr="00F73D4A">
        <w:rPr>
          <w:rFonts w:cstheme="minorHAnsi"/>
        </w:rPr>
        <w:t>elektronicznych</w:t>
      </w:r>
      <w:r w:rsidRPr="00F73D4A">
        <w:rPr>
          <w:rFonts w:cstheme="minorHAnsi"/>
          <w:spacing w:val="-11"/>
        </w:rPr>
        <w:t xml:space="preserve"> </w:t>
      </w:r>
      <w:r w:rsidRPr="00F73D4A">
        <w:rPr>
          <w:rFonts w:cstheme="minorHAnsi"/>
        </w:rPr>
        <w:t>kopii</w:t>
      </w:r>
      <w:r w:rsidRPr="00F73D4A">
        <w:rPr>
          <w:rFonts w:cstheme="minorHAnsi"/>
          <w:spacing w:val="-8"/>
        </w:rPr>
        <w:t xml:space="preserve"> </w:t>
      </w:r>
      <w:r w:rsidRPr="00F73D4A">
        <w:rPr>
          <w:rFonts w:cstheme="minorHAnsi"/>
        </w:rPr>
        <w:t>dokumentów</w:t>
      </w:r>
      <w:r w:rsidRPr="00F73D4A">
        <w:rPr>
          <w:rFonts w:cstheme="minorHAnsi"/>
          <w:spacing w:val="-11"/>
        </w:rPr>
        <w:t xml:space="preserve"> </w:t>
      </w:r>
      <w:r w:rsidRPr="00F73D4A">
        <w:rPr>
          <w:rFonts w:cstheme="minorHAnsi"/>
        </w:rPr>
        <w:t>lub</w:t>
      </w:r>
      <w:r w:rsidRPr="00F73D4A">
        <w:rPr>
          <w:rFonts w:cstheme="minorHAnsi"/>
          <w:spacing w:val="-10"/>
        </w:rPr>
        <w:t xml:space="preserve"> </w:t>
      </w:r>
      <w:r w:rsidRPr="00F73D4A">
        <w:rPr>
          <w:rFonts w:cstheme="minorHAnsi"/>
        </w:rPr>
        <w:t>oświadczeń</w:t>
      </w:r>
      <w:r w:rsidRPr="00F73D4A">
        <w:rPr>
          <w:rFonts w:cstheme="minorHAnsi"/>
          <w:spacing w:val="-7"/>
        </w:rPr>
        <w:t xml:space="preserve"> </w:t>
      </w:r>
      <w:r w:rsidRPr="00F73D4A">
        <w:rPr>
          <w:rFonts w:cstheme="minorHAnsi"/>
        </w:rPr>
        <w:t>musi</w:t>
      </w:r>
      <w:r w:rsidRPr="00F73D4A">
        <w:rPr>
          <w:rFonts w:cstheme="minorHAnsi"/>
          <w:spacing w:val="-8"/>
        </w:rPr>
        <w:t xml:space="preserve"> </w:t>
      </w:r>
      <w:r w:rsidRPr="00F73D4A">
        <w:rPr>
          <w:rFonts w:cstheme="minorHAnsi"/>
        </w:rPr>
        <w:t>być</w:t>
      </w:r>
      <w:r w:rsidRPr="00F73D4A">
        <w:rPr>
          <w:rFonts w:cstheme="minorHAnsi"/>
          <w:spacing w:val="-6"/>
        </w:rPr>
        <w:t xml:space="preserve"> </w:t>
      </w:r>
      <w:r w:rsidRPr="00F73D4A">
        <w:rPr>
          <w:rFonts w:cstheme="minorHAnsi"/>
        </w:rPr>
        <w:t xml:space="preserve">zgody z wymaganiami określonymi </w:t>
      </w:r>
      <w:r w:rsidRPr="00F73D4A">
        <w:rPr>
          <w:rFonts w:cstheme="minorHAnsi"/>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F73D4A">
        <w:rPr>
          <w:rFonts w:cstheme="minorHAnsi"/>
        </w:rPr>
        <w:br/>
        <w:t xml:space="preserve">lub konkursie (Dz. U. z 2020r. poz.2452). </w:t>
      </w:r>
    </w:p>
    <w:p w14:paraId="6E3F897D" w14:textId="77777777" w:rsidR="00167530" w:rsidRPr="00F73D4A"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cstheme="minorHAnsi"/>
          <w:b/>
        </w:rPr>
      </w:pPr>
      <w:r w:rsidRPr="00F73D4A">
        <w:rPr>
          <w:rFonts w:cstheme="minorHAnsi"/>
        </w:rPr>
        <w:t xml:space="preserve"> Zamawiający nie przewiduje sposobu komunikowania się z Wykonawcami w inny sposób niż przy użyciu środków komunikacji elektronicznej, wskazanych w SWZ.</w:t>
      </w:r>
    </w:p>
    <w:p w14:paraId="785AC45A" w14:textId="77777777" w:rsidR="00736FF9" w:rsidRPr="00F73D4A" w:rsidRDefault="00736FF9" w:rsidP="00736FF9">
      <w:pPr>
        <w:pStyle w:val="Akapitzlist"/>
        <w:widowControl w:val="0"/>
        <w:tabs>
          <w:tab w:val="left" w:pos="284"/>
          <w:tab w:val="left" w:pos="389"/>
          <w:tab w:val="left" w:pos="567"/>
          <w:tab w:val="left" w:pos="7938"/>
        </w:tabs>
        <w:autoSpaceDE w:val="0"/>
        <w:autoSpaceDN w:val="0"/>
        <w:spacing w:after="0"/>
        <w:ind w:left="0"/>
        <w:jc w:val="both"/>
        <w:rPr>
          <w:rFonts w:cstheme="minorHAnsi"/>
          <w:color w:val="FF0000"/>
        </w:rPr>
      </w:pPr>
    </w:p>
    <w:p w14:paraId="4D2BAC07" w14:textId="77777777" w:rsidR="00736FF9" w:rsidRPr="00F73D4A" w:rsidRDefault="00736FF9" w:rsidP="00736FF9">
      <w:pPr>
        <w:pStyle w:val="Akapitzlist"/>
        <w:tabs>
          <w:tab w:val="left" w:pos="284"/>
          <w:tab w:val="left" w:pos="567"/>
        </w:tabs>
        <w:spacing w:after="0"/>
        <w:ind w:left="0"/>
        <w:jc w:val="center"/>
        <w:rPr>
          <w:rFonts w:cstheme="minorHAnsi"/>
          <w:b/>
          <w:color w:val="365F91" w:themeColor="accent1" w:themeShade="BF"/>
        </w:rPr>
      </w:pPr>
      <w:r w:rsidRPr="00F73D4A">
        <w:rPr>
          <w:rFonts w:cstheme="minorHAnsi"/>
          <w:b/>
        </w:rPr>
        <w:t xml:space="preserve">Rozdział XII.  </w:t>
      </w:r>
      <w:r w:rsidRPr="00F73D4A">
        <w:rPr>
          <w:rFonts w:cstheme="minorHAnsi"/>
          <w:b/>
          <w:color w:val="365F91" w:themeColor="accent1" w:themeShade="BF"/>
        </w:rPr>
        <w:t xml:space="preserve">Osoby uprawnione do komunikowania się z Wykonawcami </w:t>
      </w:r>
    </w:p>
    <w:p w14:paraId="1F7361C9" w14:textId="77777777" w:rsidR="00736FF9" w:rsidRPr="00F73D4A" w:rsidRDefault="00736FF9" w:rsidP="00736FF9">
      <w:pPr>
        <w:pStyle w:val="Akapitzlist"/>
        <w:tabs>
          <w:tab w:val="left" w:pos="284"/>
          <w:tab w:val="left" w:pos="567"/>
        </w:tabs>
        <w:spacing w:after="0"/>
        <w:ind w:left="0"/>
        <w:jc w:val="center"/>
        <w:rPr>
          <w:rFonts w:cstheme="minorHAnsi"/>
          <w:b/>
          <w:color w:val="365F91" w:themeColor="accent1" w:themeShade="BF"/>
        </w:rPr>
      </w:pPr>
      <w:r w:rsidRPr="00F73D4A">
        <w:rPr>
          <w:rFonts w:cstheme="minorHAnsi"/>
          <w:b/>
          <w:color w:val="365F91" w:themeColor="accent1" w:themeShade="BF"/>
        </w:rPr>
        <w:t>oraz zasady wyjaśniania treści SWZ</w:t>
      </w:r>
    </w:p>
    <w:p w14:paraId="287B1C4F" w14:textId="77777777" w:rsidR="00736FF9" w:rsidRPr="00F73D4A" w:rsidRDefault="00736FF9" w:rsidP="00B10502">
      <w:pPr>
        <w:pStyle w:val="Akapitzlist"/>
        <w:numPr>
          <w:ilvl w:val="1"/>
          <w:numId w:val="52"/>
        </w:numPr>
        <w:tabs>
          <w:tab w:val="left" w:pos="284"/>
          <w:tab w:val="left" w:pos="567"/>
        </w:tabs>
        <w:spacing w:after="0"/>
        <w:jc w:val="both"/>
        <w:rPr>
          <w:rFonts w:cstheme="minorHAnsi"/>
        </w:rPr>
      </w:pPr>
      <w:r w:rsidRPr="00F73D4A">
        <w:rPr>
          <w:rFonts w:cstheme="minorHAnsi"/>
        </w:rPr>
        <w:t xml:space="preserve"> Zamawiający wyznacza następujące osoby do kontaktu z Wykonawcami:</w:t>
      </w:r>
    </w:p>
    <w:p w14:paraId="15F9D6B2" w14:textId="39FE8C4B" w:rsidR="00736FF9" w:rsidRPr="00F73D4A" w:rsidRDefault="00736FF9" w:rsidP="00736FF9">
      <w:pPr>
        <w:pStyle w:val="Akapitzlist"/>
        <w:numPr>
          <w:ilvl w:val="0"/>
          <w:numId w:val="6"/>
        </w:numPr>
        <w:tabs>
          <w:tab w:val="left" w:pos="284"/>
        </w:tabs>
        <w:spacing w:after="0"/>
        <w:ind w:left="0" w:firstLine="0"/>
        <w:jc w:val="both"/>
        <w:rPr>
          <w:rFonts w:cstheme="minorHAnsi"/>
        </w:rPr>
      </w:pPr>
      <w:r w:rsidRPr="00F73D4A">
        <w:rPr>
          <w:rFonts w:cstheme="minorHAnsi"/>
        </w:rPr>
        <w:t xml:space="preserve">w sprawach związanych z przedmiotem zamówienia (sprawy merytoryczne): </w:t>
      </w:r>
      <w:r w:rsidR="00A27000" w:rsidRPr="00F73D4A">
        <w:rPr>
          <w:rFonts w:cstheme="minorHAnsi"/>
        </w:rPr>
        <w:t>Genowefa Jaworska</w:t>
      </w:r>
    </w:p>
    <w:p w14:paraId="2CAE35E5" w14:textId="795926DB" w:rsidR="00736FF9" w:rsidRPr="00F73D4A" w:rsidRDefault="00736FF9" w:rsidP="00736FF9">
      <w:pPr>
        <w:pStyle w:val="Akapitzlist"/>
        <w:numPr>
          <w:ilvl w:val="0"/>
          <w:numId w:val="6"/>
        </w:numPr>
        <w:tabs>
          <w:tab w:val="left" w:pos="284"/>
        </w:tabs>
        <w:spacing w:after="0"/>
        <w:ind w:left="0" w:firstLine="0"/>
        <w:jc w:val="both"/>
        <w:rPr>
          <w:rFonts w:cstheme="minorHAnsi"/>
        </w:rPr>
      </w:pPr>
      <w:r w:rsidRPr="00F73D4A">
        <w:rPr>
          <w:rFonts w:cstheme="minorHAnsi"/>
        </w:rPr>
        <w:t xml:space="preserve">w sprawach związanych z procedurą prowadzonego postępowania: </w:t>
      </w:r>
      <w:r w:rsidR="00A27000" w:rsidRPr="00F73D4A">
        <w:rPr>
          <w:rFonts w:cstheme="minorHAnsi"/>
        </w:rPr>
        <w:t>Genowefa Jaworska</w:t>
      </w:r>
    </w:p>
    <w:p w14:paraId="325653C1" w14:textId="71021E32" w:rsidR="00736FF9" w:rsidRPr="00F73D4A" w:rsidRDefault="00736FF9" w:rsidP="00736FF9">
      <w:pPr>
        <w:tabs>
          <w:tab w:val="left" w:pos="284"/>
          <w:tab w:val="left" w:pos="567"/>
        </w:tabs>
        <w:spacing w:after="0"/>
        <w:contextualSpacing/>
        <w:jc w:val="both"/>
        <w:rPr>
          <w:rStyle w:val="Hipercze"/>
          <w:rFonts w:cstheme="minorHAnsi"/>
          <w:lang w:val="en-US"/>
        </w:rPr>
      </w:pPr>
      <w:r w:rsidRPr="00F73D4A">
        <w:rPr>
          <w:rFonts w:cstheme="minorHAnsi"/>
          <w:lang w:val="en-US"/>
        </w:rPr>
        <w:t xml:space="preserve">e-mail: </w:t>
      </w:r>
      <w:hyperlink r:id="rId12" w:history="1">
        <w:r w:rsidR="00A27000" w:rsidRPr="00F73D4A">
          <w:rPr>
            <w:rStyle w:val="Hipercze"/>
            <w:rFonts w:cstheme="minorHAnsi"/>
            <w:lang w:val="en-US"/>
          </w:rPr>
          <w:t>biuro@radzanow.pl</w:t>
        </w:r>
      </w:hyperlink>
      <w:r w:rsidR="00A27000" w:rsidRPr="00F73D4A">
        <w:rPr>
          <w:rFonts w:cstheme="minorHAnsi"/>
          <w:lang w:val="en-US"/>
        </w:rPr>
        <w:t>.</w:t>
      </w:r>
    </w:p>
    <w:p w14:paraId="34D7EA7B" w14:textId="77777777" w:rsidR="00736FF9" w:rsidRPr="00F73D4A"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F73D4A">
        <w:rPr>
          <w:rStyle w:val="Hipercze"/>
          <w:rFonts w:cstheme="minorHAnsi"/>
          <w:color w:val="auto"/>
          <w:u w:val="none"/>
        </w:rPr>
        <w:t xml:space="preserve">Komunikacja ustna jest niedopuszczalna w odniesieniu do informacji, które są istotne, </w:t>
      </w:r>
      <w:r w:rsidRPr="00F73D4A">
        <w:rPr>
          <w:rStyle w:val="Hipercze"/>
          <w:rFonts w:cstheme="minorHAnsi"/>
          <w:color w:val="auto"/>
          <w:u w:val="none"/>
        </w:rPr>
        <w:br/>
        <w:t>w szczególności dotyczą ogłoszenia o zamówieniu, dokumentów zamówienia czy ofert.</w:t>
      </w:r>
    </w:p>
    <w:p w14:paraId="5A4B4294" w14:textId="5C6395AF" w:rsidR="00736FF9" w:rsidRPr="00F73D4A"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F73D4A">
        <w:rPr>
          <w:rStyle w:val="Hipercze"/>
          <w:rFonts w:cstheme="minorHAnsi"/>
          <w:color w:val="auto"/>
          <w:u w:val="none"/>
        </w:rPr>
        <w:t xml:space="preserve">Wykonawca może zwrócić się do Zamawiającego (za pośrednictwem </w:t>
      </w:r>
      <w:r w:rsidR="009C56D7" w:rsidRPr="00F73D4A">
        <w:rPr>
          <w:rStyle w:val="Hipercze"/>
          <w:rFonts w:cstheme="minorHAnsi"/>
          <w:color w:val="auto"/>
          <w:u w:val="none"/>
        </w:rPr>
        <w:t>mini Portalu</w:t>
      </w:r>
      <w:r w:rsidRPr="00F73D4A">
        <w:rPr>
          <w:rStyle w:val="Hipercze"/>
          <w:rFonts w:cstheme="minorHAnsi"/>
          <w:color w:val="auto"/>
          <w:u w:val="none"/>
        </w:rPr>
        <w:t>) z wnioskiem o wyjaśnienie  treści SWZ.</w:t>
      </w:r>
    </w:p>
    <w:p w14:paraId="14461610" w14:textId="77777777" w:rsidR="00736FF9" w:rsidRPr="00E25408"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FC925AC" w14:textId="77777777" w:rsidR="00736FF9" w:rsidRPr="00E25408"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Jeżeli zamawiający nie udzieli wyjaśnień w terminie, o którym mowa w pkt 4, przedłuża termin składania ofert o czas niezbędny do zapoznania się wszystkich zainteresowanych wykonawców </w:t>
      </w:r>
      <w:r w:rsidRPr="00E25408">
        <w:rPr>
          <w:rStyle w:val="Hipercze"/>
          <w:rFonts w:cstheme="minorHAnsi"/>
          <w:color w:val="auto"/>
          <w:u w:val="none"/>
        </w:rPr>
        <w:br/>
        <w:t>z wyjaśnieniami niezbędnymi do należytego przygotowania i złożenia ofert.</w:t>
      </w:r>
    </w:p>
    <w:p w14:paraId="42B72AB9" w14:textId="77777777" w:rsidR="00736FF9" w:rsidRPr="00E25408"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W przypadku gdy wniosek o wyjaśnienie treści SWZ nie wpłynął w terminie, o którym mowa                    w pkt 4, zamawiający nie ma obowiązku udzielania wyjaśnień SWZ oraz obowiązku przedłużenia terminu składania ofert.</w:t>
      </w:r>
    </w:p>
    <w:p w14:paraId="07EEE2FD" w14:textId="77777777" w:rsidR="00736FF9" w:rsidRPr="00E25408"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Przedłużenie terminu składania ofert, o którym mowa w pkt 4, nie wpływa na bieg terminu składania wniosku o wyjaśnienie treści SWZ.</w:t>
      </w:r>
    </w:p>
    <w:p w14:paraId="7286A6F9" w14:textId="77777777" w:rsidR="00736FF9" w:rsidRDefault="00736FF9" w:rsidP="00B10502">
      <w:pPr>
        <w:pStyle w:val="Akapitzlist"/>
        <w:numPr>
          <w:ilvl w:val="1"/>
          <w:numId w:val="52"/>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Treść zapytań wraz z wyjaśnieniami zamawiający udostępnia, bez ujawniania źródła zapytania, </w:t>
      </w:r>
      <w:r w:rsidRPr="00E25408">
        <w:rPr>
          <w:rStyle w:val="Hipercze"/>
          <w:rFonts w:cstheme="minorHAnsi"/>
          <w:color w:val="auto"/>
          <w:u w:val="none"/>
        </w:rPr>
        <w:br/>
        <w:t>na stronie internetowej prowadzonego postępowania.</w:t>
      </w:r>
    </w:p>
    <w:p w14:paraId="32C09EF6" w14:textId="77777777" w:rsidR="00736FF9" w:rsidRPr="00794739" w:rsidRDefault="00736FF9" w:rsidP="00736FF9">
      <w:pPr>
        <w:pStyle w:val="Akapitzlist"/>
        <w:tabs>
          <w:tab w:val="left" w:pos="284"/>
          <w:tab w:val="left" w:pos="567"/>
        </w:tabs>
        <w:spacing w:after="0"/>
        <w:ind w:left="0"/>
        <w:jc w:val="both"/>
        <w:rPr>
          <w:rStyle w:val="Hipercze"/>
          <w:rFonts w:cstheme="minorHAnsi"/>
          <w:color w:val="auto"/>
          <w:u w:val="none"/>
        </w:rPr>
      </w:pPr>
    </w:p>
    <w:p w14:paraId="229F0AA0" w14:textId="77777777" w:rsidR="00736FF9" w:rsidRPr="00E25408" w:rsidRDefault="00736FF9" w:rsidP="00736FF9">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 xml:space="preserve">Rozdział XIII. </w:t>
      </w:r>
      <w:r w:rsidRPr="00E25408">
        <w:rPr>
          <w:rFonts w:cstheme="minorHAnsi"/>
          <w:b/>
          <w:color w:val="365F91" w:themeColor="accent1" w:themeShade="BF"/>
          <w:highlight w:val="lightGray"/>
        </w:rPr>
        <w:t>Termin związania ofertą</w:t>
      </w:r>
    </w:p>
    <w:p w14:paraId="4A676C00" w14:textId="044098C1" w:rsidR="00736FF9" w:rsidRPr="00B226AE" w:rsidRDefault="00736FF9" w:rsidP="00736FF9">
      <w:pPr>
        <w:pStyle w:val="Akapitzlist"/>
        <w:numPr>
          <w:ilvl w:val="0"/>
          <w:numId w:val="7"/>
        </w:numPr>
        <w:tabs>
          <w:tab w:val="left" w:pos="284"/>
        </w:tabs>
        <w:spacing w:after="0"/>
        <w:ind w:left="0" w:firstLine="0"/>
        <w:jc w:val="both"/>
        <w:rPr>
          <w:rFonts w:cstheme="minorHAnsi"/>
          <w:b/>
        </w:rPr>
      </w:pPr>
      <w:r w:rsidRPr="00B226AE">
        <w:rPr>
          <w:rFonts w:cstheme="minorHAnsi"/>
        </w:rPr>
        <w:t xml:space="preserve">Wykonawca jest </w:t>
      </w:r>
      <w:r w:rsidRPr="00B226AE">
        <w:rPr>
          <w:rFonts w:cstheme="minorHAnsi"/>
          <w:b/>
        </w:rPr>
        <w:t>związany ofertą 30 dni</w:t>
      </w:r>
      <w:r w:rsidRPr="00B226AE">
        <w:rPr>
          <w:rFonts w:cstheme="minorHAnsi"/>
        </w:rPr>
        <w:t xml:space="preserve"> od upływu terminu składania ofert - pierwszym dniem związania ofertą jest dzień, w którym upływa termin składania ofert</w:t>
      </w:r>
      <w:r w:rsidRPr="00B226AE">
        <w:rPr>
          <w:rFonts w:cstheme="minorHAnsi"/>
          <w:b/>
        </w:rPr>
        <w:t xml:space="preserve">. Termin związania ofertą upływa </w:t>
      </w:r>
      <w:r w:rsidR="00C64907" w:rsidRPr="00B226AE">
        <w:rPr>
          <w:rFonts w:cstheme="minorHAnsi"/>
          <w:b/>
        </w:rPr>
        <w:t>0</w:t>
      </w:r>
      <w:r w:rsidR="004D48B5" w:rsidRPr="00B226AE">
        <w:rPr>
          <w:rFonts w:cstheme="minorHAnsi"/>
          <w:b/>
        </w:rPr>
        <w:t>6</w:t>
      </w:r>
      <w:r w:rsidRPr="00B226AE">
        <w:rPr>
          <w:rFonts w:cstheme="minorHAnsi"/>
          <w:b/>
        </w:rPr>
        <w:t>.0</w:t>
      </w:r>
      <w:r w:rsidR="00C64907" w:rsidRPr="00B226AE">
        <w:rPr>
          <w:rFonts w:cstheme="minorHAnsi"/>
          <w:b/>
        </w:rPr>
        <w:t>4</w:t>
      </w:r>
      <w:r w:rsidRPr="00B226AE">
        <w:rPr>
          <w:rFonts w:cstheme="minorHAnsi"/>
          <w:b/>
        </w:rPr>
        <w:t>.2022 r.</w:t>
      </w:r>
      <w:r w:rsidRPr="00B226AE">
        <w:rPr>
          <w:rFonts w:cstheme="minorHAnsi"/>
        </w:rPr>
        <w:t>, przy czym w przypadku, gdy zmianie ulegnie termin składania ofert, odpowiedniemu przesunięciu ulegnie termin związania ofertą.</w:t>
      </w:r>
    </w:p>
    <w:p w14:paraId="7CA70799" w14:textId="77777777" w:rsidR="00736FF9" w:rsidRPr="00E25408" w:rsidRDefault="00736FF9" w:rsidP="00736FF9">
      <w:pPr>
        <w:pStyle w:val="Akapitzlist"/>
        <w:numPr>
          <w:ilvl w:val="0"/>
          <w:numId w:val="7"/>
        </w:numPr>
        <w:tabs>
          <w:tab w:val="left" w:pos="284"/>
        </w:tabs>
        <w:spacing w:after="0"/>
        <w:ind w:left="0" w:firstLine="0"/>
        <w:jc w:val="both"/>
        <w:rPr>
          <w:rFonts w:cstheme="minorHAnsi"/>
        </w:rPr>
      </w:pPr>
      <w:r w:rsidRPr="00E25408">
        <w:rPr>
          <w:rFonts w:cstheme="minorHAnsi"/>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Pr="00E25408">
        <w:rPr>
          <w:rFonts w:cstheme="minorHAnsi"/>
        </w:rPr>
        <w:br/>
        <w:t>o wskazywany przez niego okres, nie dłuższy niż 30 dni.</w:t>
      </w:r>
    </w:p>
    <w:p w14:paraId="2EDB835A" w14:textId="77777777" w:rsidR="00736FF9" w:rsidRPr="00E25408" w:rsidRDefault="00736FF9" w:rsidP="00736FF9">
      <w:pPr>
        <w:pStyle w:val="Akapitzlist"/>
        <w:numPr>
          <w:ilvl w:val="0"/>
          <w:numId w:val="7"/>
        </w:numPr>
        <w:tabs>
          <w:tab w:val="left" w:pos="284"/>
        </w:tabs>
        <w:spacing w:after="0"/>
        <w:ind w:left="0" w:firstLine="0"/>
        <w:jc w:val="both"/>
        <w:rPr>
          <w:rFonts w:cstheme="minorHAnsi"/>
        </w:rPr>
      </w:pPr>
      <w:r w:rsidRPr="00E25408">
        <w:rPr>
          <w:rFonts w:cstheme="minorHAnsi"/>
        </w:rPr>
        <w:t xml:space="preserve">Przedłużenie terminu związania ofertą, o którym mowa w pkt 2, wymaga złożenia przez wykonawcę </w:t>
      </w:r>
      <w:r w:rsidRPr="00E25408">
        <w:rPr>
          <w:rFonts w:cstheme="minorHAnsi"/>
          <w:b/>
        </w:rPr>
        <w:t>pisemnego oświadczenia o wyrażeniu zgody na przedłużenie terminu</w:t>
      </w:r>
      <w:r w:rsidRPr="00E25408">
        <w:rPr>
          <w:rFonts w:cstheme="minorHAnsi"/>
        </w:rPr>
        <w:t xml:space="preserve"> związania ofertą.</w:t>
      </w:r>
    </w:p>
    <w:p w14:paraId="364AD675" w14:textId="77777777" w:rsidR="00736FF9" w:rsidRPr="00E25408" w:rsidRDefault="00736FF9" w:rsidP="00736FF9">
      <w:pPr>
        <w:pStyle w:val="Akapitzlist"/>
        <w:numPr>
          <w:ilvl w:val="0"/>
          <w:numId w:val="7"/>
        </w:numPr>
        <w:tabs>
          <w:tab w:val="left" w:pos="284"/>
        </w:tabs>
        <w:spacing w:after="0"/>
        <w:ind w:left="0" w:firstLine="0"/>
        <w:jc w:val="both"/>
        <w:rPr>
          <w:rFonts w:cstheme="minorHAnsi"/>
        </w:rPr>
      </w:pPr>
      <w:r w:rsidRPr="00E25408">
        <w:rPr>
          <w:rFonts w:cstheme="minorHAnsi"/>
        </w:rPr>
        <w:lastRenderedPageBreak/>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0121A45" w14:textId="77777777" w:rsidR="00736FF9" w:rsidRPr="00E25408" w:rsidRDefault="00736FF9" w:rsidP="00736FF9">
      <w:pPr>
        <w:pStyle w:val="Akapitzlist"/>
        <w:tabs>
          <w:tab w:val="left" w:pos="284"/>
          <w:tab w:val="left" w:pos="567"/>
        </w:tabs>
        <w:spacing w:after="0"/>
        <w:ind w:left="0"/>
        <w:jc w:val="both"/>
        <w:rPr>
          <w:rFonts w:cstheme="minorHAnsi"/>
        </w:rPr>
      </w:pPr>
    </w:p>
    <w:p w14:paraId="0186CC1F"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XIV. </w:t>
      </w:r>
      <w:r w:rsidRPr="00E25408">
        <w:rPr>
          <w:rFonts w:cstheme="minorHAnsi"/>
          <w:b/>
          <w:color w:val="365F91" w:themeColor="accent1" w:themeShade="BF"/>
          <w:highlight w:val="lightGray"/>
        </w:rPr>
        <w:t>Wymagania dotyczące wadium</w:t>
      </w:r>
    </w:p>
    <w:p w14:paraId="2B5168E6"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Zamawiający nie przewiduje obowiązku wniesienia wadium.</w:t>
      </w:r>
    </w:p>
    <w:p w14:paraId="6D321CC4" w14:textId="77777777" w:rsidR="00736FF9" w:rsidRPr="00E25408" w:rsidRDefault="00736FF9" w:rsidP="00736FF9">
      <w:pPr>
        <w:tabs>
          <w:tab w:val="left" w:pos="284"/>
          <w:tab w:val="left" w:pos="567"/>
        </w:tabs>
        <w:spacing w:after="0"/>
        <w:contextualSpacing/>
        <w:jc w:val="both"/>
        <w:rPr>
          <w:rFonts w:cstheme="minorHAnsi"/>
          <w:b/>
        </w:rPr>
      </w:pPr>
    </w:p>
    <w:p w14:paraId="36866F0C"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XV. </w:t>
      </w:r>
      <w:r w:rsidRPr="00E25408">
        <w:rPr>
          <w:rFonts w:cstheme="minorHAnsi"/>
          <w:b/>
          <w:color w:val="365F91" w:themeColor="accent1" w:themeShade="BF"/>
          <w:highlight w:val="lightGray"/>
        </w:rPr>
        <w:t>Opis sposobu przygotowania oferty</w:t>
      </w:r>
    </w:p>
    <w:p w14:paraId="5E5EE784"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Treść oferty musi być zgodna z wymaganiami zamawiającego określonymi w SWZ.</w:t>
      </w:r>
    </w:p>
    <w:p w14:paraId="79E489B8"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Do przygotowania oferty zaleca się wykorzystanie </w:t>
      </w:r>
      <w:r w:rsidRPr="00E25408">
        <w:rPr>
          <w:rFonts w:cstheme="minorHAnsi"/>
          <w:b/>
        </w:rPr>
        <w:t>Formularza Oferty</w:t>
      </w:r>
      <w:r w:rsidRPr="00E25408">
        <w:rPr>
          <w:rFonts w:cstheme="minorHAnsi"/>
        </w:rPr>
        <w:t xml:space="preserve">, którego wzór stanowi </w:t>
      </w:r>
      <w:r w:rsidRPr="004D48B5">
        <w:rPr>
          <w:rFonts w:cstheme="minorHAnsi"/>
          <w:b/>
        </w:rPr>
        <w:t>Załącznik nr 1</w:t>
      </w:r>
      <w:r w:rsidRPr="00E25408">
        <w:rPr>
          <w:rFonts w:cstheme="minorHAnsi"/>
          <w:b/>
        </w:rPr>
        <w:t xml:space="preserve"> do SWZ</w:t>
      </w:r>
      <w:r w:rsidRPr="00E25408">
        <w:rPr>
          <w:rFonts w:cstheme="minorHAnsi"/>
        </w:rPr>
        <w:t xml:space="preserve">. W przypadku, gdy Wykonawca nie korzysta z przygotowanego przez Zamawiającego wzoru, w treści oferty należy zamieścić wszystkie informacje wymagane </w:t>
      </w:r>
      <w:r w:rsidRPr="00E25408">
        <w:rPr>
          <w:rFonts w:cstheme="minorHAnsi"/>
        </w:rPr>
        <w:br/>
        <w:t>w Formularzu Ofertowym.</w:t>
      </w:r>
    </w:p>
    <w:p w14:paraId="4F843EB8"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t>
      </w:r>
      <w:r w:rsidRPr="00E25408">
        <w:rPr>
          <w:rFonts w:cstheme="minorHAnsi"/>
          <w:b/>
        </w:rPr>
        <w:t xml:space="preserve">dołącza do oferty oświadczenie, </w:t>
      </w:r>
      <w:r w:rsidRPr="00E25408">
        <w:rPr>
          <w:rFonts w:cstheme="minorHAnsi"/>
        </w:rPr>
        <w:t>o którym mowa w art. 125 ustawy, którego wzór stanowi</w:t>
      </w:r>
      <w:r>
        <w:rPr>
          <w:rFonts w:cstheme="minorHAnsi"/>
          <w:b/>
        </w:rPr>
        <w:t xml:space="preserve"> </w:t>
      </w:r>
      <w:r w:rsidRPr="004D48B5">
        <w:rPr>
          <w:rFonts w:cstheme="minorHAnsi"/>
          <w:b/>
        </w:rPr>
        <w:t>załącznik nr 3 i 4 do</w:t>
      </w:r>
      <w:r w:rsidRPr="00E25408">
        <w:rPr>
          <w:rFonts w:cstheme="minorHAnsi"/>
          <w:b/>
        </w:rPr>
        <w:t xml:space="preserve"> SWZ. </w:t>
      </w:r>
      <w:r w:rsidRPr="00E25408">
        <w:rPr>
          <w:rFonts w:cstheme="minorHAnsi"/>
        </w:rPr>
        <w:t xml:space="preserve">Oświadczenie </w:t>
      </w:r>
      <w:r>
        <w:rPr>
          <w:rFonts w:cstheme="minorHAnsi"/>
        </w:rPr>
        <w:t>złożone na zał. nr 3</w:t>
      </w:r>
      <w:r w:rsidRPr="00E25408">
        <w:rPr>
          <w:rFonts w:cstheme="minorHAnsi"/>
        </w:rPr>
        <w:t xml:space="preserve"> stanowi dowód potwierdzający brak podstaw wykluczenia z postępowania. Oświa</w:t>
      </w:r>
      <w:r>
        <w:rPr>
          <w:rFonts w:cstheme="minorHAnsi"/>
        </w:rPr>
        <w:t>dczenie złożone na zał. nr 4</w:t>
      </w:r>
      <w:r w:rsidRPr="00E25408">
        <w:rPr>
          <w:rFonts w:cstheme="minorHAnsi"/>
        </w:rPr>
        <w:t xml:space="preserve"> stanowi dowód potwierdzający spełnianie warunków udziału w postępowaniu na dzień składania ofert, tymczasowo zastępujący wymagane przez zamawiającego podmiotowe środki dowodowe. </w:t>
      </w:r>
    </w:p>
    <w:p w14:paraId="1F6701D2"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 przypadku </w:t>
      </w:r>
      <w:r w:rsidRPr="00E25408">
        <w:rPr>
          <w:rFonts w:cstheme="minorHAnsi"/>
          <w:b/>
        </w:rPr>
        <w:t xml:space="preserve">wspólnego ubiegania się o zamówienie przez wykonawców, oświadczenie, </w:t>
      </w:r>
      <w:r w:rsidRPr="00E25408">
        <w:rPr>
          <w:rFonts w:cstheme="minorHAnsi"/>
          <w:b/>
        </w:rPr>
        <w:br/>
        <w:t>o którym mowa w pkt 3, składa każdy z wykonawców.</w:t>
      </w:r>
      <w:r w:rsidRPr="00E25408">
        <w:rPr>
          <w:rFonts w:cstheme="minorHAnsi"/>
        </w:rPr>
        <w:t xml:space="preserve"> Oświadczenia te potwierdzają brak podstaw wykluczenia oraz spełnianie warunków udziału w postępowaniu w zakresie, w jakim każdy </w:t>
      </w:r>
      <w:r w:rsidRPr="00E25408">
        <w:rPr>
          <w:rFonts w:cstheme="minorHAnsi"/>
        </w:rPr>
        <w:br/>
        <w:t>z wykonawców wykazuje spełnianie warunków udziału w postępowaniu.</w:t>
      </w:r>
    </w:p>
    <w:p w14:paraId="4DBD9B1F"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 przypadku </w:t>
      </w:r>
      <w:r w:rsidRPr="00E25408">
        <w:rPr>
          <w:rFonts w:cstheme="minorHAnsi"/>
          <w:b/>
        </w:rPr>
        <w:t xml:space="preserve">polegania na zdolnościach lub sytuacji podmiotów udostępniających zasoby, </w:t>
      </w:r>
      <w:r w:rsidRPr="00E25408">
        <w:rPr>
          <w:rFonts w:cstheme="minorHAnsi"/>
        </w:rPr>
        <w:t xml:space="preserve">przedstawia, wraz z oświadczeniem, o którym mowa w pkt. 3, także </w:t>
      </w:r>
      <w:r w:rsidRPr="00E25408">
        <w:rPr>
          <w:rFonts w:cstheme="minorHAnsi"/>
          <w:b/>
        </w:rPr>
        <w:t>oświadczenie podmiotu udostępniającego zasoby</w:t>
      </w:r>
      <w:r w:rsidRPr="00E25408">
        <w:rPr>
          <w:rFonts w:cstheme="minorHAnsi"/>
        </w:rPr>
        <w:t>, potwierdzające brak podstaw wykluczenia tego podmiotu oraz spełnianie warunków udziału w postępowaniu, w zakresie, w jakim wykonawca powołuje się na jego zasoby</w:t>
      </w:r>
    </w:p>
    <w:p w14:paraId="7DF4D930"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b/>
        </w:rPr>
        <w:t>Oświadczenia</w:t>
      </w:r>
      <w:r w:rsidRPr="00E25408">
        <w:rPr>
          <w:rFonts w:cstheme="minorHAnsi"/>
        </w:rPr>
        <w:t xml:space="preserve">, o których mowa w niniejszym rozdziale, </w:t>
      </w:r>
      <w:r w:rsidRPr="00E25408">
        <w:rPr>
          <w:rFonts w:cstheme="minorHAnsi"/>
          <w:b/>
        </w:rPr>
        <w:t>składa się</w:t>
      </w:r>
      <w:r w:rsidRPr="00E25408">
        <w:rPr>
          <w:rFonts w:cstheme="minorHAnsi"/>
        </w:rPr>
        <w:t xml:space="preserve"> wraz z ofertą, pod rygorem nieważności, </w:t>
      </w:r>
      <w:r w:rsidRPr="00E25408">
        <w:rPr>
          <w:rFonts w:cstheme="minorHAnsi"/>
          <w:b/>
        </w:rPr>
        <w:t>w formie elektronicznej</w:t>
      </w:r>
      <w:r w:rsidRPr="00E25408">
        <w:rPr>
          <w:rFonts w:cstheme="minorHAnsi"/>
        </w:rPr>
        <w:t xml:space="preserve"> opatrzonej kwalifikowanym podpisem elektronicznym </w:t>
      </w:r>
      <w:r w:rsidRPr="00E25408">
        <w:rPr>
          <w:rFonts w:cstheme="minorHAnsi"/>
        </w:rPr>
        <w:br/>
        <w:t>lub w  postaci elektronicznej opatrzonej podpisem zaufanym lub podpisem osobistym.</w:t>
      </w:r>
    </w:p>
    <w:p w14:paraId="353CF9FA"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który polega na zdolnościach lub sytuacji podmiotów udostępniających zasoby, składa wraz z ofertą, </w:t>
      </w:r>
      <w:r w:rsidRPr="00E25408">
        <w:rPr>
          <w:rFonts w:cstheme="minorHAnsi"/>
          <w:b/>
        </w:rPr>
        <w:t>zobowiązanie podmiotu udostepniającego zasoby do oddania mu do dyspozycji niezbędnych zasobów</w:t>
      </w:r>
      <w:r w:rsidRPr="00E25408">
        <w:rPr>
          <w:rFonts w:cstheme="minorHAnsi"/>
        </w:rPr>
        <w:t xml:space="preserve"> na potrzeby realizacji danego zamówienia lub inny podmiotowy środek dowodowy potwierdzający, że wykonawca realizując zamówienie, będzie dysponował niezbędnymi zasobami tych podmiotów. Przykładowy wzór zobowiązania podmiotu udostępniającego zasoby stanowi </w:t>
      </w:r>
      <w:r w:rsidRPr="00E25408">
        <w:rPr>
          <w:rFonts w:cstheme="minorHAnsi"/>
          <w:b/>
        </w:rPr>
        <w:t>załącznik nr 10</w:t>
      </w:r>
      <w:r w:rsidRPr="00E25408">
        <w:rPr>
          <w:rFonts w:cstheme="minorHAnsi"/>
        </w:rPr>
        <w:t xml:space="preserve"> do SWZ. </w:t>
      </w:r>
    </w:p>
    <w:p w14:paraId="7F4EC941" w14:textId="77777777" w:rsidR="00736FF9" w:rsidRPr="00E25408"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spacing w:val="-6"/>
        </w:rPr>
      </w:pPr>
      <w:r w:rsidRPr="00E25408">
        <w:rPr>
          <w:rFonts w:cstheme="minorHAnsi"/>
        </w:rPr>
        <w:t xml:space="preserve">Wszelkie </w:t>
      </w:r>
      <w:r w:rsidRPr="00E25408">
        <w:rPr>
          <w:rFonts w:cstheme="minorHAnsi"/>
          <w:b/>
        </w:rPr>
        <w:t>informacje stanowiące tajemnicę przedsiębiorstwa</w:t>
      </w:r>
      <w:r w:rsidRPr="00E25408">
        <w:rPr>
          <w:rFonts w:cstheme="minorHAnsi"/>
        </w:rPr>
        <w:t xml:space="preserve"> w rozumieniu ustawy</w:t>
      </w:r>
      <w:r w:rsidRPr="00E25408">
        <w:rPr>
          <w:rFonts w:cstheme="minorHAnsi"/>
          <w:spacing w:val="-9"/>
        </w:rPr>
        <w:t xml:space="preserve"> </w:t>
      </w:r>
      <w:r w:rsidRPr="00E25408">
        <w:rPr>
          <w:rFonts w:cstheme="minorHAnsi"/>
        </w:rPr>
        <w:t>z</w:t>
      </w:r>
      <w:r w:rsidRPr="00E25408">
        <w:rPr>
          <w:rFonts w:cstheme="minorHAnsi"/>
          <w:spacing w:val="-7"/>
        </w:rPr>
        <w:t xml:space="preserve"> </w:t>
      </w:r>
      <w:r w:rsidRPr="00E25408">
        <w:rPr>
          <w:rFonts w:cstheme="minorHAnsi"/>
        </w:rPr>
        <w:t>dnia</w:t>
      </w:r>
      <w:r w:rsidRPr="00E25408">
        <w:rPr>
          <w:rFonts w:cstheme="minorHAnsi"/>
          <w:spacing w:val="-6"/>
        </w:rPr>
        <w:t xml:space="preserve"> </w:t>
      </w:r>
      <w:r w:rsidRPr="00E25408">
        <w:rPr>
          <w:rFonts w:cstheme="minorHAnsi"/>
          <w:spacing w:val="-6"/>
        </w:rPr>
        <w:br/>
      </w:r>
      <w:r w:rsidRPr="00E25408">
        <w:rPr>
          <w:rFonts w:cstheme="minorHAnsi"/>
        </w:rPr>
        <w:t>16</w:t>
      </w:r>
      <w:r w:rsidRPr="00E25408">
        <w:rPr>
          <w:rFonts w:cstheme="minorHAnsi"/>
          <w:spacing w:val="-9"/>
        </w:rPr>
        <w:t xml:space="preserve"> </w:t>
      </w:r>
      <w:r w:rsidRPr="00E25408">
        <w:rPr>
          <w:rFonts w:cstheme="minorHAnsi"/>
        </w:rPr>
        <w:t>kwietnia</w:t>
      </w:r>
      <w:r w:rsidRPr="00E25408">
        <w:rPr>
          <w:rFonts w:cstheme="minorHAnsi"/>
          <w:spacing w:val="-6"/>
        </w:rPr>
        <w:t xml:space="preserve"> </w:t>
      </w:r>
      <w:r w:rsidRPr="00E25408">
        <w:rPr>
          <w:rFonts w:cstheme="minorHAnsi"/>
        </w:rPr>
        <w:t>1993</w:t>
      </w:r>
      <w:r w:rsidRPr="00E25408">
        <w:rPr>
          <w:rFonts w:cstheme="minorHAnsi"/>
          <w:spacing w:val="-9"/>
        </w:rPr>
        <w:t xml:space="preserve"> </w:t>
      </w:r>
      <w:r w:rsidRPr="00E25408">
        <w:rPr>
          <w:rFonts w:cstheme="minorHAnsi"/>
        </w:rPr>
        <w:t>r.</w:t>
      </w:r>
      <w:r w:rsidRPr="00E25408">
        <w:rPr>
          <w:rFonts w:cstheme="minorHAnsi"/>
          <w:spacing w:val="-8"/>
        </w:rPr>
        <w:t xml:space="preserve"> </w:t>
      </w:r>
      <w:r w:rsidRPr="00E25408">
        <w:rPr>
          <w:rFonts w:cstheme="minorHAnsi"/>
        </w:rPr>
        <w:t>o</w:t>
      </w:r>
      <w:r w:rsidRPr="00E25408">
        <w:rPr>
          <w:rFonts w:cstheme="minorHAnsi"/>
          <w:spacing w:val="-7"/>
        </w:rPr>
        <w:t xml:space="preserve"> </w:t>
      </w:r>
      <w:r w:rsidRPr="00E25408">
        <w:rPr>
          <w:rFonts w:cstheme="minorHAnsi"/>
        </w:rPr>
        <w:t>zwalczaniu</w:t>
      </w:r>
      <w:r w:rsidRPr="00E25408">
        <w:rPr>
          <w:rFonts w:cstheme="minorHAnsi"/>
          <w:spacing w:val="-6"/>
        </w:rPr>
        <w:t xml:space="preserve"> </w:t>
      </w:r>
      <w:r w:rsidRPr="00E25408">
        <w:rPr>
          <w:rFonts w:cstheme="minorHAnsi"/>
        </w:rPr>
        <w:t>nieuczciwej</w:t>
      </w:r>
      <w:r w:rsidRPr="00E25408">
        <w:rPr>
          <w:rFonts w:cstheme="minorHAnsi"/>
          <w:spacing w:val="-6"/>
        </w:rPr>
        <w:t xml:space="preserve"> </w:t>
      </w:r>
      <w:r w:rsidRPr="00E25408">
        <w:rPr>
          <w:rFonts w:cstheme="minorHAnsi"/>
        </w:rPr>
        <w:t>konkurencji</w:t>
      </w:r>
      <w:r w:rsidRPr="00E25408">
        <w:rPr>
          <w:rFonts w:cstheme="minorHAnsi"/>
          <w:spacing w:val="-4"/>
        </w:rPr>
        <w:t xml:space="preserve"> </w:t>
      </w:r>
      <w:r w:rsidRPr="00E25408">
        <w:rPr>
          <w:rFonts w:cstheme="minorHAnsi"/>
        </w:rPr>
        <w:t>(Dz.</w:t>
      </w:r>
      <w:r w:rsidRPr="00E25408">
        <w:rPr>
          <w:rFonts w:cstheme="minorHAnsi"/>
          <w:spacing w:val="-8"/>
        </w:rPr>
        <w:t xml:space="preserve"> </w:t>
      </w:r>
      <w:r w:rsidRPr="00E25408">
        <w:rPr>
          <w:rFonts w:cstheme="minorHAnsi"/>
        </w:rPr>
        <w:t>U.</w:t>
      </w:r>
      <w:r w:rsidRPr="00E25408">
        <w:rPr>
          <w:rFonts w:cstheme="minorHAnsi"/>
          <w:spacing w:val="-8"/>
        </w:rPr>
        <w:t xml:space="preserve"> </w:t>
      </w:r>
      <w:r w:rsidRPr="00E25408">
        <w:rPr>
          <w:rFonts w:cstheme="minorHAnsi"/>
        </w:rPr>
        <w:t>z 2020</w:t>
      </w:r>
      <w:r w:rsidRPr="00E25408">
        <w:rPr>
          <w:rFonts w:cstheme="minorHAnsi"/>
          <w:spacing w:val="-14"/>
        </w:rPr>
        <w:t xml:space="preserve"> </w:t>
      </w:r>
      <w:r w:rsidRPr="00E25408">
        <w:rPr>
          <w:rFonts w:cstheme="minorHAnsi"/>
        </w:rPr>
        <w:t>r.</w:t>
      </w:r>
      <w:r w:rsidRPr="00E25408">
        <w:rPr>
          <w:rFonts w:cstheme="minorHAnsi"/>
          <w:spacing w:val="-12"/>
        </w:rPr>
        <w:t xml:space="preserve"> </w:t>
      </w:r>
      <w:r w:rsidRPr="00E25408">
        <w:rPr>
          <w:rFonts w:cstheme="minorHAnsi"/>
        </w:rPr>
        <w:t>poz.</w:t>
      </w:r>
      <w:r w:rsidRPr="00E25408">
        <w:rPr>
          <w:rFonts w:cstheme="minorHAnsi"/>
          <w:spacing w:val="-12"/>
        </w:rPr>
        <w:t xml:space="preserve"> </w:t>
      </w:r>
      <w:r w:rsidRPr="00E25408">
        <w:rPr>
          <w:rFonts w:cstheme="minorHAnsi"/>
        </w:rPr>
        <w:t>1913),</w:t>
      </w:r>
      <w:r w:rsidRPr="00E25408">
        <w:rPr>
          <w:rFonts w:cstheme="minorHAnsi"/>
          <w:spacing w:val="-11"/>
        </w:rPr>
        <w:t xml:space="preserve"> </w:t>
      </w:r>
      <w:r w:rsidRPr="00E25408">
        <w:rPr>
          <w:rFonts w:cstheme="minorHAnsi"/>
        </w:rPr>
        <w:t>które</w:t>
      </w:r>
      <w:r w:rsidRPr="00E25408">
        <w:rPr>
          <w:rFonts w:cstheme="minorHAnsi"/>
          <w:spacing w:val="-12"/>
        </w:rPr>
        <w:t xml:space="preserve"> </w:t>
      </w:r>
      <w:r w:rsidRPr="00E25408">
        <w:rPr>
          <w:rFonts w:cstheme="minorHAnsi"/>
        </w:rPr>
        <w:t>Wykonawca</w:t>
      </w:r>
      <w:r w:rsidRPr="00E25408">
        <w:rPr>
          <w:rFonts w:cstheme="minorHAnsi"/>
          <w:spacing w:val="-13"/>
        </w:rPr>
        <w:t xml:space="preserve"> </w:t>
      </w:r>
      <w:r w:rsidRPr="00E25408">
        <w:rPr>
          <w:rFonts w:cstheme="minorHAnsi"/>
        </w:rPr>
        <w:t>zastrzeże</w:t>
      </w:r>
      <w:r w:rsidRPr="00E25408">
        <w:rPr>
          <w:rFonts w:cstheme="minorHAnsi"/>
          <w:spacing w:val="-13"/>
        </w:rPr>
        <w:t xml:space="preserve"> </w:t>
      </w:r>
      <w:r w:rsidRPr="00E25408">
        <w:rPr>
          <w:rFonts w:cstheme="minorHAnsi"/>
        </w:rPr>
        <w:t>jako</w:t>
      </w:r>
      <w:r w:rsidRPr="00E25408">
        <w:rPr>
          <w:rFonts w:cstheme="minorHAnsi"/>
          <w:spacing w:val="-15"/>
        </w:rPr>
        <w:t xml:space="preserve"> </w:t>
      </w:r>
      <w:r w:rsidRPr="00E25408">
        <w:rPr>
          <w:rFonts w:cstheme="minorHAnsi"/>
        </w:rPr>
        <w:t>tajemnicę</w:t>
      </w:r>
      <w:r w:rsidRPr="00E25408">
        <w:rPr>
          <w:rFonts w:cstheme="minorHAnsi"/>
          <w:spacing w:val="-11"/>
        </w:rPr>
        <w:t xml:space="preserve"> </w:t>
      </w:r>
      <w:r w:rsidRPr="00E25408">
        <w:rPr>
          <w:rFonts w:cstheme="minorHAnsi"/>
        </w:rPr>
        <w:t>przedsiębiorstwa, powinny zostać</w:t>
      </w:r>
      <w:r>
        <w:rPr>
          <w:rFonts w:cstheme="minorHAnsi"/>
        </w:rPr>
        <w:t xml:space="preserve"> złożone w osobnym pliku wraz </w:t>
      </w:r>
      <w:r w:rsidRPr="00E25408">
        <w:rPr>
          <w:rFonts w:cstheme="minorHAnsi"/>
        </w:rPr>
        <w:t xml:space="preserve">z jednoczesnym zaznaczeniem polecenia „Załącznik stanowiący tajemnicę przedsiębiorstwa” </w:t>
      </w:r>
      <w:r w:rsidRPr="00E25408">
        <w:rPr>
          <w:rFonts w:cstheme="minorHAnsi"/>
        </w:rPr>
        <w:br/>
        <w:t xml:space="preserve">a następnie wraz z plikami stanowiącymi jawną część skompresowane do jednego pliku archiwum (zip, tar, </w:t>
      </w:r>
      <w:proofErr w:type="spellStart"/>
      <w:r w:rsidRPr="00E25408">
        <w:rPr>
          <w:rFonts w:cstheme="minorHAnsi"/>
        </w:rPr>
        <w:t>gz</w:t>
      </w:r>
      <w:proofErr w:type="spellEnd"/>
      <w:r w:rsidRPr="00E25408">
        <w:rPr>
          <w:rFonts w:cstheme="minorHAnsi"/>
        </w:rPr>
        <w:t xml:space="preserve">, 7z).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t>
      </w:r>
      <w:r w:rsidRPr="00E25408">
        <w:rPr>
          <w:rFonts w:cstheme="minorHAnsi"/>
        </w:rPr>
        <w:lastRenderedPageBreak/>
        <w:t>względu na zaniechanie przez Wykonawcę</w:t>
      </w:r>
      <w:r w:rsidRPr="00E25408">
        <w:rPr>
          <w:rFonts w:cstheme="minorHAnsi"/>
          <w:spacing w:val="-6"/>
        </w:rPr>
        <w:t xml:space="preserve"> </w:t>
      </w:r>
      <w:r w:rsidRPr="00E25408">
        <w:rPr>
          <w:rFonts w:cstheme="minorHAnsi"/>
        </w:rPr>
        <w:t>podjęcia</w:t>
      </w:r>
      <w:r w:rsidRPr="00E25408">
        <w:rPr>
          <w:rFonts w:cstheme="minorHAnsi"/>
          <w:spacing w:val="-8"/>
        </w:rPr>
        <w:t xml:space="preserve"> </w:t>
      </w:r>
      <w:r w:rsidRPr="00E25408">
        <w:rPr>
          <w:rFonts w:cstheme="minorHAnsi"/>
        </w:rPr>
        <w:t>niezbędnych</w:t>
      </w:r>
      <w:r w:rsidRPr="00E25408">
        <w:rPr>
          <w:rFonts w:cstheme="minorHAnsi"/>
          <w:spacing w:val="-6"/>
        </w:rPr>
        <w:t xml:space="preserve"> </w:t>
      </w:r>
      <w:r w:rsidRPr="00E25408">
        <w:rPr>
          <w:rFonts w:cstheme="minorHAnsi"/>
        </w:rPr>
        <w:t>działań</w:t>
      </w:r>
      <w:r w:rsidRPr="00E25408">
        <w:rPr>
          <w:rFonts w:cstheme="minorHAnsi"/>
          <w:spacing w:val="-6"/>
        </w:rPr>
        <w:t xml:space="preserve"> </w:t>
      </w:r>
      <w:r w:rsidRPr="00E25408">
        <w:rPr>
          <w:rFonts w:cstheme="minorHAnsi"/>
        </w:rPr>
        <w:t>w</w:t>
      </w:r>
      <w:r w:rsidRPr="00E25408">
        <w:rPr>
          <w:rFonts w:cstheme="minorHAnsi"/>
          <w:spacing w:val="-9"/>
        </w:rPr>
        <w:t xml:space="preserve"> </w:t>
      </w:r>
      <w:r w:rsidRPr="00E25408">
        <w:rPr>
          <w:rFonts w:cstheme="minorHAnsi"/>
        </w:rPr>
        <w:t>celu</w:t>
      </w:r>
      <w:r w:rsidRPr="00E25408">
        <w:rPr>
          <w:rFonts w:cstheme="minorHAnsi"/>
          <w:spacing w:val="-6"/>
        </w:rPr>
        <w:t xml:space="preserve"> </w:t>
      </w:r>
      <w:r w:rsidRPr="00E25408">
        <w:rPr>
          <w:rFonts w:cstheme="minorHAnsi"/>
        </w:rPr>
        <w:t>zachowania</w:t>
      </w:r>
      <w:r w:rsidRPr="00E25408">
        <w:rPr>
          <w:rFonts w:cstheme="minorHAnsi"/>
          <w:spacing w:val="-8"/>
        </w:rPr>
        <w:t xml:space="preserve"> </w:t>
      </w:r>
      <w:r w:rsidRPr="00E25408">
        <w:rPr>
          <w:rFonts w:cstheme="minorHAnsi"/>
        </w:rPr>
        <w:t>poufności</w:t>
      </w:r>
      <w:r w:rsidRPr="00E25408">
        <w:rPr>
          <w:rFonts w:cstheme="minorHAnsi"/>
          <w:spacing w:val="-8"/>
        </w:rPr>
        <w:t xml:space="preserve"> </w:t>
      </w:r>
      <w:r w:rsidRPr="00E25408">
        <w:rPr>
          <w:rFonts w:cstheme="minorHAnsi"/>
        </w:rPr>
        <w:t>objętych klauzulą informacji - zgodnie z postanowieniami art. 18 ust. 3</w:t>
      </w:r>
      <w:r w:rsidRPr="00E25408">
        <w:rPr>
          <w:rFonts w:cstheme="minorHAnsi"/>
          <w:spacing w:val="-6"/>
        </w:rPr>
        <w:t xml:space="preserve"> </w:t>
      </w:r>
      <w:proofErr w:type="spellStart"/>
      <w:r w:rsidRPr="00E25408">
        <w:rPr>
          <w:rFonts w:cstheme="minorHAnsi"/>
        </w:rPr>
        <w:t>pzp</w:t>
      </w:r>
      <w:proofErr w:type="spellEnd"/>
      <w:r w:rsidRPr="00E25408">
        <w:rPr>
          <w:rFonts w:cstheme="minorHAnsi"/>
        </w:rPr>
        <w:t xml:space="preserve">. Wykonawca nie może zastrzec informacji, o których mowa w art. 222 ust. 5 ustawy </w:t>
      </w:r>
      <w:proofErr w:type="spellStart"/>
      <w:r w:rsidRPr="00E25408">
        <w:rPr>
          <w:rFonts w:cstheme="minorHAnsi"/>
        </w:rPr>
        <w:t>Pzp</w:t>
      </w:r>
      <w:proofErr w:type="spellEnd"/>
      <w:r w:rsidRPr="00E25408">
        <w:rPr>
          <w:rFonts w:cstheme="minorHAnsi"/>
        </w:rPr>
        <w:t>.</w:t>
      </w:r>
    </w:p>
    <w:p w14:paraId="0C8BAFDD"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 W przypadku </w:t>
      </w:r>
      <w:r w:rsidRPr="00E25408">
        <w:rPr>
          <w:rFonts w:cstheme="minorHAnsi"/>
          <w:b/>
        </w:rPr>
        <w:t>zastosowania przez wykonawcę rozwiązań równoważnych</w:t>
      </w:r>
      <w:r w:rsidRPr="00E25408">
        <w:rPr>
          <w:rFonts w:cstheme="minorHAnsi"/>
        </w:rPr>
        <w:t xml:space="preserve"> w stosunku </w:t>
      </w:r>
      <w:r w:rsidRPr="00E25408">
        <w:rPr>
          <w:rFonts w:cstheme="minorHAnsi"/>
        </w:rPr>
        <w:br/>
        <w:t xml:space="preserve">do produktów, materiałów, urządzeń, usług określonych w opisie przedmiotu zamówienia do oferty wykonawca zobowiązany jest dołączyć przedmiotowe środki, o których mowa w art. 104-107 ustawy </w:t>
      </w:r>
      <w:proofErr w:type="spellStart"/>
      <w:r w:rsidRPr="00E25408">
        <w:rPr>
          <w:rFonts w:cstheme="minorHAnsi"/>
        </w:rPr>
        <w:t>Pzp</w:t>
      </w:r>
      <w:proofErr w:type="spellEnd"/>
      <w:r w:rsidRPr="00E25408">
        <w:rPr>
          <w:rFonts w:cstheme="minorHAnsi"/>
        </w:rPr>
        <w:t>, w języku polskim, obejmujące informacje w zakresie wymagań określonych w opisie przedmiotu zamówienia, na potwierdzenie, że oferowane dostawy, usługi, roboty budowlane spełniają określone przez zamawiającego wymagania.</w:t>
      </w:r>
    </w:p>
    <w:p w14:paraId="51C2E960"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Do oferty należy</w:t>
      </w:r>
      <w:r w:rsidRPr="00E25408">
        <w:rPr>
          <w:rFonts w:cstheme="minorHAnsi"/>
          <w:spacing w:val="-3"/>
        </w:rPr>
        <w:t xml:space="preserve"> </w:t>
      </w:r>
      <w:r w:rsidRPr="00E25408">
        <w:rPr>
          <w:rFonts w:cstheme="minorHAnsi"/>
        </w:rPr>
        <w:t xml:space="preserve">dołączyć odpowiednie </w:t>
      </w:r>
      <w:r w:rsidRPr="00E25408">
        <w:rPr>
          <w:rFonts w:cstheme="minorHAnsi"/>
          <w:b/>
        </w:rPr>
        <w:t xml:space="preserve">pełnomocnictwa </w:t>
      </w:r>
      <w:r w:rsidRPr="00E25408">
        <w:rPr>
          <w:rFonts w:cstheme="minorHAnsi"/>
          <w:i/>
        </w:rPr>
        <w:t>(jeżeli dotyczy):</w:t>
      </w:r>
    </w:p>
    <w:p w14:paraId="3D7FE22A" w14:textId="77777777" w:rsidR="00736FF9" w:rsidRPr="00E25408" w:rsidRDefault="00736FF9" w:rsidP="00736FF9">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upoważniające do złożenia oferty, o ile ofertę składa pełnomocnik;</w:t>
      </w:r>
    </w:p>
    <w:p w14:paraId="6E143A60" w14:textId="77777777" w:rsidR="00736FF9" w:rsidRPr="00E25408" w:rsidRDefault="00736FF9" w:rsidP="00736FF9">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dla pełnomocnika do reprezentowania w postępowaniu Wykonawców wspólnie ubiegających się o udzielenie zamówienia - dotyczy ofert składanych przez Wykonawców wspólnie ubiegających się o udzielenie</w:t>
      </w:r>
      <w:r w:rsidRPr="00E25408">
        <w:rPr>
          <w:rFonts w:cstheme="minorHAnsi"/>
          <w:spacing w:val="-31"/>
        </w:rPr>
        <w:t xml:space="preserve"> </w:t>
      </w:r>
      <w:r w:rsidRPr="00E25408">
        <w:rPr>
          <w:rFonts w:cstheme="minorHAnsi"/>
        </w:rPr>
        <w:t>zamówienia;</w:t>
      </w:r>
    </w:p>
    <w:p w14:paraId="19105BE7" w14:textId="77777777" w:rsidR="00736FF9" w:rsidRPr="00E25408" w:rsidRDefault="00736FF9" w:rsidP="00736FF9">
      <w:pPr>
        <w:pStyle w:val="Akapitzlist"/>
        <w:widowControl w:val="0"/>
        <w:numPr>
          <w:ilvl w:val="0"/>
          <w:numId w:val="8"/>
        </w:numPr>
        <w:tabs>
          <w:tab w:val="left" w:pos="284"/>
          <w:tab w:val="left" w:pos="1576"/>
          <w:tab w:val="left" w:pos="1577"/>
        </w:tabs>
        <w:autoSpaceDE w:val="0"/>
        <w:autoSpaceDN w:val="0"/>
        <w:spacing w:after="0"/>
        <w:ind w:left="0" w:firstLine="0"/>
        <w:jc w:val="both"/>
        <w:rPr>
          <w:rFonts w:cstheme="minorHAnsi"/>
        </w:rPr>
      </w:pPr>
      <w:r w:rsidRPr="00E25408">
        <w:rPr>
          <w:rFonts w:cstheme="minorHAnsi"/>
        </w:rPr>
        <w:t>Pełnomocnictwo do złożenia oferty musi być złożone w oryginale w takiej samej formie, jak składana oferta (</w:t>
      </w:r>
      <w:proofErr w:type="spellStart"/>
      <w:r w:rsidRPr="00E25408">
        <w:rPr>
          <w:rFonts w:cstheme="minorHAnsi"/>
        </w:rPr>
        <w:t>t.j</w:t>
      </w:r>
      <w:proofErr w:type="spellEnd"/>
      <w:r w:rsidRPr="00E25408">
        <w:rPr>
          <w:rFonts w:cstheme="minorHAnsi"/>
        </w:rPr>
        <w:t>. w formie elektronicznej lub postaci elektronicznej opatrzonej podpisem zaufanym lub podpisem osobistym). Dopuszcza</w:t>
      </w:r>
      <w:r w:rsidRPr="00E25408">
        <w:rPr>
          <w:rFonts w:cstheme="minorHAnsi"/>
          <w:spacing w:val="-19"/>
        </w:rPr>
        <w:t xml:space="preserve"> </w:t>
      </w:r>
      <w:r w:rsidRPr="00E25408">
        <w:rPr>
          <w:rFonts w:cstheme="minorHAnsi"/>
        </w:rPr>
        <w:t>się</w:t>
      </w:r>
      <w:r w:rsidRPr="00E25408">
        <w:rPr>
          <w:rFonts w:cstheme="minorHAnsi"/>
          <w:spacing w:val="-15"/>
        </w:rPr>
        <w:t xml:space="preserve"> </w:t>
      </w:r>
      <w:r w:rsidRPr="00E25408">
        <w:rPr>
          <w:rFonts w:cstheme="minorHAnsi"/>
        </w:rPr>
        <w:t>także</w:t>
      </w:r>
      <w:r w:rsidRPr="00E25408">
        <w:rPr>
          <w:rFonts w:cstheme="minorHAnsi"/>
          <w:spacing w:val="-15"/>
        </w:rPr>
        <w:t xml:space="preserve"> </w:t>
      </w:r>
      <w:r w:rsidRPr="00E25408">
        <w:rPr>
          <w:rFonts w:cstheme="minorHAnsi"/>
        </w:rPr>
        <w:t>złożenie</w:t>
      </w:r>
      <w:r w:rsidRPr="00E25408">
        <w:rPr>
          <w:rFonts w:cstheme="minorHAnsi"/>
          <w:spacing w:val="-18"/>
        </w:rPr>
        <w:t xml:space="preserve"> </w:t>
      </w:r>
      <w:r w:rsidRPr="00E25408">
        <w:rPr>
          <w:rFonts w:cstheme="minorHAnsi"/>
        </w:rPr>
        <w:t>elektronicznej</w:t>
      </w:r>
      <w:r w:rsidRPr="00E25408">
        <w:rPr>
          <w:rFonts w:cstheme="minorHAnsi"/>
          <w:spacing w:val="-14"/>
        </w:rPr>
        <w:t xml:space="preserve"> </w:t>
      </w:r>
      <w:r w:rsidRPr="00E25408">
        <w:rPr>
          <w:rFonts w:cstheme="minorHAnsi"/>
        </w:rPr>
        <w:t>kopii</w:t>
      </w:r>
      <w:r w:rsidRPr="00E25408">
        <w:rPr>
          <w:rFonts w:cstheme="minorHAnsi"/>
          <w:spacing w:val="-15"/>
        </w:rPr>
        <w:t xml:space="preserve"> </w:t>
      </w:r>
      <w:r w:rsidRPr="00E25408">
        <w:rPr>
          <w:rFonts w:cstheme="minorHAnsi"/>
        </w:rPr>
        <w:t>(skanu)</w:t>
      </w:r>
      <w:r w:rsidRPr="00E25408">
        <w:rPr>
          <w:rFonts w:cstheme="minorHAnsi"/>
          <w:spacing w:val="-16"/>
        </w:rPr>
        <w:t xml:space="preserve"> </w:t>
      </w:r>
      <w:r w:rsidRPr="00E25408">
        <w:rPr>
          <w:rFonts w:cstheme="minorHAnsi"/>
        </w:rPr>
        <w:t>pełnomocnictwa</w:t>
      </w:r>
      <w:r w:rsidRPr="00E25408">
        <w:rPr>
          <w:rFonts w:cstheme="minorHAnsi"/>
          <w:spacing w:val="-16"/>
        </w:rPr>
        <w:t xml:space="preserve"> </w:t>
      </w:r>
      <w:r w:rsidRPr="00E25408">
        <w:rPr>
          <w:rFonts w:cstheme="minorHAnsi"/>
        </w:rPr>
        <w:t>sporządzonego uprzednio</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5"/>
        </w:rPr>
        <w:t xml:space="preserve"> </w:t>
      </w:r>
      <w:r w:rsidRPr="00E25408">
        <w:rPr>
          <w:rFonts w:cstheme="minorHAnsi"/>
        </w:rPr>
        <w:t>pisemnej,</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7"/>
        </w:rPr>
        <w:t xml:space="preserve"> </w:t>
      </w:r>
      <w:r w:rsidRPr="00E25408">
        <w:rPr>
          <w:rFonts w:cstheme="minorHAnsi"/>
        </w:rPr>
        <w:t>elektronicznego</w:t>
      </w:r>
      <w:r w:rsidRPr="00E25408">
        <w:rPr>
          <w:rFonts w:cstheme="minorHAnsi"/>
          <w:spacing w:val="-17"/>
        </w:rPr>
        <w:t xml:space="preserve"> </w:t>
      </w:r>
      <w:r w:rsidRPr="00E25408">
        <w:rPr>
          <w:rFonts w:cstheme="minorHAnsi"/>
        </w:rPr>
        <w:t>poświadczenia</w:t>
      </w:r>
      <w:r w:rsidRPr="00E25408">
        <w:rPr>
          <w:rFonts w:cstheme="minorHAnsi"/>
          <w:spacing w:val="-16"/>
        </w:rPr>
        <w:t xml:space="preserve"> </w:t>
      </w:r>
      <w:r w:rsidRPr="00E25408">
        <w:rPr>
          <w:rFonts w:cstheme="minorHAnsi"/>
        </w:rPr>
        <w:t>sporządzonego</w:t>
      </w:r>
      <w:r w:rsidRPr="00E25408">
        <w:rPr>
          <w:rFonts w:cstheme="minorHAnsi"/>
          <w:spacing w:val="-9"/>
        </w:rPr>
        <w:t xml:space="preserve"> </w:t>
      </w:r>
      <w:r w:rsidRPr="00E25408">
        <w:rPr>
          <w:rFonts w:cstheme="minorHAnsi"/>
        </w:rPr>
        <w:t>stosownie</w:t>
      </w:r>
      <w:r w:rsidRPr="00E25408">
        <w:rPr>
          <w:rFonts w:cstheme="minorHAnsi"/>
          <w:spacing w:val="-7"/>
        </w:rPr>
        <w:t xml:space="preserve"> </w:t>
      </w:r>
      <w:r w:rsidRPr="00E25408">
        <w:rPr>
          <w:rFonts w:cstheme="minorHAnsi"/>
        </w:rPr>
        <w:t>do</w:t>
      </w:r>
      <w:r w:rsidRPr="00E25408">
        <w:rPr>
          <w:rFonts w:cstheme="minorHAnsi"/>
          <w:spacing w:val="-9"/>
        </w:rPr>
        <w:t xml:space="preserve"> </w:t>
      </w:r>
      <w:r w:rsidRPr="00E25408">
        <w:rPr>
          <w:rFonts w:cstheme="minorHAnsi"/>
        </w:rPr>
        <w:t>art.</w:t>
      </w:r>
      <w:r w:rsidRPr="00E25408">
        <w:rPr>
          <w:rFonts w:cstheme="minorHAnsi"/>
          <w:spacing w:val="-11"/>
        </w:rPr>
        <w:t xml:space="preserve"> </w:t>
      </w:r>
      <w:r w:rsidRPr="00E25408">
        <w:rPr>
          <w:rFonts w:cstheme="minorHAnsi"/>
        </w:rPr>
        <w:t>97</w:t>
      </w:r>
      <w:r w:rsidRPr="00E25408">
        <w:rPr>
          <w:rFonts w:cstheme="minorHAnsi"/>
          <w:spacing w:val="-8"/>
        </w:rPr>
        <w:t xml:space="preserve"> </w:t>
      </w:r>
      <w:r w:rsidRPr="00E25408">
        <w:rPr>
          <w:rFonts w:cstheme="minorHAnsi"/>
        </w:rPr>
        <w:t>§</w:t>
      </w:r>
      <w:r w:rsidRPr="00E25408">
        <w:rPr>
          <w:rFonts w:cstheme="minorHAnsi"/>
          <w:spacing w:val="-11"/>
        </w:rPr>
        <w:t xml:space="preserve"> </w:t>
      </w:r>
      <w:r w:rsidRPr="00E25408">
        <w:rPr>
          <w:rFonts w:cstheme="minorHAnsi"/>
        </w:rPr>
        <w:t>2</w:t>
      </w:r>
      <w:r w:rsidRPr="00E25408">
        <w:rPr>
          <w:rFonts w:cstheme="minorHAnsi"/>
          <w:spacing w:val="-10"/>
        </w:rPr>
        <w:t xml:space="preserve"> </w:t>
      </w:r>
      <w:r w:rsidRPr="00E25408">
        <w:rPr>
          <w:rFonts w:cstheme="minorHAnsi"/>
        </w:rPr>
        <w:t>ustawy</w:t>
      </w:r>
      <w:r w:rsidRPr="00E25408">
        <w:rPr>
          <w:rFonts w:cstheme="minorHAnsi"/>
          <w:spacing w:val="-9"/>
        </w:rPr>
        <w:t xml:space="preserve"> </w:t>
      </w:r>
      <w:r w:rsidRPr="00E25408">
        <w:rPr>
          <w:rFonts w:cstheme="minorHAnsi"/>
        </w:rPr>
        <w:t>z</w:t>
      </w:r>
      <w:r w:rsidRPr="00E25408">
        <w:rPr>
          <w:rFonts w:cstheme="minorHAnsi"/>
          <w:spacing w:val="-9"/>
        </w:rPr>
        <w:t xml:space="preserve"> </w:t>
      </w:r>
      <w:r w:rsidRPr="00E25408">
        <w:rPr>
          <w:rFonts w:cstheme="minorHAnsi"/>
        </w:rPr>
        <w:t>dnia</w:t>
      </w:r>
      <w:r w:rsidRPr="00E25408">
        <w:rPr>
          <w:rFonts w:cstheme="minorHAnsi"/>
          <w:spacing w:val="-8"/>
        </w:rPr>
        <w:t xml:space="preserve"> </w:t>
      </w:r>
      <w:r w:rsidRPr="00E25408">
        <w:rPr>
          <w:rFonts w:cstheme="minorHAnsi"/>
        </w:rPr>
        <w:t>14</w:t>
      </w:r>
      <w:r w:rsidRPr="00E25408">
        <w:rPr>
          <w:rFonts w:cstheme="minorHAnsi"/>
          <w:spacing w:val="-10"/>
        </w:rPr>
        <w:t xml:space="preserve"> </w:t>
      </w:r>
      <w:r w:rsidRPr="00E25408">
        <w:rPr>
          <w:rFonts w:cstheme="minorHAnsi"/>
        </w:rPr>
        <w:t>lutego</w:t>
      </w:r>
      <w:r w:rsidRPr="00E25408">
        <w:rPr>
          <w:rFonts w:cstheme="minorHAnsi"/>
          <w:spacing w:val="-9"/>
        </w:rPr>
        <w:t xml:space="preserve"> </w:t>
      </w:r>
      <w:r w:rsidRPr="00E25408">
        <w:rPr>
          <w:rFonts w:cstheme="minorHAnsi"/>
        </w:rPr>
        <w:t>1991</w:t>
      </w:r>
      <w:r w:rsidRPr="00E25408">
        <w:rPr>
          <w:rFonts w:cstheme="minorHAnsi"/>
          <w:spacing w:val="-10"/>
        </w:rPr>
        <w:t xml:space="preserve"> </w:t>
      </w:r>
      <w:r w:rsidRPr="00E25408">
        <w:rPr>
          <w:rFonts w:cstheme="minorHAnsi"/>
        </w:rPr>
        <w:t>r.</w:t>
      </w:r>
      <w:r w:rsidRPr="00E25408">
        <w:rPr>
          <w:rFonts w:cstheme="minorHAnsi"/>
          <w:spacing w:val="-9"/>
        </w:rPr>
        <w:t xml:space="preserve"> </w:t>
      </w:r>
      <w:r w:rsidRPr="00E25408">
        <w:rPr>
          <w:rFonts w:cstheme="minorHAnsi"/>
        </w:rPr>
        <w:t>-</w:t>
      </w:r>
      <w:r w:rsidRPr="00E25408">
        <w:rPr>
          <w:rFonts w:cstheme="minorHAnsi"/>
          <w:spacing w:val="-8"/>
        </w:rPr>
        <w:t xml:space="preserve"> </w:t>
      </w:r>
      <w:r w:rsidRPr="00E25408">
        <w:rPr>
          <w:rFonts w:cstheme="minorHAnsi"/>
        </w:rPr>
        <w:t>Prawo</w:t>
      </w:r>
      <w:r w:rsidRPr="00E25408">
        <w:rPr>
          <w:rFonts w:cstheme="minorHAnsi"/>
          <w:spacing w:val="-8"/>
        </w:rPr>
        <w:t xml:space="preserve"> </w:t>
      </w:r>
      <w:r>
        <w:rPr>
          <w:rFonts w:cstheme="minorHAnsi"/>
          <w:spacing w:val="-8"/>
        </w:rPr>
        <w:br/>
      </w:r>
      <w:r w:rsidRPr="00E25408">
        <w:rPr>
          <w:rFonts w:cstheme="minorHAnsi"/>
        </w:rPr>
        <w:t>o</w:t>
      </w:r>
      <w:r w:rsidRPr="00E25408">
        <w:rPr>
          <w:rFonts w:cstheme="minorHAnsi"/>
          <w:spacing w:val="-9"/>
        </w:rPr>
        <w:t xml:space="preserve"> </w:t>
      </w:r>
      <w:r w:rsidRPr="00E25408">
        <w:rPr>
          <w:rFonts w:cstheme="minorHAnsi"/>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E25408">
        <w:rPr>
          <w:rFonts w:cstheme="minorHAnsi"/>
          <w:spacing w:val="-2"/>
        </w:rPr>
        <w:t xml:space="preserve"> </w:t>
      </w:r>
      <w:r w:rsidRPr="00E25408">
        <w:rPr>
          <w:rFonts w:cstheme="minorHAnsi"/>
        </w:rPr>
        <w:t>upełnomocnionego.</w:t>
      </w:r>
    </w:p>
    <w:p w14:paraId="23A27D78"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b/>
        </w:rPr>
        <w:t xml:space="preserve">Wykonawca ponosi wszelkie koszty związane z przygotowaniem i złożeniem oferty, </w:t>
      </w:r>
      <w:r w:rsidRPr="00E25408">
        <w:rPr>
          <w:rFonts w:cstheme="minorHAnsi"/>
          <w:b/>
        </w:rPr>
        <w:br/>
        <w:t xml:space="preserve">z zastrzeżeniem art. 261 ustawy </w:t>
      </w:r>
      <w:proofErr w:type="spellStart"/>
      <w:r w:rsidRPr="00E25408">
        <w:rPr>
          <w:rFonts w:cstheme="minorHAnsi"/>
          <w:b/>
        </w:rPr>
        <w:t>Pzp</w:t>
      </w:r>
      <w:proofErr w:type="spellEnd"/>
      <w:r w:rsidRPr="00E25408">
        <w:rPr>
          <w:rFonts w:cstheme="minorHAnsi"/>
          <w:b/>
        </w:rPr>
        <w:t>.</w:t>
      </w:r>
    </w:p>
    <w:p w14:paraId="2BB42230" w14:textId="77777777" w:rsidR="00736FF9" w:rsidRPr="00E25408" w:rsidRDefault="00736FF9" w:rsidP="00736FF9">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rPr>
        <w:t xml:space="preserve"> Oferta musi być sporządzona w języku polskim, w</w:t>
      </w:r>
      <w:r>
        <w:rPr>
          <w:rFonts w:cstheme="minorHAnsi"/>
        </w:rPr>
        <w:t xml:space="preserve"> formie lub</w:t>
      </w:r>
      <w:r w:rsidRPr="00E25408">
        <w:rPr>
          <w:rFonts w:cstheme="minorHAnsi"/>
        </w:rPr>
        <w:t xml:space="preserve"> postaci elektronicznej w formacie danych:</w:t>
      </w:r>
      <w:r w:rsidRPr="00E25408">
        <w:rPr>
          <w:rFonts w:cstheme="minorHAnsi"/>
          <w:b/>
        </w:rPr>
        <w:t xml:space="preserve"> txt, rtf, pdf, </w:t>
      </w:r>
      <w:proofErr w:type="spellStart"/>
      <w:r w:rsidRPr="00E25408">
        <w:rPr>
          <w:rFonts w:cstheme="minorHAnsi"/>
          <w:b/>
        </w:rPr>
        <w:t>xps</w:t>
      </w:r>
      <w:proofErr w:type="spellEnd"/>
      <w:r w:rsidRPr="00E25408">
        <w:rPr>
          <w:rFonts w:cstheme="minorHAnsi"/>
          <w:b/>
        </w:rPr>
        <w:t xml:space="preserve">, </w:t>
      </w:r>
      <w:proofErr w:type="spellStart"/>
      <w:r w:rsidRPr="00E25408">
        <w:rPr>
          <w:rFonts w:cstheme="minorHAnsi"/>
          <w:b/>
        </w:rPr>
        <w:t>odt</w:t>
      </w:r>
      <w:proofErr w:type="spellEnd"/>
      <w:r w:rsidRPr="00E25408">
        <w:rPr>
          <w:rFonts w:cstheme="minorHAnsi"/>
          <w:b/>
        </w:rPr>
        <w:t xml:space="preserve">, </w:t>
      </w:r>
      <w:proofErr w:type="spellStart"/>
      <w:r w:rsidRPr="00E25408">
        <w:rPr>
          <w:rFonts w:cstheme="minorHAnsi"/>
          <w:b/>
        </w:rPr>
        <w:t>ods</w:t>
      </w:r>
      <w:proofErr w:type="spellEnd"/>
      <w:r w:rsidRPr="00E25408">
        <w:rPr>
          <w:rFonts w:cstheme="minorHAnsi"/>
          <w:b/>
        </w:rPr>
        <w:t xml:space="preserve">, </w:t>
      </w:r>
      <w:proofErr w:type="spellStart"/>
      <w:r w:rsidRPr="00E25408">
        <w:rPr>
          <w:rFonts w:cstheme="minorHAnsi"/>
          <w:b/>
        </w:rPr>
        <w:t>odp</w:t>
      </w:r>
      <w:proofErr w:type="spellEnd"/>
      <w:r w:rsidRPr="00E25408">
        <w:rPr>
          <w:rFonts w:cstheme="minorHAnsi"/>
          <w:b/>
        </w:rPr>
        <w:t xml:space="preserve">, </w:t>
      </w:r>
      <w:proofErr w:type="spellStart"/>
      <w:r w:rsidRPr="00E25408">
        <w:rPr>
          <w:rFonts w:cstheme="minorHAnsi"/>
          <w:b/>
        </w:rPr>
        <w:t>doc</w:t>
      </w:r>
      <w:proofErr w:type="spellEnd"/>
      <w:r w:rsidRPr="00E25408">
        <w:rPr>
          <w:rFonts w:cstheme="minorHAnsi"/>
          <w:b/>
        </w:rPr>
        <w:t xml:space="preserve">, xls, </w:t>
      </w:r>
      <w:proofErr w:type="spellStart"/>
      <w:r w:rsidRPr="00E25408">
        <w:rPr>
          <w:rFonts w:cstheme="minorHAnsi"/>
          <w:b/>
        </w:rPr>
        <w:t>ppt</w:t>
      </w:r>
      <w:proofErr w:type="spellEnd"/>
      <w:r w:rsidRPr="00E25408">
        <w:rPr>
          <w:rFonts w:cstheme="minorHAnsi"/>
          <w:b/>
        </w:rPr>
        <w:t xml:space="preserve">, </w:t>
      </w:r>
      <w:proofErr w:type="spellStart"/>
      <w:r w:rsidRPr="00E25408">
        <w:rPr>
          <w:rFonts w:cstheme="minorHAnsi"/>
          <w:b/>
        </w:rPr>
        <w:t>docx</w:t>
      </w:r>
      <w:proofErr w:type="spellEnd"/>
      <w:r w:rsidRPr="00E25408">
        <w:rPr>
          <w:rFonts w:cstheme="minorHAnsi"/>
          <w:b/>
        </w:rPr>
        <w:t xml:space="preserve">, </w:t>
      </w:r>
      <w:proofErr w:type="spellStart"/>
      <w:r w:rsidRPr="00E25408">
        <w:rPr>
          <w:rFonts w:cstheme="minorHAnsi"/>
          <w:b/>
        </w:rPr>
        <w:t>xlsx</w:t>
      </w:r>
      <w:proofErr w:type="spellEnd"/>
      <w:r w:rsidRPr="00E25408">
        <w:rPr>
          <w:rFonts w:cstheme="minorHAnsi"/>
          <w:b/>
        </w:rPr>
        <w:t xml:space="preserve">, </w:t>
      </w:r>
      <w:proofErr w:type="spellStart"/>
      <w:r w:rsidRPr="00E25408">
        <w:rPr>
          <w:rFonts w:cstheme="minorHAnsi"/>
          <w:b/>
        </w:rPr>
        <w:t>pptx</w:t>
      </w:r>
      <w:proofErr w:type="spellEnd"/>
      <w:r w:rsidRPr="00E25408">
        <w:rPr>
          <w:rFonts w:cstheme="minorHAnsi"/>
          <w:b/>
        </w:rPr>
        <w:t xml:space="preserve">, </w:t>
      </w:r>
      <w:proofErr w:type="spellStart"/>
      <w:r w:rsidRPr="00E25408">
        <w:rPr>
          <w:rFonts w:cstheme="minorHAnsi"/>
          <w:b/>
        </w:rPr>
        <w:t>csv</w:t>
      </w:r>
      <w:proofErr w:type="spellEnd"/>
      <w:r w:rsidRPr="00E25408">
        <w:rPr>
          <w:rFonts w:cstheme="minorHAnsi"/>
          <w:b/>
        </w:rPr>
        <w:t xml:space="preserve">, jpg, </w:t>
      </w:r>
      <w:proofErr w:type="spellStart"/>
      <w:r w:rsidRPr="00E25408">
        <w:rPr>
          <w:rFonts w:cstheme="minorHAnsi"/>
          <w:b/>
        </w:rPr>
        <w:t>tif</w:t>
      </w:r>
      <w:proofErr w:type="spellEnd"/>
      <w:r w:rsidRPr="00E25408">
        <w:rPr>
          <w:rFonts w:cstheme="minorHAnsi"/>
          <w:b/>
        </w:rPr>
        <w:t xml:space="preserve">, </w:t>
      </w:r>
      <w:proofErr w:type="spellStart"/>
      <w:r w:rsidRPr="00E25408">
        <w:rPr>
          <w:rFonts w:cstheme="minorHAnsi"/>
          <w:b/>
        </w:rPr>
        <w:t>png</w:t>
      </w:r>
      <w:proofErr w:type="spellEnd"/>
      <w:r w:rsidRPr="00E25408">
        <w:rPr>
          <w:rFonts w:cstheme="minorHAnsi"/>
          <w:b/>
        </w:rPr>
        <w:t>, i opatrzona kwalifikowanym podpisem elektronicznym, podpisem zaufanym lub podpisem</w:t>
      </w:r>
      <w:r w:rsidRPr="00E25408">
        <w:rPr>
          <w:rFonts w:cstheme="minorHAnsi"/>
          <w:b/>
          <w:spacing w:val="-10"/>
        </w:rPr>
        <w:t xml:space="preserve"> </w:t>
      </w:r>
      <w:r w:rsidRPr="00E25408">
        <w:rPr>
          <w:rFonts w:cstheme="minorHAnsi"/>
          <w:b/>
        </w:rPr>
        <w:t>osobistym.</w:t>
      </w:r>
    </w:p>
    <w:p w14:paraId="38904AC1" w14:textId="77777777" w:rsidR="00736FF9" w:rsidRPr="00E25408"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Do przygotowania oferty konieczne jest posiadanie przez osobę upoważnioną do reprezentowania Wykonawcy kwalifikowanego podpisu elektronicznego, podpisu osobistego lub podpisu</w:t>
      </w:r>
      <w:r w:rsidRPr="00E25408">
        <w:rPr>
          <w:rFonts w:cstheme="minorHAnsi"/>
          <w:spacing w:val="-6"/>
        </w:rPr>
        <w:t xml:space="preserve"> </w:t>
      </w:r>
      <w:r w:rsidRPr="00E25408">
        <w:rPr>
          <w:rFonts w:cstheme="minorHAnsi"/>
        </w:rPr>
        <w:t>zaufanego.</w:t>
      </w:r>
    </w:p>
    <w:p w14:paraId="12909440" w14:textId="77777777" w:rsidR="00736FF9" w:rsidRPr="00E25408"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Jeżeli na ofertę składa się kilka dokumentów, Wykonawca powinien stworzyć folder, do którego przeniesie wszystkie dokumenty oferty, podpisane kwalifikowanym podpisem elektronicznym, podpisem zaufanym lub podpisem osobistym,</w:t>
      </w:r>
      <w:r w:rsidRPr="00E25408">
        <w:rPr>
          <w:rFonts w:cstheme="minorHAnsi"/>
          <w:spacing w:val="-10"/>
        </w:rPr>
        <w:t xml:space="preserve"> </w:t>
      </w:r>
      <w:r w:rsidRPr="00E25408">
        <w:rPr>
          <w:rFonts w:cstheme="minorHAnsi"/>
        </w:rPr>
        <w:t xml:space="preserve">następnie folder należy </w:t>
      </w:r>
      <w:r w:rsidRPr="00E25408">
        <w:rPr>
          <w:rFonts w:cstheme="minorHAnsi"/>
          <w:spacing w:val="-10"/>
        </w:rPr>
        <w:t xml:space="preserve">skompresować do jednego pliku archiwum (zip, tar, </w:t>
      </w:r>
      <w:proofErr w:type="spellStart"/>
      <w:r w:rsidRPr="00E25408">
        <w:rPr>
          <w:rFonts w:cstheme="minorHAnsi"/>
          <w:spacing w:val="-10"/>
        </w:rPr>
        <w:t>gz</w:t>
      </w:r>
      <w:proofErr w:type="spellEnd"/>
      <w:r w:rsidRPr="00E25408">
        <w:rPr>
          <w:rFonts w:cstheme="minorHAnsi"/>
          <w:spacing w:val="-10"/>
        </w:rPr>
        <w:t xml:space="preserve">, 7z) </w:t>
      </w:r>
      <w:r w:rsidRPr="00E25408">
        <w:rPr>
          <w:rFonts w:cstheme="minorHAnsi"/>
        </w:rPr>
        <w:t>(bez</w:t>
      </w:r>
      <w:r w:rsidRPr="00E25408">
        <w:rPr>
          <w:rFonts w:cstheme="minorHAnsi"/>
          <w:spacing w:val="-9"/>
        </w:rPr>
        <w:t xml:space="preserve"> </w:t>
      </w:r>
      <w:r w:rsidRPr="00E25408">
        <w:rPr>
          <w:rFonts w:cstheme="minorHAnsi"/>
        </w:rPr>
        <w:t xml:space="preserve">nadawania mu haseł). </w:t>
      </w:r>
    </w:p>
    <w:p w14:paraId="4F940F53" w14:textId="77777777" w:rsidR="00736FF9" w:rsidRPr="00E25408" w:rsidRDefault="00736FF9" w:rsidP="00736FF9">
      <w:pPr>
        <w:pStyle w:val="Akapitzlist"/>
        <w:widowControl w:val="0"/>
        <w:tabs>
          <w:tab w:val="left" w:pos="284"/>
          <w:tab w:val="left" w:pos="497"/>
          <w:tab w:val="left" w:pos="567"/>
        </w:tabs>
        <w:autoSpaceDE w:val="0"/>
        <w:autoSpaceDN w:val="0"/>
        <w:spacing w:after="0"/>
        <w:ind w:left="0"/>
        <w:jc w:val="both"/>
        <w:rPr>
          <w:rFonts w:cstheme="minorHAnsi"/>
        </w:rPr>
      </w:pPr>
    </w:p>
    <w:p w14:paraId="7E1CC634" w14:textId="77777777" w:rsidR="00736FF9" w:rsidRPr="00E25408" w:rsidRDefault="00736FF9" w:rsidP="00736FF9">
      <w:pPr>
        <w:tabs>
          <w:tab w:val="left" w:pos="284"/>
          <w:tab w:val="left" w:pos="567"/>
        </w:tabs>
        <w:spacing w:after="0"/>
        <w:contextualSpacing/>
        <w:jc w:val="center"/>
        <w:rPr>
          <w:rFonts w:cstheme="minorHAnsi"/>
          <w:b/>
          <w:color w:val="000000" w:themeColor="text1"/>
          <w:u w:val="single"/>
        </w:rPr>
      </w:pPr>
      <w:r w:rsidRPr="00E25408">
        <w:rPr>
          <w:rFonts w:eastAsia="Times New Roman" w:cstheme="minorHAnsi"/>
          <w:b/>
          <w:bCs/>
          <w:color w:val="000000" w:themeColor="text1"/>
          <w:u w:val="single"/>
          <w:lang w:eastAsia="pl-PL"/>
        </w:rPr>
        <w:t>Forma</w:t>
      </w:r>
      <w:r w:rsidRPr="00E25408">
        <w:rPr>
          <w:rFonts w:eastAsia="Times New Roman" w:cstheme="minorHAnsi"/>
          <w:b/>
          <w:bCs/>
          <w:color w:val="000000" w:themeColor="text1"/>
          <w:u w:val="single"/>
          <w:lang w:val="x-none" w:eastAsia="pl-PL"/>
        </w:rPr>
        <w:t xml:space="preserve"> i postać składanych oświadczeń i dokumentów</w:t>
      </w:r>
      <w:r w:rsidRPr="00E25408">
        <w:rPr>
          <w:rFonts w:cstheme="minorHAnsi"/>
          <w:b/>
          <w:color w:val="000000" w:themeColor="text1"/>
          <w:u w:val="single"/>
        </w:rPr>
        <w:t xml:space="preserve"> </w:t>
      </w:r>
    </w:p>
    <w:p w14:paraId="30ECBE0A"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color w:val="FF0000"/>
          <w:lang w:val="x-none" w:eastAsia="pl-PL"/>
        </w:rPr>
      </w:pPr>
      <w:r w:rsidRPr="00E25408">
        <w:rPr>
          <w:rFonts w:eastAsia="Times New Roman" w:cstheme="minorHAnsi"/>
          <w:lang w:val="x-none"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w:t>
      </w:r>
      <w:r w:rsidRPr="00E25408">
        <w:rPr>
          <w:rFonts w:eastAsia="Times New Roman" w:cstheme="minorHAnsi"/>
          <w:lang w:eastAsia="pl-PL"/>
        </w:rPr>
        <w:t xml:space="preserve"> z 2020r.</w:t>
      </w:r>
      <w:r w:rsidRPr="00E25408">
        <w:rPr>
          <w:rFonts w:eastAsia="Times New Roman" w:cstheme="minorHAnsi"/>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E25408">
        <w:rPr>
          <w:rFonts w:eastAsia="Times New Roman" w:cstheme="minorHAnsi"/>
          <w:lang w:val="x-none" w:eastAsia="pl-PL"/>
        </w:rPr>
        <w:br/>
        <w:t>(Dz.U.</w:t>
      </w:r>
      <w:r w:rsidRPr="00E25408">
        <w:rPr>
          <w:rFonts w:eastAsia="Times New Roman" w:cstheme="minorHAnsi"/>
          <w:lang w:eastAsia="pl-PL"/>
        </w:rPr>
        <w:t xml:space="preserve"> z 2020r.</w:t>
      </w:r>
      <w:r w:rsidRPr="00E25408">
        <w:rPr>
          <w:rFonts w:eastAsia="Times New Roman" w:cstheme="minorHAnsi"/>
          <w:lang w:val="x-none" w:eastAsia="pl-PL"/>
        </w:rPr>
        <w:t xml:space="preserve"> poz. 2452), dalej jako „rozporządzenie”.</w:t>
      </w:r>
    </w:p>
    <w:p w14:paraId="054356EF"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color w:val="FF0000"/>
          <w:lang w:val="x-none" w:eastAsia="pl-PL"/>
        </w:rPr>
      </w:pPr>
      <w:r w:rsidRPr="00E25408">
        <w:rPr>
          <w:rFonts w:eastAsia="Times New Roman" w:cstheme="minorHAnsi"/>
          <w:lang w:val="x-none" w:eastAsia="pl-PL"/>
        </w:rPr>
        <w:t xml:space="preserve">Oferty, oświadczenia, o których mowa w </w:t>
      </w:r>
      <w:r w:rsidRPr="00E25408">
        <w:rPr>
          <w:rFonts w:eastAsia="Times New Roman" w:cstheme="minorHAnsi"/>
          <w:lang w:eastAsia="pl-PL"/>
        </w:rPr>
        <w:t xml:space="preserve">z art. </w:t>
      </w:r>
      <w:r w:rsidRPr="00E25408">
        <w:rPr>
          <w:rFonts w:eastAsia="Times New Roman" w:cstheme="minorHAnsi"/>
          <w:lang w:val="x-none" w:eastAsia="pl-PL"/>
        </w:rPr>
        <w:t xml:space="preserve">125 ust. 1 </w:t>
      </w:r>
      <w:r w:rsidRPr="00E25408">
        <w:rPr>
          <w:rFonts w:eastAsia="Times New Roman" w:cstheme="minorHAnsi"/>
          <w:lang w:eastAsia="pl-PL"/>
        </w:rPr>
        <w:t xml:space="preserve">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xml:space="preserve">, podmiotowe środki dowodowe, w tym oświadczenie, o którym mowa </w:t>
      </w:r>
      <w:r w:rsidRPr="00E25408">
        <w:rPr>
          <w:rFonts w:eastAsia="Times New Roman" w:cstheme="minorHAnsi"/>
          <w:lang w:eastAsia="pl-PL"/>
        </w:rPr>
        <w:t xml:space="preserve">w art.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proofErr w:type="spellStart"/>
      <w:r>
        <w:rPr>
          <w:rFonts w:eastAsia="Times New Roman" w:cstheme="minorHAnsi"/>
          <w:lang w:val="x-none" w:eastAsia="pl-PL"/>
        </w:rPr>
        <w:t>Pzp</w:t>
      </w:r>
      <w:proofErr w:type="spellEnd"/>
      <w:r>
        <w:rPr>
          <w:rFonts w:eastAsia="Times New Roman" w:cstheme="minorHAnsi"/>
          <w:lang w:eastAsia="pl-PL"/>
        </w:rPr>
        <w:t xml:space="preserve"> </w:t>
      </w:r>
      <w:r w:rsidRPr="00E25408">
        <w:rPr>
          <w:rFonts w:eastAsia="Times New Roman" w:cstheme="minorHAnsi"/>
          <w:lang w:val="x-none" w:eastAsia="pl-PL"/>
        </w:rPr>
        <w:t>oraz</w:t>
      </w:r>
      <w:r w:rsidRPr="00E25408">
        <w:rPr>
          <w:rFonts w:eastAsia="Times New Roman" w:cstheme="minorHAnsi"/>
          <w:lang w:eastAsia="pl-PL"/>
        </w:rPr>
        <w:t> </w:t>
      </w:r>
      <w:r w:rsidRPr="00E25408">
        <w:rPr>
          <w:rFonts w:eastAsia="Times New Roman" w:cstheme="minorHAnsi"/>
          <w:lang w:val="x-none" w:eastAsia="pl-PL"/>
        </w:rPr>
        <w:t xml:space="preserve">zobowiązanie podmiotu udostępniającego zasoby, o którym mowa w art. 118 ust. 3 </w:t>
      </w:r>
      <w:r w:rsidRPr="00E25408">
        <w:rPr>
          <w:rFonts w:eastAsia="Times New Roman" w:cstheme="minorHAnsi"/>
          <w:lang w:eastAsia="pl-PL"/>
        </w:rPr>
        <w:t xml:space="preserve">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xml:space="preserve">, zwane dalej </w:t>
      </w:r>
      <w:r w:rsidRPr="00E25408">
        <w:rPr>
          <w:rFonts w:eastAsia="Times New Roman" w:cstheme="minorHAnsi"/>
          <w:lang w:val="x-none" w:eastAsia="pl-PL"/>
        </w:rPr>
        <w:lastRenderedPageBreak/>
        <w:t>„zobowiązaniem podmiotu udostępniającego zasoby”, przedmiotowe środki dowodowe, pełnomocnictwo, sporządza się w postaci elektronicznej, w</w:t>
      </w:r>
      <w:r w:rsidRPr="00E25408">
        <w:rPr>
          <w:rFonts w:eastAsia="Times New Roman" w:cstheme="minorHAnsi"/>
          <w:lang w:eastAsia="pl-PL"/>
        </w:rPr>
        <w:t> </w:t>
      </w:r>
      <w:r w:rsidRPr="00E25408">
        <w:rPr>
          <w:rFonts w:eastAsia="Times New Roman" w:cstheme="minorHAnsi"/>
          <w:lang w:val="x-none" w:eastAsia="pl-PL"/>
        </w:rPr>
        <w:t>formatach danych określonych w przepisach wydanych na podstawie art. 18 ustawy z dnia 17 lutego 2005 r. o informatyzacji działalności podmiotów realizujących zadania publiczne (</w:t>
      </w:r>
      <w:proofErr w:type="spellStart"/>
      <w:r w:rsidRPr="00E25408">
        <w:rPr>
          <w:rFonts w:eastAsia="Times New Roman" w:cstheme="minorHAnsi"/>
          <w:lang w:eastAsia="pl-PL"/>
        </w:rPr>
        <w:t>t.j</w:t>
      </w:r>
      <w:proofErr w:type="spellEnd"/>
      <w:r w:rsidRPr="00E25408">
        <w:rPr>
          <w:rFonts w:eastAsia="Times New Roman" w:cstheme="minorHAnsi"/>
          <w:lang w:eastAsia="pl-PL"/>
        </w:rPr>
        <w:t xml:space="preserve">. </w:t>
      </w:r>
      <w:r w:rsidRPr="00E25408">
        <w:rPr>
          <w:rFonts w:eastAsia="Times New Roman" w:cstheme="minorHAnsi"/>
          <w:lang w:val="x-none" w:eastAsia="pl-PL"/>
        </w:rPr>
        <w:t>Dz. U. z 2020 r. poz.</w:t>
      </w:r>
      <w:r w:rsidRPr="00E25408">
        <w:rPr>
          <w:rFonts w:eastAsia="Times New Roman" w:cstheme="minorHAnsi"/>
          <w:lang w:eastAsia="pl-PL"/>
        </w:rPr>
        <w:t xml:space="preserve"> 346</w:t>
      </w:r>
      <w:r w:rsidRPr="00E25408">
        <w:rPr>
          <w:rFonts w:eastAsia="Times New Roman" w:cstheme="minorHAnsi"/>
          <w:lang w:val="x-none" w:eastAsia="pl-PL"/>
        </w:rPr>
        <w:t xml:space="preserve">), z zastrzeżeniem formatów, o których mowa w art. 66 ust. 1 </w:t>
      </w:r>
      <w:r w:rsidRPr="00E25408">
        <w:rPr>
          <w:rFonts w:eastAsia="Times New Roman" w:cstheme="minorHAnsi"/>
          <w:lang w:eastAsia="pl-PL"/>
        </w:rPr>
        <w:t xml:space="preserve">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z uwzględnieniem rodzaju przekazywanych danych (§ 2 ust. 1 rozporządzenia).</w:t>
      </w:r>
    </w:p>
    <w:p w14:paraId="036AC560"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E25408">
        <w:rPr>
          <w:rFonts w:eastAsia="Times New Roman" w:cstheme="minorHAnsi"/>
          <w:lang w:val="x-none" w:eastAsia="pl-PL"/>
        </w:rPr>
        <w:br/>
        <w:t>o których mowa w § 3 ust. 1 rozporządzenia (§ 2 ust. 2 rozporządzenia).</w:t>
      </w:r>
    </w:p>
    <w:p w14:paraId="3222B058"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color w:val="FF0000"/>
          <w:lang w:val="x-none" w:eastAsia="pl-PL"/>
        </w:rPr>
      </w:pPr>
      <w:r w:rsidRPr="00E25408">
        <w:rPr>
          <w:rFonts w:eastAsia="Times New Roman" w:cstheme="minorHAnsi"/>
          <w:lang w:val="x-none" w:eastAsia="pl-PL"/>
        </w:rPr>
        <w:t xml:space="preserve">W przypadku gdy dokumenty elektroniczne w postępowaniu, przekazywane przy użyciu środków komunikacji elektronicznej, zawierają informacje stanowiące tajemnicę przedsiębiorstwa </w:t>
      </w:r>
      <w:r w:rsidRPr="00E25408">
        <w:rPr>
          <w:rFonts w:eastAsia="Times New Roman" w:cstheme="minorHAnsi"/>
          <w:lang w:val="x-none" w:eastAsia="pl-PL"/>
        </w:rPr>
        <w:br/>
        <w:t>w rozumieniu przepisów ustawy z dnia 16 kwietnia 1993 r. o zwalczaniu nieuczciwej konkurencji (</w:t>
      </w:r>
      <w:proofErr w:type="spellStart"/>
      <w:r w:rsidRPr="00E25408">
        <w:rPr>
          <w:rFonts w:eastAsia="Times New Roman" w:cstheme="minorHAnsi"/>
          <w:lang w:eastAsia="pl-PL"/>
        </w:rPr>
        <w:t>t.j</w:t>
      </w:r>
      <w:proofErr w:type="spellEnd"/>
      <w:r w:rsidRPr="00E25408">
        <w:rPr>
          <w:rFonts w:eastAsia="Times New Roman" w:cstheme="minorHAnsi"/>
          <w:lang w:eastAsia="pl-PL"/>
        </w:rPr>
        <w:t xml:space="preserve">. </w:t>
      </w:r>
      <w:r w:rsidRPr="00E25408">
        <w:rPr>
          <w:rFonts w:eastAsia="Times New Roman" w:cstheme="minorHAnsi"/>
          <w:lang w:val="x-none" w:eastAsia="pl-PL"/>
        </w:rPr>
        <w:t>Dz. U. z 2020 r. poz. 1913), wykonawca, w celu utrzymania w poufności tych informacji, przekazuje je w wydzielonym i odpowiednio oznaczonym pliku (§ 4 ust. 1 rozporządzenia).</w:t>
      </w:r>
    </w:p>
    <w:p w14:paraId="77D3E9D8"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Podmiotowe środki dowodowe, przedmiotowe środki dowodowe oraz inne dokumenty lub oświadczenia, sporządzone w języku obcym przekazuje się wraz z tłumaczeniem na język polski.</w:t>
      </w:r>
    </w:p>
    <w:p w14:paraId="17BF076C"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W przypadku gdy podmiotowe środki dowodowe</w:t>
      </w:r>
      <w:r>
        <w:rPr>
          <w:rFonts w:eastAsia="Times New Roman" w:cstheme="minorHAnsi"/>
          <w:lang w:val="x-none" w:eastAsia="pl-PL"/>
        </w:rPr>
        <w:t xml:space="preserve">, przedmiotowe środki dowodowe, </w:t>
      </w:r>
      <w:r w:rsidRPr="00E25408">
        <w:rPr>
          <w:rFonts w:eastAsia="Times New Roman" w:cstheme="minorHAnsi"/>
          <w:lang w:val="x-none" w:eastAsia="pl-PL"/>
        </w:rPr>
        <w:t>inne</w:t>
      </w:r>
      <w:r w:rsidRPr="00E25408">
        <w:rPr>
          <w:rFonts w:eastAsia="Times New Roman" w:cstheme="minorHAnsi"/>
          <w:lang w:eastAsia="pl-PL"/>
        </w:rPr>
        <w:t> </w:t>
      </w:r>
      <w:r w:rsidRPr="00E25408">
        <w:rPr>
          <w:rFonts w:eastAsia="Times New Roman" w:cstheme="minorHAnsi"/>
          <w:lang w:val="x-none" w:eastAsia="pl-PL"/>
        </w:rPr>
        <w:t xml:space="preserve">dokumenty, lub dokumenty potwierdzające umocowanie do reprezentowania odpowiednio wykonawcy, wykonawców wspólnie ubiegających się o udzielenie zamówienia publicznego, podmiotu udostępniającego zasoby na zasadach określonych w </w:t>
      </w:r>
      <w:r w:rsidRPr="00E25408">
        <w:rPr>
          <w:rFonts w:eastAsia="Times New Roman" w:cstheme="minorHAnsi"/>
          <w:lang w:eastAsia="pl-PL"/>
        </w:rPr>
        <w:t xml:space="preserve">art. </w:t>
      </w:r>
      <w:r w:rsidRPr="00E25408">
        <w:rPr>
          <w:rFonts w:eastAsia="Times New Roman" w:cstheme="minorHAnsi"/>
          <w:lang w:val="x-none" w:eastAsia="pl-PL"/>
        </w:rPr>
        <w:t xml:space="preserve">118 </w:t>
      </w:r>
      <w:r w:rsidRPr="00E25408">
        <w:rPr>
          <w:rFonts w:eastAsia="Times New Roman" w:cstheme="minorHAnsi"/>
          <w:lang w:eastAsia="pl-PL"/>
        </w:rPr>
        <w:t xml:space="preserve">ustawy w zw. z art. 266 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xml:space="preserve"> lub podwykonawcy niebędącego podmiotem udostępniającym zasoby na takich zasadach, zwane dalej „dokumentami potwierdzającymi umocowanie do</w:t>
      </w:r>
      <w:r w:rsidRPr="00E25408">
        <w:rPr>
          <w:rFonts w:eastAsia="Times New Roman" w:cstheme="minorHAnsi"/>
          <w:lang w:eastAsia="pl-PL"/>
        </w:rPr>
        <w:t> </w:t>
      </w:r>
      <w:r w:rsidRPr="00E25408">
        <w:rPr>
          <w:rFonts w:eastAsia="Times New Roman" w:cstheme="minorHAnsi"/>
          <w:lang w:val="x-none" w:eastAsia="pl-PL"/>
        </w:rPr>
        <w:t>reprezentowania”, zostały wystawione przez upoważnione podmioty inne niż wykonawca, wykonawca wspólnie ubiegający się o udzielenie zamówienia, podmiot udostępniający zasoby lub podwykonawca, zwane dalej „upoważnionymi podmiotami”, jako dok</w:t>
      </w:r>
      <w:r>
        <w:rPr>
          <w:rFonts w:eastAsia="Times New Roman" w:cstheme="minorHAnsi"/>
          <w:lang w:val="x-none" w:eastAsia="pl-PL"/>
        </w:rPr>
        <w:t xml:space="preserve">ument elektroniczny, przekazuje </w:t>
      </w:r>
      <w:r w:rsidRPr="00E25408">
        <w:rPr>
          <w:rFonts w:eastAsia="Times New Roman" w:cstheme="minorHAnsi"/>
          <w:lang w:val="x-none" w:eastAsia="pl-PL"/>
        </w:rPr>
        <w:t xml:space="preserve">się ten dokument (§ 6 ust. 1 rozporządzenia). </w:t>
      </w:r>
    </w:p>
    <w:p w14:paraId="168C68C5"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Pr="00E25408">
        <w:rPr>
          <w:rFonts w:eastAsia="Times New Roman" w:cstheme="minorHAnsi"/>
          <w:lang w:val="x-none" w:eastAsia="pl-PL"/>
        </w:rPr>
        <w:br/>
        <w:t>się cyfrowe odwzorowanie tego dokumentu opatrzone kwalifikowanym podpisem elektronicznym, podpisem zaufanym lub podpisem osobistym, poświadczające zgodność cyfrowego odwzorowania z dokumentem w postaci papierowej (§ 6 ust. 2 rozporządzenia).</w:t>
      </w:r>
    </w:p>
    <w:p w14:paraId="239BF954"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Zgodnie z § 6 ust. 3 rozporządzenia poświadczenia zgodności cyfrowego odwzorowania z dokumentem w postaci papierowej, o którym mowa w § 6 ust. 2 rozporządzenia, dokonuje </w:t>
      </w:r>
      <w:r w:rsidRPr="00E25408">
        <w:rPr>
          <w:rFonts w:eastAsia="Times New Roman" w:cstheme="minorHAnsi"/>
          <w:lang w:val="x-none" w:eastAsia="pl-PL"/>
        </w:rPr>
        <w:br/>
        <w:t xml:space="preserve">w przypadku: </w:t>
      </w:r>
    </w:p>
    <w:p w14:paraId="31B8C1FD" w14:textId="77777777" w:rsidR="00736FF9" w:rsidRPr="00E25408" w:rsidRDefault="00736FF9" w:rsidP="004B3EE1">
      <w:pPr>
        <w:widowControl w:val="0"/>
        <w:numPr>
          <w:ilvl w:val="1"/>
          <w:numId w:val="37"/>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 xml:space="preserve">podmiotowych środków dowodowych oraz dokumentów potwierdzających umocowanie do reprezentowania - odpowiednio wykonawca, wykonawca wspólnie ubiegający </w:t>
      </w:r>
      <w:r w:rsidRPr="00E25408">
        <w:rPr>
          <w:rFonts w:eastAsia="Times New Roman" w:cstheme="minorHAnsi"/>
          <w:lang w:val="x-none" w:eastAsia="pl-PL"/>
        </w:rPr>
        <w:br/>
        <w:t xml:space="preserve">się o udzielenie zamówienia, podmiot udostępniający zasoby lub podwykonawca, </w:t>
      </w:r>
      <w:r w:rsidRPr="00E25408">
        <w:rPr>
          <w:rFonts w:eastAsia="Times New Roman" w:cstheme="minorHAnsi"/>
          <w:lang w:val="x-none" w:eastAsia="pl-PL"/>
        </w:rPr>
        <w:br/>
        <w:t xml:space="preserve">w zakresie podmiotowych środków dowodowych lub dokumentów potwierdzających umocowanie do reprezentowania, które każdego z nich dotyczą; </w:t>
      </w:r>
    </w:p>
    <w:p w14:paraId="17F6E2C6" w14:textId="77777777" w:rsidR="00736FF9" w:rsidRPr="00E25408" w:rsidRDefault="00736FF9" w:rsidP="004B3EE1">
      <w:pPr>
        <w:widowControl w:val="0"/>
        <w:numPr>
          <w:ilvl w:val="1"/>
          <w:numId w:val="37"/>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 xml:space="preserve">przedmiotowych środków dowodowych - odpowiednio wykonawca lub wykonawca wspólnie ubiegający się o udzielenie zamówienia; </w:t>
      </w:r>
    </w:p>
    <w:p w14:paraId="756693ED" w14:textId="77777777" w:rsidR="00736FF9" w:rsidRPr="00E25408" w:rsidRDefault="00736FF9" w:rsidP="004B3EE1">
      <w:pPr>
        <w:widowControl w:val="0"/>
        <w:numPr>
          <w:ilvl w:val="1"/>
          <w:numId w:val="37"/>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innych dokumentów, w tym dokumentów, o których mowa w</w:t>
      </w:r>
      <w:r w:rsidRPr="00E25408">
        <w:rPr>
          <w:rFonts w:eastAsia="Times New Roman" w:cstheme="minorHAnsi"/>
          <w:lang w:eastAsia="pl-PL"/>
        </w:rPr>
        <w:t> art. </w:t>
      </w:r>
      <w:r w:rsidRPr="00E25408">
        <w:rPr>
          <w:rFonts w:eastAsia="Times New Roman" w:cstheme="minorHAnsi"/>
          <w:lang w:val="x-none" w:eastAsia="pl-PL"/>
        </w:rPr>
        <w:t>94</w:t>
      </w:r>
      <w:r w:rsidRPr="00E25408">
        <w:rPr>
          <w:rFonts w:eastAsia="Times New Roman" w:cstheme="minorHAnsi"/>
          <w:lang w:eastAsia="pl-PL"/>
        </w:rPr>
        <w:t> </w:t>
      </w:r>
      <w:r w:rsidRPr="00E25408">
        <w:rPr>
          <w:rFonts w:eastAsia="Times New Roman" w:cstheme="minorHAnsi"/>
          <w:lang w:val="x-none" w:eastAsia="pl-PL"/>
        </w:rPr>
        <w:t xml:space="preserve">ust. 2 </w:t>
      </w:r>
      <w:r w:rsidRPr="00E25408">
        <w:rPr>
          <w:rFonts w:eastAsia="Times New Roman" w:cstheme="minorHAnsi"/>
          <w:lang w:eastAsia="pl-PL"/>
        </w:rPr>
        <w:t xml:space="preserve">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xml:space="preserve"> </w:t>
      </w:r>
      <w:r w:rsidRPr="00E25408">
        <w:rPr>
          <w:rFonts w:eastAsia="Times New Roman" w:cstheme="minorHAnsi"/>
          <w:lang w:val="x-none" w:eastAsia="pl-PL"/>
        </w:rPr>
        <w:br/>
        <w:t>- odpowiednio wykonawca lub wykonawca wspólnie ubiegający się o udzielenie zamówienia, w zakresie dokumentów, które każdego z</w:t>
      </w:r>
      <w:r w:rsidRPr="00E25408">
        <w:rPr>
          <w:rFonts w:eastAsia="Times New Roman" w:cstheme="minorHAnsi"/>
          <w:lang w:eastAsia="pl-PL"/>
        </w:rPr>
        <w:t> </w:t>
      </w:r>
      <w:r w:rsidRPr="00E25408">
        <w:rPr>
          <w:rFonts w:eastAsia="Times New Roman" w:cstheme="minorHAnsi"/>
          <w:lang w:val="x-none" w:eastAsia="pl-PL"/>
        </w:rPr>
        <w:t>nich</w:t>
      </w:r>
      <w:r w:rsidRPr="00E25408">
        <w:rPr>
          <w:rFonts w:eastAsia="Times New Roman" w:cstheme="minorHAnsi"/>
          <w:lang w:eastAsia="pl-PL"/>
        </w:rPr>
        <w:t> </w:t>
      </w:r>
      <w:r w:rsidRPr="00E25408">
        <w:rPr>
          <w:rFonts w:eastAsia="Times New Roman" w:cstheme="minorHAnsi"/>
          <w:lang w:val="x-none" w:eastAsia="pl-PL"/>
        </w:rPr>
        <w:t xml:space="preserve">dotyczą. </w:t>
      </w:r>
    </w:p>
    <w:p w14:paraId="7B45EEAB"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Poświadczenia zgodności cyfrowego odwzorowania z dokumentem w postaci papierowej, o którym mowa w § 6 ust. 2 rozporządzenia, może dokonać również notariusz (§ 6 ust. 4 rozporządzenia).</w:t>
      </w:r>
    </w:p>
    <w:p w14:paraId="44E214D3"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w:t>
      </w:r>
      <w:r w:rsidRPr="00E25408">
        <w:rPr>
          <w:rFonts w:eastAsia="Times New Roman" w:cstheme="minorHAnsi"/>
          <w:lang w:val="x-none" w:eastAsia="pl-PL"/>
        </w:rPr>
        <w:lastRenderedPageBreak/>
        <w:t>(§ 6 ust. 5 rozporządzenia).</w:t>
      </w:r>
    </w:p>
    <w:p w14:paraId="3045C27D"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Podmiotowe środki dowodowe, w tym oświadczenie, o którym mowa w </w:t>
      </w:r>
      <w:r w:rsidRPr="00E25408">
        <w:rPr>
          <w:rFonts w:eastAsia="Times New Roman" w:cstheme="minorHAnsi"/>
          <w:lang w:eastAsia="pl-PL"/>
        </w:rPr>
        <w:t>art. </w:t>
      </w:r>
      <w:r w:rsidRPr="00E25408">
        <w:rPr>
          <w:rFonts w:eastAsia="Times New Roman" w:cstheme="minorHAnsi"/>
          <w:lang w:val="x-none" w:eastAsia="pl-PL"/>
        </w:rPr>
        <w:t>117 ust. 4 ustawy</w:t>
      </w:r>
      <w:r w:rsidRPr="00E25408">
        <w:rPr>
          <w:rFonts w:eastAsia="Times New Roman" w:cstheme="minorHAnsi"/>
          <w:lang w:eastAsia="pl-PL"/>
        </w:rPr>
        <w:t xml:space="preserve"> </w:t>
      </w:r>
      <w:proofErr w:type="spellStart"/>
      <w:r w:rsidRPr="00E25408">
        <w:rPr>
          <w:rFonts w:eastAsia="Times New Roman" w:cstheme="minorHAnsi"/>
          <w:lang w:eastAsia="pl-PL"/>
        </w:rPr>
        <w:t>Pzp</w:t>
      </w:r>
      <w:proofErr w:type="spellEnd"/>
      <w:r w:rsidRPr="00E25408">
        <w:rPr>
          <w:rFonts w:eastAsia="Times New Roman" w:cstheme="minorHAnsi"/>
          <w:lang w:val="x-none" w:eastAsia="pl-PL"/>
        </w:rPr>
        <w:t>, oraz zobowiązanie podmiotu udostępniającego zasoby, przedmiotowe środki dowodowe, niewystawione przez upoważnione podmioty, oraz</w:t>
      </w:r>
      <w:r w:rsidRPr="00E25408">
        <w:rPr>
          <w:rFonts w:eastAsia="Times New Roman" w:cstheme="minorHAnsi"/>
          <w:lang w:eastAsia="pl-PL"/>
        </w:rPr>
        <w:t> </w:t>
      </w:r>
      <w:r w:rsidRPr="00E25408">
        <w:rPr>
          <w:rFonts w:eastAsia="Times New Roman" w:cstheme="minorHAnsi"/>
          <w:lang w:val="x-none" w:eastAsia="pl-PL"/>
        </w:rPr>
        <w:t xml:space="preserve">pełnomocnictwo przekazuje się w postaci elektronicznej i opatruje się kwalifikowanym podpisem elektronicznym, podpisem zaufanym lub podpisem osobistym (§ 7 ust. 1 rozporządzenia). </w:t>
      </w:r>
    </w:p>
    <w:p w14:paraId="7F42F518"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W przypadku gdy podmiotowe środki dowodowe, w tym oświadczenie, o którym mowa w </w:t>
      </w:r>
      <w:r w:rsidRPr="00E25408">
        <w:rPr>
          <w:rFonts w:eastAsia="Times New Roman" w:cstheme="minorHAnsi"/>
          <w:lang w:eastAsia="pl-PL"/>
        </w:rPr>
        <w:t xml:space="preserve"> art. </w:t>
      </w:r>
      <w:r w:rsidRPr="00E25408">
        <w:rPr>
          <w:rFonts w:eastAsia="Times New Roman" w:cstheme="minorHAnsi"/>
          <w:lang w:val="x-none" w:eastAsia="pl-PL"/>
        </w:rPr>
        <w:t>117 ust. 4 ustawy</w:t>
      </w:r>
      <w:r w:rsidRPr="00E25408">
        <w:rPr>
          <w:rFonts w:eastAsia="Times New Roman" w:cstheme="minorHAnsi"/>
          <w:lang w:eastAsia="pl-PL"/>
        </w:rPr>
        <w:t xml:space="preserve"> </w:t>
      </w:r>
      <w:proofErr w:type="spellStart"/>
      <w:r w:rsidRPr="00E25408">
        <w:rPr>
          <w:rFonts w:eastAsia="Times New Roman" w:cstheme="minorHAnsi"/>
          <w:lang w:eastAsia="pl-PL"/>
        </w:rPr>
        <w:t>Pzp</w:t>
      </w:r>
      <w:proofErr w:type="spellEnd"/>
      <w:r w:rsidRPr="00E25408">
        <w:rPr>
          <w:rFonts w:eastAsia="Times New Roman" w:cstheme="minorHAnsi"/>
          <w:lang w:val="x-none"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w:t>
      </w:r>
    </w:p>
    <w:p w14:paraId="46C1A90E"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Calibri" w:cstheme="minorHAnsi"/>
          <w:lang w:val="x-none"/>
        </w:rPr>
      </w:pPr>
      <w:r w:rsidRPr="00E25408">
        <w:rPr>
          <w:rFonts w:eastAsia="Times New Roman" w:cstheme="minorHAnsi"/>
          <w:lang w:val="x-none" w:eastAsia="pl-PL"/>
        </w:rPr>
        <w:t>Zgodnie z § 7 ust. 3 rozporządzenia poświadczenia zgodności cyfrowego odwzorowania z dokumentem w postaci papierowej, o którym mowa w ust. 2, dokonuje w przypadku</w:t>
      </w:r>
      <w:r w:rsidRPr="00E25408">
        <w:rPr>
          <w:rFonts w:eastAsia="Calibri" w:cstheme="minorHAnsi"/>
          <w:lang w:val="x-none"/>
        </w:rPr>
        <w:t xml:space="preserve">: </w:t>
      </w:r>
    </w:p>
    <w:p w14:paraId="0E7F6A5C" w14:textId="77777777" w:rsidR="00736FF9" w:rsidRPr="00E25408" w:rsidRDefault="00736FF9" w:rsidP="004B3EE1">
      <w:pPr>
        <w:widowControl w:val="0"/>
        <w:numPr>
          <w:ilvl w:val="1"/>
          <w:numId w:val="38"/>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podmiotowych środków dowodowych - odpowiednio wykonawca, wykonawca wspólnie ubiegający się o udzielenie zamówienia, podmiot udos</w:t>
      </w:r>
      <w:r>
        <w:rPr>
          <w:rFonts w:eastAsia="Times New Roman" w:cstheme="minorHAnsi"/>
          <w:lang w:val="x-none" w:eastAsia="pl-PL"/>
        </w:rPr>
        <w:t xml:space="preserve">tępniający zasoby </w:t>
      </w:r>
      <w:r w:rsidRPr="00E25408">
        <w:rPr>
          <w:rFonts w:eastAsia="Times New Roman" w:cstheme="minorHAnsi"/>
          <w:lang w:val="x-none" w:eastAsia="pl-PL"/>
        </w:rPr>
        <w:t xml:space="preserve">lub podwykonawca, w zakresie podmiotowych środków dowodowych, które każdego z nich dotyczą; </w:t>
      </w:r>
    </w:p>
    <w:p w14:paraId="492010F5" w14:textId="77777777" w:rsidR="00736FF9" w:rsidRPr="00E25408" w:rsidRDefault="00736FF9" w:rsidP="004B3EE1">
      <w:pPr>
        <w:widowControl w:val="0"/>
        <w:numPr>
          <w:ilvl w:val="1"/>
          <w:numId w:val="38"/>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przedmiotowego środka dowodowego, oświadczenia, o którym mowa w</w:t>
      </w:r>
      <w:r w:rsidRPr="00E25408">
        <w:rPr>
          <w:rFonts w:eastAsia="Times New Roman" w:cstheme="minorHAnsi"/>
          <w:lang w:eastAsia="pl-PL"/>
        </w:rPr>
        <w:t>  art.</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proofErr w:type="spellStart"/>
      <w:r w:rsidRPr="00E25408">
        <w:rPr>
          <w:rFonts w:eastAsia="Times New Roman" w:cstheme="minorHAnsi"/>
          <w:lang w:val="x-none" w:eastAsia="pl-PL"/>
        </w:rPr>
        <w:t>Pzp</w:t>
      </w:r>
      <w:proofErr w:type="spellEnd"/>
      <w:r w:rsidRPr="00E25408">
        <w:rPr>
          <w:rFonts w:eastAsia="Times New Roman" w:cstheme="minorHAnsi"/>
          <w:lang w:val="x-none" w:eastAsia="pl-PL"/>
        </w:rPr>
        <w:t xml:space="preserve">, lub zobowiązania podmiotu udostępniającego zasoby - odpowiednio wykonawca lub wykonawca wspólnie ubiegający się o udzielenie zamówienia; </w:t>
      </w:r>
    </w:p>
    <w:p w14:paraId="6E37500E" w14:textId="77777777" w:rsidR="00736FF9" w:rsidRPr="00E25408" w:rsidRDefault="00736FF9" w:rsidP="004B3EE1">
      <w:pPr>
        <w:widowControl w:val="0"/>
        <w:numPr>
          <w:ilvl w:val="1"/>
          <w:numId w:val="38"/>
        </w:numPr>
        <w:overflowPunct w:val="0"/>
        <w:autoSpaceDE w:val="0"/>
        <w:autoSpaceDN w:val="0"/>
        <w:adjustRightInd w:val="0"/>
        <w:spacing w:after="0" w:line="240" w:lineRule="auto"/>
        <w:ind w:left="993" w:hanging="567"/>
        <w:jc w:val="both"/>
        <w:rPr>
          <w:rFonts w:eastAsia="Calibri" w:cstheme="minorHAnsi"/>
          <w:lang w:val="x-none"/>
        </w:rPr>
      </w:pPr>
      <w:r w:rsidRPr="00E25408">
        <w:rPr>
          <w:rFonts w:eastAsia="Times New Roman" w:cstheme="minorHAnsi"/>
          <w:lang w:val="x-none" w:eastAsia="pl-PL"/>
        </w:rPr>
        <w:t>pełnomocnictwa - mocodawca</w:t>
      </w:r>
      <w:r w:rsidRPr="00E25408">
        <w:rPr>
          <w:rFonts w:eastAsia="Calibri" w:cstheme="minorHAnsi"/>
          <w:lang w:val="x-none"/>
        </w:rPr>
        <w:t>.</w:t>
      </w:r>
    </w:p>
    <w:p w14:paraId="5B072D1C"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Calibri" w:cstheme="minorHAnsi"/>
          <w:lang w:val="x-none"/>
        </w:rPr>
        <w:t xml:space="preserve">Poświadczenia zgodności cyfrowego odwzorowania z dokumentem w postaci </w:t>
      </w:r>
      <w:r w:rsidRPr="00E25408">
        <w:rPr>
          <w:rFonts w:eastAsia="Times New Roman" w:cstheme="minorHAnsi"/>
          <w:lang w:val="x-none" w:eastAsia="pl-PL"/>
        </w:rPr>
        <w:t>papierowej, o którym mowa w § 7 ust. 2 rozporządzenia, może dokonać również notariusz (§ 7 ust. 4 rozporządzenia).</w:t>
      </w:r>
    </w:p>
    <w:p w14:paraId="3D5A671C"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E25408">
        <w:rPr>
          <w:rFonts w:eastAsia="Times New Roman" w:cstheme="minorHAnsi"/>
          <w:lang w:val="x-none" w:eastAsia="pl-PL"/>
        </w:rPr>
        <w:br/>
        <w:t xml:space="preserve">(§ 8 rozporządzenia). </w:t>
      </w:r>
    </w:p>
    <w:p w14:paraId="50327224"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 </w:t>
      </w:r>
    </w:p>
    <w:p w14:paraId="3A51A82B"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9AD5255"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Zamawiający może żądać przedstawienia oryginału lub notarialnie poświadczonej kopii, wyłącznie wtedy, gdy złożona kopia jest nieczytelna lub budzi wątpliwości co do jej prawdziwości (§ 9 ust. 7 rozporządzenia).</w:t>
      </w:r>
    </w:p>
    <w:p w14:paraId="393C897B" w14:textId="77777777" w:rsidR="00736FF9" w:rsidRPr="00E25408" w:rsidRDefault="00736FF9" w:rsidP="004B3EE1">
      <w:pPr>
        <w:widowControl w:val="0"/>
        <w:numPr>
          <w:ilvl w:val="0"/>
          <w:numId w:val="39"/>
        </w:numPr>
        <w:overflowPunct w:val="0"/>
        <w:autoSpaceDE w:val="0"/>
        <w:autoSpaceDN w:val="0"/>
        <w:adjustRightInd w:val="0"/>
        <w:spacing w:after="0" w:line="240" w:lineRule="auto"/>
        <w:jc w:val="both"/>
        <w:rPr>
          <w:rFonts w:eastAsia="Times New Roman" w:cstheme="minorHAnsi"/>
          <w:lang w:val="x-none" w:eastAsia="pl-PL"/>
        </w:rPr>
      </w:pPr>
      <w:r w:rsidRPr="00E25408">
        <w:rPr>
          <w:rFonts w:eastAsia="Times New Roman" w:cstheme="minorHAnsi"/>
          <w:lang w:val="x-none" w:eastAsia="pl-PL"/>
        </w:rPr>
        <w:t>Zgodnie z § 10 rozporządzenia dokumenty elektroniczne w postępowaniu musza spełniać łącznie następujące wymagania:</w:t>
      </w:r>
    </w:p>
    <w:p w14:paraId="6272FE29" w14:textId="77777777" w:rsidR="00736FF9" w:rsidRPr="00E25408" w:rsidRDefault="00736FF9" w:rsidP="004B3EE1">
      <w:pPr>
        <w:widowControl w:val="0"/>
        <w:numPr>
          <w:ilvl w:val="1"/>
          <w:numId w:val="39"/>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muszą być utrwalone w sposób umożliwiający ich wielokrotne odczytanie, zapisanie i powielenie, a także przekazanie przy użyciu środków komunikacji elektronicznej lub na informatycznym nośniku danych;</w:t>
      </w:r>
    </w:p>
    <w:p w14:paraId="708D59DC" w14:textId="77777777" w:rsidR="00736FF9" w:rsidRPr="00E25408" w:rsidRDefault="00736FF9" w:rsidP="004B3EE1">
      <w:pPr>
        <w:widowControl w:val="0"/>
        <w:numPr>
          <w:ilvl w:val="1"/>
          <w:numId w:val="39"/>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 xml:space="preserve">muszą umożliwiać prezentację treści w postaci elektronicznej, w szczególności przez wyświetlenie tej treści na monitorze ekranowym; </w:t>
      </w:r>
    </w:p>
    <w:p w14:paraId="79BD4D7F" w14:textId="77777777" w:rsidR="00736FF9" w:rsidRPr="00E25408" w:rsidRDefault="00736FF9" w:rsidP="004B3EE1">
      <w:pPr>
        <w:widowControl w:val="0"/>
        <w:numPr>
          <w:ilvl w:val="1"/>
          <w:numId w:val="39"/>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muszą umożliwiać prezentację treści w postaci papierowej, w szczególności za pomocą wydruku;</w:t>
      </w:r>
    </w:p>
    <w:p w14:paraId="6E52F5A6" w14:textId="77777777" w:rsidR="00736FF9" w:rsidRPr="00E25408" w:rsidRDefault="00736FF9" w:rsidP="004B3EE1">
      <w:pPr>
        <w:widowControl w:val="0"/>
        <w:numPr>
          <w:ilvl w:val="1"/>
          <w:numId w:val="39"/>
        </w:numPr>
        <w:overflowPunct w:val="0"/>
        <w:autoSpaceDE w:val="0"/>
        <w:autoSpaceDN w:val="0"/>
        <w:adjustRightInd w:val="0"/>
        <w:spacing w:after="0" w:line="240" w:lineRule="auto"/>
        <w:ind w:left="993" w:hanging="567"/>
        <w:jc w:val="both"/>
        <w:rPr>
          <w:rFonts w:eastAsia="Times New Roman" w:cstheme="minorHAnsi"/>
          <w:lang w:val="x-none" w:eastAsia="pl-PL"/>
        </w:rPr>
      </w:pPr>
      <w:r w:rsidRPr="00E25408">
        <w:rPr>
          <w:rFonts w:eastAsia="Times New Roman" w:cstheme="minorHAnsi"/>
          <w:lang w:val="x-none" w:eastAsia="pl-PL"/>
        </w:rPr>
        <w:t xml:space="preserve">muszą zawierać dane w układzie niepozostawiającym wątpliwości co do treści i kontekstu </w:t>
      </w:r>
      <w:r w:rsidRPr="00E25408">
        <w:rPr>
          <w:rFonts w:eastAsia="Times New Roman" w:cstheme="minorHAnsi"/>
          <w:lang w:val="x-none" w:eastAsia="pl-PL"/>
        </w:rPr>
        <w:lastRenderedPageBreak/>
        <w:t>zapisanych informacji.</w:t>
      </w:r>
    </w:p>
    <w:p w14:paraId="7FA6CC86" w14:textId="77777777" w:rsidR="00736FF9" w:rsidRPr="00E25408" w:rsidRDefault="00736FF9" w:rsidP="00736FF9">
      <w:pPr>
        <w:tabs>
          <w:tab w:val="left" w:pos="284"/>
          <w:tab w:val="left" w:pos="567"/>
        </w:tabs>
        <w:spacing w:after="0"/>
        <w:contextualSpacing/>
        <w:rPr>
          <w:rFonts w:cstheme="minorHAnsi"/>
          <w:b/>
          <w:highlight w:val="lightGray"/>
        </w:rPr>
      </w:pPr>
    </w:p>
    <w:p w14:paraId="3D012E2F" w14:textId="77777777" w:rsidR="00736FF9" w:rsidRPr="00C64907" w:rsidRDefault="00736FF9" w:rsidP="00736FF9">
      <w:pPr>
        <w:tabs>
          <w:tab w:val="left" w:pos="284"/>
          <w:tab w:val="left" w:pos="567"/>
        </w:tabs>
        <w:spacing w:after="0"/>
        <w:contextualSpacing/>
        <w:jc w:val="center"/>
        <w:rPr>
          <w:rFonts w:cstheme="minorHAnsi"/>
          <w:b/>
          <w:color w:val="365F91" w:themeColor="accent1" w:themeShade="BF"/>
        </w:rPr>
      </w:pPr>
      <w:r w:rsidRPr="00C64907">
        <w:rPr>
          <w:rFonts w:cstheme="minorHAnsi"/>
          <w:b/>
        </w:rPr>
        <w:t xml:space="preserve">Rozdział XVI. </w:t>
      </w:r>
      <w:r w:rsidRPr="00C64907">
        <w:rPr>
          <w:rFonts w:cstheme="minorHAnsi"/>
          <w:b/>
          <w:color w:val="365F91" w:themeColor="accent1" w:themeShade="BF"/>
        </w:rPr>
        <w:t>Sposób obliczenia ceny</w:t>
      </w:r>
    </w:p>
    <w:p w14:paraId="7155A480" w14:textId="77777777" w:rsidR="00736FF9" w:rsidRPr="00E25408" w:rsidRDefault="00736FF9" w:rsidP="00736FF9">
      <w:pPr>
        <w:pStyle w:val="Akapitzlist"/>
        <w:numPr>
          <w:ilvl w:val="0"/>
          <w:numId w:val="16"/>
        </w:numPr>
        <w:tabs>
          <w:tab w:val="left" w:pos="284"/>
        </w:tabs>
        <w:spacing w:after="0"/>
        <w:ind w:left="0" w:firstLine="0"/>
        <w:jc w:val="both"/>
        <w:rPr>
          <w:rFonts w:cstheme="minorHAnsi"/>
        </w:rPr>
      </w:pPr>
      <w:r w:rsidRPr="00C64907">
        <w:rPr>
          <w:rFonts w:cstheme="minorHAnsi"/>
        </w:rPr>
        <w:t xml:space="preserve">Wykonawca określi </w:t>
      </w:r>
      <w:r w:rsidRPr="00C64907">
        <w:rPr>
          <w:rFonts w:cstheme="minorHAnsi"/>
          <w:b/>
        </w:rPr>
        <w:t>cenę oferty</w:t>
      </w:r>
      <w:r w:rsidRPr="00C64907">
        <w:rPr>
          <w:rFonts w:cstheme="minorHAnsi"/>
        </w:rPr>
        <w:t xml:space="preserve"> brutto, która stanowić będzie </w:t>
      </w:r>
      <w:r w:rsidRPr="00C64907">
        <w:rPr>
          <w:rFonts w:cstheme="minorHAnsi"/>
          <w:b/>
        </w:rPr>
        <w:t>wynagrodzenie ryczałtowe</w:t>
      </w:r>
      <w:r w:rsidRPr="00C64907">
        <w:rPr>
          <w:rFonts w:cstheme="minorHAnsi"/>
        </w:rPr>
        <w:t xml:space="preserve"> </w:t>
      </w:r>
      <w:r w:rsidRPr="00C64907">
        <w:rPr>
          <w:rFonts w:cstheme="minorHAnsi"/>
        </w:rPr>
        <w:br/>
        <w:t>za realizację</w:t>
      </w:r>
      <w:r w:rsidRPr="00C64907">
        <w:rPr>
          <w:rFonts w:cstheme="minorHAnsi"/>
          <w:b/>
        </w:rPr>
        <w:t xml:space="preserve"> zamówienia na formularzu ofertowym</w:t>
      </w:r>
      <w:r w:rsidRPr="00C64907">
        <w:rPr>
          <w:rFonts w:cstheme="minorHAnsi"/>
        </w:rPr>
        <w:t>, podając ją w zapisie liczbowym i słownie. Cena musi być wyrażona w złotych polskich (PLN), z dokładnością do jednego grosza (do dwóch miejsc</w:t>
      </w:r>
      <w:r w:rsidRPr="00E25408">
        <w:rPr>
          <w:rFonts w:cstheme="minorHAnsi"/>
        </w:rPr>
        <w:t xml:space="preserve"> </w:t>
      </w:r>
      <w:r w:rsidRPr="00E25408">
        <w:rPr>
          <w:rFonts w:cstheme="minorHAnsi"/>
        </w:rPr>
        <w:br/>
        <w:t>po przecinku). W przypadku rozbieżności pomiędzy ceną ryczałtową podaną cyfrowo a słownie, jako wartość właściwa zostanie przyjęta cena ryczałtowa podana słownie</w:t>
      </w:r>
    </w:p>
    <w:p w14:paraId="7D94C41F" w14:textId="6A0CAE93" w:rsidR="00736FF9" w:rsidRPr="00F5482F" w:rsidRDefault="00736FF9" w:rsidP="00077FC5">
      <w:pPr>
        <w:jc w:val="both"/>
        <w:rPr>
          <w:b/>
        </w:rPr>
      </w:pPr>
      <w:r w:rsidRPr="00E25408">
        <w:rPr>
          <w:rFonts w:cstheme="minorHAnsi"/>
          <w:b/>
          <w:bCs/>
        </w:rPr>
        <w:t>2</w:t>
      </w:r>
      <w:r w:rsidRPr="00E25408">
        <w:rPr>
          <w:rFonts w:cstheme="minorHAnsi"/>
          <w:bCs/>
        </w:rPr>
        <w:t xml:space="preserve">. Podstawą wyliczenia ceny ofertowej powinna być dla Wykonawcy jego własna, oparta na rachunku ekonomicznym kalkulacja. </w:t>
      </w:r>
      <w:r w:rsidR="00077FC5" w:rsidRPr="00F5482F">
        <w:rPr>
          <w:b/>
        </w:rPr>
        <w:t>Cena ofertowa ma obejmować</w:t>
      </w:r>
      <w:r w:rsidR="00077FC5" w:rsidRPr="0013591B">
        <w:rPr>
          <w:bCs/>
        </w:rPr>
        <w:t xml:space="preserve"> wszystkie koszty niezbędne do prawidłowego wykonania przedmiotu zamówienia, a w tym </w:t>
      </w:r>
      <w:r w:rsidR="00077FC5" w:rsidRPr="00F5482F">
        <w:rPr>
          <w:b/>
        </w:rPr>
        <w:t>koszty wykonania dokumentacji projektowej i koszty wykonanie robót budowlanych.</w:t>
      </w:r>
    </w:p>
    <w:p w14:paraId="4F34E2C1" w14:textId="6A0D21EA" w:rsidR="00736FF9" w:rsidRPr="00E25408" w:rsidRDefault="00736FF9" w:rsidP="00736FF9">
      <w:pPr>
        <w:tabs>
          <w:tab w:val="left" w:pos="284"/>
          <w:tab w:val="left" w:pos="567"/>
        </w:tabs>
        <w:spacing w:after="0"/>
        <w:contextualSpacing/>
        <w:jc w:val="both"/>
        <w:rPr>
          <w:rFonts w:cstheme="minorHAnsi"/>
          <w:bCs/>
        </w:rPr>
      </w:pPr>
      <w:r w:rsidRPr="00E25408">
        <w:rPr>
          <w:rFonts w:cstheme="minorHAnsi"/>
          <w:b/>
          <w:bCs/>
        </w:rPr>
        <w:t xml:space="preserve">3. </w:t>
      </w:r>
      <w:r w:rsidRPr="00E25408">
        <w:rPr>
          <w:rFonts w:cstheme="minorHAnsi"/>
          <w:bCs/>
        </w:rPr>
        <w:t xml:space="preserve">Cena ofertowa ma obejmować wszystkie koszty niezbędne do prawidłowego wykonania przedmiotu zamówienia zgodnie z </w:t>
      </w:r>
      <w:r w:rsidR="00400E3B">
        <w:rPr>
          <w:rFonts w:cstheme="minorHAnsi"/>
          <w:bCs/>
        </w:rPr>
        <w:t>Programem Funkcjonalno-Użytkowym. PFU</w:t>
      </w:r>
      <w:r w:rsidRPr="00E25408">
        <w:rPr>
          <w:rFonts w:cstheme="minorHAnsi"/>
          <w:bCs/>
        </w:rPr>
        <w:t xml:space="preserve"> dostarczon</w:t>
      </w:r>
      <w:r w:rsidR="00400E3B">
        <w:rPr>
          <w:rFonts w:cstheme="minorHAnsi"/>
          <w:bCs/>
        </w:rPr>
        <w:t>e</w:t>
      </w:r>
      <w:r w:rsidRPr="00E25408">
        <w:rPr>
          <w:rFonts w:cstheme="minorHAnsi"/>
          <w:bCs/>
        </w:rPr>
        <w:t xml:space="preserve"> przez Zamawiającego jest materiałem pomocniczym do obliczenia ceny ofertowej. Wykonawca, działający z należytą starannością, zobowiązany jest do zweryfikowania zakresu i ilości robót na podstawie </w:t>
      </w:r>
      <w:r w:rsidR="00400E3B">
        <w:rPr>
          <w:rFonts w:cstheme="minorHAnsi"/>
          <w:bCs/>
        </w:rPr>
        <w:t>Programu Funkcjonalno-Użytkowego</w:t>
      </w:r>
      <w:r w:rsidRPr="00E25408">
        <w:rPr>
          <w:rFonts w:cstheme="minorHAnsi"/>
          <w:bCs/>
        </w:rPr>
        <w:t xml:space="preserve">. Wykonawca nie będzie mógł żądać dodatkowej zapłaty, jeżeli na etapie realizacji okaże się, iż </w:t>
      </w:r>
      <w:r w:rsidR="00400E3B">
        <w:rPr>
          <w:rFonts w:cstheme="minorHAnsi"/>
          <w:bCs/>
        </w:rPr>
        <w:t xml:space="preserve">PFU </w:t>
      </w:r>
      <w:r w:rsidRPr="00E25408">
        <w:rPr>
          <w:rFonts w:cstheme="minorHAnsi"/>
          <w:bCs/>
        </w:rPr>
        <w:t xml:space="preserve">nie zawierał </w:t>
      </w:r>
      <w:r w:rsidR="00077FC5" w:rsidRPr="0013591B">
        <w:rPr>
          <w:bCs/>
        </w:rPr>
        <w:t>wszystkich elementów niezbędnych do wykonania robót zgodnie ze sztuka budowlaną</w:t>
      </w:r>
      <w:r w:rsidRPr="00E25408">
        <w:rPr>
          <w:rFonts w:cstheme="minorHAnsi"/>
          <w:bCs/>
        </w:rPr>
        <w:t>.</w:t>
      </w:r>
    </w:p>
    <w:p w14:paraId="3AEBEBF1"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Cs/>
        </w:rPr>
        <w:t xml:space="preserve">Podana cena ofertowa musi obejmować wszelkie niezbędne koszty do wykonania inwestycji, </w:t>
      </w:r>
      <w:r w:rsidRPr="00E25408">
        <w:rPr>
          <w:rFonts w:cstheme="minorHAnsi"/>
          <w:bCs/>
        </w:rPr>
        <w:br/>
        <w:t>tj. w szczególności:</w:t>
      </w:r>
    </w:p>
    <w:p w14:paraId="4CB68723" w14:textId="612EC630" w:rsidR="00077FC5" w:rsidRPr="00077FC5" w:rsidRDefault="00077FC5" w:rsidP="00077FC5">
      <w:pPr>
        <w:pStyle w:val="Akapitzlist"/>
        <w:numPr>
          <w:ilvl w:val="0"/>
          <w:numId w:val="11"/>
        </w:numPr>
        <w:tabs>
          <w:tab w:val="left" w:pos="284"/>
        </w:tabs>
        <w:suppressAutoHyphens/>
        <w:spacing w:after="0"/>
        <w:ind w:left="0" w:firstLine="0"/>
        <w:jc w:val="both"/>
        <w:rPr>
          <w:rFonts w:cstheme="minorHAnsi"/>
          <w:bCs/>
        </w:rPr>
      </w:pPr>
      <w:r w:rsidRPr="00077FC5">
        <w:rPr>
          <w:rFonts w:cstheme="minorHAnsi"/>
          <w:bCs/>
        </w:rPr>
        <w:t>Koszty wykonania dokumentacji projektowej</w:t>
      </w:r>
    </w:p>
    <w:p w14:paraId="2AEFCDCA" w14:textId="597E2285" w:rsidR="00077FC5" w:rsidRPr="00077FC5" w:rsidRDefault="00077FC5" w:rsidP="00077FC5">
      <w:pPr>
        <w:pStyle w:val="Akapitzlist"/>
        <w:numPr>
          <w:ilvl w:val="0"/>
          <w:numId w:val="11"/>
        </w:numPr>
        <w:tabs>
          <w:tab w:val="left" w:pos="284"/>
        </w:tabs>
        <w:suppressAutoHyphens/>
        <w:spacing w:after="0"/>
        <w:ind w:left="0" w:firstLine="0"/>
        <w:jc w:val="both"/>
        <w:rPr>
          <w:rFonts w:cstheme="minorHAnsi"/>
          <w:bCs/>
        </w:rPr>
      </w:pPr>
      <w:r w:rsidRPr="00077FC5">
        <w:rPr>
          <w:rFonts w:cstheme="minorHAnsi"/>
          <w:bCs/>
        </w:rPr>
        <w:t>Koszty świadczenia nadzoru autorskiego</w:t>
      </w:r>
    </w:p>
    <w:p w14:paraId="07C750A0" w14:textId="79E03F78"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związane z zagospodarowaniem placu budowy i utrzymaniem zaplecza budowy,</w:t>
      </w:r>
    </w:p>
    <w:p w14:paraId="046CB5F6"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związane z oznakowaniem i zabezpieczeniem BHP i p.poż. terenu budowy,</w:t>
      </w:r>
    </w:p>
    <w:p w14:paraId="598D5BCF"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robót przygotowawczych, porządkowych, zorganizowania i utrzymania zaplecza budowy wraz z jego późniejszą likwidacją, dozorowania składowanych materiałów,</w:t>
      </w:r>
    </w:p>
    <w:p w14:paraId="1F07EBF1"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obsługi geodezyjnej budowy, a w szczególności koszty geodezyjnego wytyczenia obiektu  oraz inwentaryzacji powykonawczej,</w:t>
      </w:r>
    </w:p>
    <w:p w14:paraId="0DF34AEE" w14:textId="72B7BAED"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 xml:space="preserve">Koszty robót budowlanych, zgodnie z </w:t>
      </w:r>
      <w:r w:rsidR="00F5482F">
        <w:rPr>
          <w:rFonts w:cstheme="minorHAnsi"/>
          <w:bCs/>
        </w:rPr>
        <w:t>wykonanym przez Wykonawcę</w:t>
      </w:r>
      <w:r w:rsidR="00EA34E2">
        <w:rPr>
          <w:rFonts w:cstheme="minorHAnsi"/>
          <w:bCs/>
        </w:rPr>
        <w:t xml:space="preserve"> </w:t>
      </w:r>
      <w:r w:rsidRPr="00E25408">
        <w:rPr>
          <w:rFonts w:cstheme="minorHAnsi"/>
          <w:bCs/>
        </w:rPr>
        <w:t>projektem budowlanym,</w:t>
      </w:r>
    </w:p>
    <w:p w14:paraId="498E3FC9"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przeprowadzenia wszystkich niezbędnych prób i pomiarów,</w:t>
      </w:r>
    </w:p>
    <w:p w14:paraId="7131EC1E"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związane z zagospodarowaniem odpadów,</w:t>
      </w:r>
    </w:p>
    <w:p w14:paraId="233C1C88"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odbiorów i koszty związane z wykonaniem dokumentacji powykonawczej(w tym niezbędne instrukcje),</w:t>
      </w:r>
    </w:p>
    <w:p w14:paraId="541F5AF5" w14:textId="77777777" w:rsidR="00736FF9" w:rsidRPr="00E25408" w:rsidRDefault="00736FF9" w:rsidP="00736FF9">
      <w:pPr>
        <w:pStyle w:val="Akapitzlist"/>
        <w:numPr>
          <w:ilvl w:val="0"/>
          <w:numId w:val="11"/>
        </w:numPr>
        <w:tabs>
          <w:tab w:val="left" w:pos="284"/>
        </w:tabs>
        <w:suppressAutoHyphens/>
        <w:spacing w:after="0"/>
        <w:ind w:left="0" w:firstLine="0"/>
        <w:jc w:val="both"/>
        <w:rPr>
          <w:rFonts w:cstheme="minorHAnsi"/>
          <w:bCs/>
        </w:rPr>
      </w:pPr>
      <w:r w:rsidRPr="00E25408">
        <w:rPr>
          <w:rFonts w:cstheme="minorHAnsi"/>
          <w:bCs/>
        </w:rPr>
        <w:t>Koszty nieprzewidziane oraz ryzyko każdego rodzaju, niezbędne do budowy i ukończenia prac zgodnie z opisem przedmiotu zamówienia.</w:t>
      </w:r>
    </w:p>
    <w:p w14:paraId="51F142C4" w14:textId="77777777" w:rsidR="00736FF9" w:rsidRPr="00E25408" w:rsidRDefault="00736FF9" w:rsidP="00736FF9">
      <w:pPr>
        <w:shd w:val="clear" w:color="auto" w:fill="FFFFFF"/>
        <w:tabs>
          <w:tab w:val="left" w:pos="284"/>
          <w:tab w:val="left" w:pos="370"/>
          <w:tab w:val="left" w:pos="567"/>
        </w:tabs>
        <w:spacing w:after="0"/>
        <w:contextualSpacing/>
        <w:jc w:val="both"/>
        <w:rPr>
          <w:rFonts w:cstheme="minorHAnsi"/>
          <w:b/>
        </w:rPr>
      </w:pPr>
      <w:r w:rsidRPr="00E25408">
        <w:rPr>
          <w:rFonts w:cstheme="minorHAnsi"/>
          <w:b/>
          <w:bCs/>
        </w:rPr>
        <w:t>4.</w:t>
      </w:r>
      <w:r w:rsidRPr="00E25408">
        <w:rPr>
          <w:rFonts w:cstheme="minorHAnsi"/>
        </w:rPr>
        <w:t xml:space="preserve"> Cena oferty brutto jest ceną ostateczną obejmującą wszystkie koszty i składniki związane </w:t>
      </w:r>
      <w:r w:rsidRPr="00E25408">
        <w:rPr>
          <w:rFonts w:cstheme="minorHAnsi"/>
        </w:rPr>
        <w:br/>
        <w:t xml:space="preserve">z realizacją całego przedmiotu zamówienia, w tym m.in. wszelkie koszty bezpośrednie i pośrednie, jakie Wykonawca uważa za niezbędne do poniesienia z tytułu należytego oraz zgodnego </w:t>
      </w:r>
      <w:r w:rsidRPr="00E25408">
        <w:rPr>
          <w:rFonts w:cstheme="minorHAnsi"/>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E25408">
        <w:rPr>
          <w:rFonts w:cstheme="minorHAnsi"/>
        </w:rPr>
        <w:br/>
        <w:t xml:space="preserve">i zdarzenia związane z wykonaniem zamówienia. Cena określona przez Wykonawcę zostanie ustalona na okres ważności umowy i nie będzie podlegała zmianom. </w:t>
      </w:r>
    </w:p>
    <w:p w14:paraId="2F9B4A45" w14:textId="77777777" w:rsidR="00736FF9" w:rsidRPr="00E25408" w:rsidRDefault="00736FF9" w:rsidP="00736FF9">
      <w:pPr>
        <w:shd w:val="clear" w:color="auto" w:fill="FFFFFF"/>
        <w:tabs>
          <w:tab w:val="left" w:pos="284"/>
          <w:tab w:val="left" w:pos="370"/>
          <w:tab w:val="left" w:pos="567"/>
        </w:tabs>
        <w:spacing w:after="0"/>
        <w:contextualSpacing/>
        <w:jc w:val="both"/>
        <w:rPr>
          <w:rFonts w:cstheme="minorHAnsi"/>
          <w:u w:val="single"/>
        </w:rPr>
      </w:pPr>
      <w:r w:rsidRPr="00E25408">
        <w:rPr>
          <w:rFonts w:cstheme="minorHAnsi"/>
          <w:b/>
        </w:rPr>
        <w:t>5.</w:t>
      </w:r>
      <w:r w:rsidRPr="00E25408">
        <w:rPr>
          <w:rFonts w:cstheme="minorHAnsi"/>
        </w:rPr>
        <w:t xml:space="preserve"> Sposób zapłaty i rozliczenia za realizację niniejszego zamówienia, określone zostały we wzorze Umowy.</w:t>
      </w:r>
    </w:p>
    <w:p w14:paraId="737D1693"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lastRenderedPageBreak/>
        <w:t>6. Ceną oferty jest kwota brutto, wymieniona w formularzu oferty, stanowiąca całkowite ryczałtowe wynagrodzenie Wykonawcy za realizację zamówienia.</w:t>
      </w:r>
    </w:p>
    <w:p w14:paraId="20D7F99E"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rPr>
        <w:t>Zamawiający nie dopuszcza wariantowości cen. Wszelkie upusty i rabaty, udzielane Zamawiającemu,  winny być od razu ujęte w obliczanej cenie, tak aby wyliczona cena za realizację zamówienia była ceną ostateczną.</w:t>
      </w:r>
    </w:p>
    <w:p w14:paraId="188FF1C0" w14:textId="7B4F0C6C" w:rsidR="00736FF9" w:rsidRPr="00E25408" w:rsidRDefault="00736FF9" w:rsidP="00736FF9">
      <w:pPr>
        <w:tabs>
          <w:tab w:val="left" w:pos="284"/>
          <w:tab w:val="left" w:pos="567"/>
        </w:tabs>
        <w:spacing w:after="0"/>
        <w:contextualSpacing/>
        <w:jc w:val="both"/>
        <w:rPr>
          <w:rFonts w:cstheme="minorHAnsi"/>
          <w:b/>
        </w:rPr>
      </w:pPr>
      <w:r w:rsidRPr="00E25408">
        <w:rPr>
          <w:rFonts w:cstheme="minorHAnsi"/>
          <w:b/>
        </w:rPr>
        <w:t xml:space="preserve">7. Wykonawca przed ostatecznym określeniem ceny ofertowej zobowiązany jest do pełnej analizy dokumentacji przetargowej oraz uzyskania informacji, które mogą być konieczne do przygotowania prawidłowej oferty. Zamawiający wymaga terminowego zakończenia robót, wykonania ich zgodnie z </w:t>
      </w:r>
      <w:r w:rsidR="00F5482F">
        <w:rPr>
          <w:rFonts w:cstheme="minorHAnsi"/>
          <w:b/>
        </w:rPr>
        <w:t>Programem Funkcjonalno-Użytkowym</w:t>
      </w:r>
      <w:r w:rsidRPr="00E25408">
        <w:rPr>
          <w:rFonts w:cstheme="minorHAnsi"/>
          <w:b/>
        </w:rPr>
        <w:t>, z pełnym zachowaniem warunków technologicznych i jakościowych oraz zgodnie z obowiązującymi przepisami i sztuką budowlaną, mając na uwadze specyfikę działalności obiektów Zamawiającego, w których realizowane będzie zamówienie.</w:t>
      </w:r>
    </w:p>
    <w:p w14:paraId="653A13F0" w14:textId="77777777" w:rsidR="00736FF9" w:rsidRPr="00E25408" w:rsidRDefault="00736FF9" w:rsidP="00736FF9">
      <w:pPr>
        <w:tabs>
          <w:tab w:val="left" w:pos="284"/>
          <w:tab w:val="left" w:pos="567"/>
        </w:tabs>
        <w:spacing w:after="0"/>
        <w:contextualSpacing/>
        <w:jc w:val="both"/>
        <w:rPr>
          <w:rFonts w:cstheme="minorHAnsi"/>
          <w:bCs/>
          <w:spacing w:val="-1"/>
        </w:rPr>
      </w:pPr>
      <w:r w:rsidRPr="00E25408">
        <w:rPr>
          <w:rFonts w:cstheme="minorHAnsi"/>
          <w:b/>
          <w:bCs/>
          <w:spacing w:val="-1"/>
        </w:rPr>
        <w:t>8</w:t>
      </w:r>
      <w:r w:rsidRPr="00E25408">
        <w:rPr>
          <w:rFonts w:cstheme="minorHAnsi"/>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01BB914" w14:textId="77777777" w:rsidR="00736FF9" w:rsidRPr="00EA34E2" w:rsidRDefault="00736FF9" w:rsidP="00736FF9">
      <w:pPr>
        <w:tabs>
          <w:tab w:val="left" w:pos="284"/>
          <w:tab w:val="left" w:pos="567"/>
        </w:tabs>
        <w:spacing w:after="0"/>
        <w:contextualSpacing/>
        <w:jc w:val="both"/>
        <w:rPr>
          <w:rFonts w:cstheme="minorHAnsi"/>
          <w:b/>
        </w:rPr>
      </w:pPr>
      <w:r w:rsidRPr="00EA34E2">
        <w:rPr>
          <w:rFonts w:cstheme="minorHAnsi"/>
          <w:b/>
        </w:rPr>
        <w:t xml:space="preserve">9. Walutą ceny ofertowej jest złoty polski. Wszelkie rozliczenia między Zamawiającym </w:t>
      </w:r>
      <w:r w:rsidRPr="00EA34E2">
        <w:rPr>
          <w:rFonts w:cstheme="minorHAnsi"/>
          <w:b/>
        </w:rPr>
        <w:br/>
        <w:t>a Wykonawcą prowadzone będą w złotych polskich</w:t>
      </w:r>
    </w:p>
    <w:p w14:paraId="4297F468" w14:textId="77777777" w:rsidR="00736FF9" w:rsidRPr="00EA34E2" w:rsidRDefault="00736FF9" w:rsidP="00736FF9">
      <w:pPr>
        <w:pStyle w:val="Akapitzlist"/>
        <w:tabs>
          <w:tab w:val="left" w:pos="284"/>
          <w:tab w:val="left" w:pos="567"/>
        </w:tabs>
        <w:spacing w:after="0"/>
        <w:ind w:left="0"/>
        <w:rPr>
          <w:rFonts w:cstheme="minorHAnsi"/>
        </w:rPr>
      </w:pPr>
    </w:p>
    <w:p w14:paraId="5A87FFD7" w14:textId="77777777" w:rsidR="00736FF9" w:rsidRPr="00EA34E2" w:rsidRDefault="00736FF9" w:rsidP="00736FF9">
      <w:pPr>
        <w:pStyle w:val="Akapitzlist"/>
        <w:tabs>
          <w:tab w:val="left" w:pos="284"/>
          <w:tab w:val="left" w:pos="567"/>
        </w:tabs>
        <w:spacing w:after="0"/>
        <w:ind w:left="0"/>
        <w:jc w:val="center"/>
        <w:rPr>
          <w:rFonts w:cstheme="minorHAnsi"/>
          <w:b/>
          <w:highlight w:val="lightGray"/>
        </w:rPr>
      </w:pPr>
      <w:r w:rsidRPr="00EA34E2">
        <w:rPr>
          <w:rFonts w:cstheme="minorHAnsi"/>
          <w:b/>
          <w:highlight w:val="lightGray"/>
        </w:rPr>
        <w:t xml:space="preserve">Rozdział XVII. Opis kryteriów oceny ofert, wraz z podaniem wag tych kryteriów </w:t>
      </w:r>
    </w:p>
    <w:p w14:paraId="2E6EBCF7" w14:textId="77777777" w:rsidR="00736FF9" w:rsidRPr="00EA34E2" w:rsidRDefault="00736FF9" w:rsidP="00736FF9">
      <w:pPr>
        <w:pStyle w:val="Akapitzlist"/>
        <w:tabs>
          <w:tab w:val="left" w:pos="284"/>
          <w:tab w:val="left" w:pos="567"/>
        </w:tabs>
        <w:spacing w:after="0"/>
        <w:ind w:left="0"/>
        <w:jc w:val="center"/>
        <w:rPr>
          <w:rFonts w:cstheme="minorHAnsi"/>
          <w:b/>
        </w:rPr>
      </w:pPr>
      <w:r w:rsidRPr="00EA34E2">
        <w:rPr>
          <w:rFonts w:cstheme="minorHAnsi"/>
          <w:b/>
          <w:highlight w:val="lightGray"/>
        </w:rPr>
        <w:t>i sposobu oceny ofert</w:t>
      </w:r>
    </w:p>
    <w:p w14:paraId="69540BBF" w14:textId="77777777" w:rsidR="00736FF9" w:rsidRPr="00EA34E2" w:rsidRDefault="00736FF9" w:rsidP="00736FF9">
      <w:pPr>
        <w:tabs>
          <w:tab w:val="left" w:pos="284"/>
          <w:tab w:val="left" w:pos="567"/>
        </w:tabs>
        <w:spacing w:after="0"/>
        <w:contextualSpacing/>
        <w:jc w:val="both"/>
        <w:rPr>
          <w:rFonts w:cstheme="minorHAnsi"/>
        </w:rPr>
      </w:pPr>
      <w:r w:rsidRPr="00EA34E2">
        <w:rPr>
          <w:rFonts w:cstheme="minorHAnsi"/>
          <w:b/>
        </w:rPr>
        <w:t>1.</w:t>
      </w:r>
      <w:r w:rsidRPr="00EA34E2">
        <w:rPr>
          <w:rFonts w:cstheme="minorHAnsi"/>
        </w:rPr>
        <w:t xml:space="preserve"> Zamawiający dokona oceny ofert według następujących kryteriów i ich wag:</w:t>
      </w:r>
    </w:p>
    <w:p w14:paraId="58538B2E" w14:textId="1C02C214" w:rsidR="00736FF9" w:rsidRPr="00EA34E2" w:rsidRDefault="00736FF9" w:rsidP="00736FF9">
      <w:pPr>
        <w:pStyle w:val="Akapitzlist"/>
        <w:numPr>
          <w:ilvl w:val="0"/>
          <w:numId w:val="12"/>
        </w:numPr>
        <w:tabs>
          <w:tab w:val="left" w:pos="284"/>
          <w:tab w:val="left" w:pos="567"/>
        </w:tabs>
        <w:spacing w:after="0"/>
        <w:ind w:left="0" w:firstLine="0"/>
        <w:jc w:val="both"/>
        <w:rPr>
          <w:rFonts w:cstheme="minorHAnsi"/>
          <w:b/>
          <w:bCs/>
        </w:rPr>
      </w:pPr>
      <w:r w:rsidRPr="00EA34E2">
        <w:rPr>
          <w:rFonts w:cstheme="minorHAnsi"/>
          <w:b/>
          <w:bCs/>
        </w:rPr>
        <w:t xml:space="preserve">CENA OFERTY (C) – znaczenie </w:t>
      </w:r>
      <w:r w:rsidR="00C426EA" w:rsidRPr="00EA34E2">
        <w:rPr>
          <w:rFonts w:cstheme="minorHAnsi"/>
          <w:b/>
          <w:bCs/>
        </w:rPr>
        <w:t>6</w:t>
      </w:r>
      <w:r w:rsidRPr="00EA34E2">
        <w:rPr>
          <w:rFonts w:cstheme="minorHAnsi"/>
          <w:b/>
          <w:bCs/>
        </w:rPr>
        <w:t>0%</w:t>
      </w:r>
    </w:p>
    <w:p w14:paraId="180F5A07" w14:textId="7AB56FCC" w:rsidR="00736FF9" w:rsidRPr="00EA34E2" w:rsidRDefault="00736FF9" w:rsidP="00736FF9">
      <w:pPr>
        <w:pStyle w:val="Akapitzlist"/>
        <w:numPr>
          <w:ilvl w:val="0"/>
          <w:numId w:val="12"/>
        </w:numPr>
        <w:tabs>
          <w:tab w:val="left" w:pos="284"/>
          <w:tab w:val="left" w:pos="567"/>
        </w:tabs>
        <w:spacing w:after="0"/>
        <w:ind w:left="0" w:firstLine="0"/>
        <w:jc w:val="both"/>
        <w:rPr>
          <w:rFonts w:cstheme="minorHAnsi"/>
          <w:b/>
          <w:bCs/>
        </w:rPr>
      </w:pPr>
      <w:r w:rsidRPr="00EA34E2">
        <w:rPr>
          <w:rFonts w:cstheme="minorHAnsi"/>
          <w:b/>
          <w:bCs/>
        </w:rPr>
        <w:t>OKRES GWARANCJI I RĘKOJMI (</w:t>
      </w:r>
      <w:proofErr w:type="spellStart"/>
      <w:r w:rsidRPr="00EA34E2">
        <w:rPr>
          <w:rFonts w:cstheme="minorHAnsi"/>
          <w:b/>
          <w:bCs/>
        </w:rPr>
        <w:t>GiR</w:t>
      </w:r>
      <w:proofErr w:type="spellEnd"/>
      <w:r w:rsidRPr="00EA34E2">
        <w:rPr>
          <w:rFonts w:cstheme="minorHAnsi"/>
          <w:b/>
          <w:bCs/>
        </w:rPr>
        <w:t xml:space="preserve">) – znaczenie </w:t>
      </w:r>
      <w:r w:rsidR="00E35348" w:rsidRPr="00EA34E2">
        <w:rPr>
          <w:rFonts w:cstheme="minorHAnsi"/>
          <w:b/>
          <w:bCs/>
        </w:rPr>
        <w:t>1</w:t>
      </w:r>
      <w:r w:rsidRPr="00EA34E2">
        <w:rPr>
          <w:rFonts w:cstheme="minorHAnsi"/>
          <w:b/>
          <w:bCs/>
        </w:rPr>
        <w:t>0%</w:t>
      </w:r>
    </w:p>
    <w:p w14:paraId="7A1CA868" w14:textId="5A6D6CF9" w:rsidR="00E35348" w:rsidRPr="00EA34E2" w:rsidRDefault="00E35348" w:rsidP="00736FF9">
      <w:pPr>
        <w:pStyle w:val="Akapitzlist"/>
        <w:numPr>
          <w:ilvl w:val="0"/>
          <w:numId w:val="12"/>
        </w:numPr>
        <w:tabs>
          <w:tab w:val="left" w:pos="284"/>
          <w:tab w:val="left" w:pos="567"/>
        </w:tabs>
        <w:spacing w:after="0"/>
        <w:ind w:left="0" w:firstLine="0"/>
        <w:jc w:val="both"/>
        <w:rPr>
          <w:rFonts w:cstheme="minorHAnsi"/>
          <w:b/>
          <w:bCs/>
        </w:rPr>
      </w:pPr>
      <w:r w:rsidRPr="00EA34E2">
        <w:rPr>
          <w:rFonts w:cstheme="minorHAnsi"/>
          <w:b/>
          <w:bCs/>
        </w:rPr>
        <w:t>DOŚWIADCZENIE OSÓB WYZNACZONYCH DO PROJEKTOWANIA – 15%</w:t>
      </w:r>
    </w:p>
    <w:p w14:paraId="1A43738D" w14:textId="386F57CA" w:rsidR="00E35348" w:rsidRPr="00EA34E2" w:rsidRDefault="00E35348" w:rsidP="00E35348">
      <w:pPr>
        <w:pStyle w:val="Akapitzlist"/>
        <w:numPr>
          <w:ilvl w:val="0"/>
          <w:numId w:val="12"/>
        </w:numPr>
        <w:tabs>
          <w:tab w:val="left" w:pos="284"/>
          <w:tab w:val="left" w:pos="567"/>
        </w:tabs>
        <w:spacing w:after="0"/>
        <w:ind w:left="0" w:firstLine="0"/>
        <w:jc w:val="both"/>
        <w:rPr>
          <w:rFonts w:cstheme="minorHAnsi"/>
          <w:b/>
          <w:bCs/>
        </w:rPr>
      </w:pPr>
      <w:r w:rsidRPr="00EA34E2">
        <w:rPr>
          <w:rFonts w:cstheme="minorHAnsi"/>
          <w:b/>
          <w:bCs/>
        </w:rPr>
        <w:t>DOŚWIADCZENIE OSÓB WYZNACZONYCH DO KIEROWANIA BUDOWĄ – 15%</w:t>
      </w:r>
    </w:p>
    <w:p w14:paraId="35A03E5D" w14:textId="77777777" w:rsidR="00E35348" w:rsidRPr="00EA34E2" w:rsidRDefault="00E35348" w:rsidP="00E35348">
      <w:pPr>
        <w:pStyle w:val="Akapitzlist"/>
        <w:tabs>
          <w:tab w:val="left" w:pos="284"/>
          <w:tab w:val="left" w:pos="567"/>
        </w:tabs>
        <w:spacing w:after="0"/>
        <w:ind w:left="0"/>
        <w:jc w:val="both"/>
        <w:rPr>
          <w:rFonts w:cstheme="minorHAnsi"/>
          <w:b/>
          <w:bCs/>
        </w:rPr>
      </w:pPr>
    </w:p>
    <w:p w14:paraId="1FFD6AC1" w14:textId="0B84B17D" w:rsidR="00736FF9" w:rsidRPr="00EA34E2" w:rsidRDefault="00736FF9" w:rsidP="00736FF9">
      <w:pPr>
        <w:tabs>
          <w:tab w:val="left" w:pos="284"/>
          <w:tab w:val="left" w:pos="567"/>
        </w:tabs>
        <w:spacing w:after="0"/>
        <w:contextualSpacing/>
        <w:jc w:val="both"/>
        <w:rPr>
          <w:rFonts w:cstheme="minorHAnsi"/>
        </w:rPr>
      </w:pPr>
      <w:r w:rsidRPr="00EA34E2">
        <w:rPr>
          <w:rFonts w:cstheme="minorHAnsi"/>
          <w:b/>
        </w:rPr>
        <w:t>1.1.</w:t>
      </w:r>
      <w:r w:rsidRPr="00EA34E2">
        <w:rPr>
          <w:rFonts w:cstheme="minorHAnsi"/>
        </w:rPr>
        <w:t xml:space="preserve"> Kryterium </w:t>
      </w:r>
      <w:r w:rsidRPr="00EA34E2">
        <w:rPr>
          <w:rFonts w:cstheme="minorHAnsi"/>
          <w:b/>
        </w:rPr>
        <w:t>„Cena ofertowa”</w:t>
      </w:r>
      <w:r w:rsidRPr="00EA34E2">
        <w:rPr>
          <w:rFonts w:cstheme="minorHAnsi"/>
        </w:rPr>
        <w:t xml:space="preserve"> – (C) – </w:t>
      </w:r>
      <w:r w:rsidR="00C426EA" w:rsidRPr="00EA34E2">
        <w:rPr>
          <w:rFonts w:cstheme="minorHAnsi"/>
        </w:rPr>
        <w:t>6</w:t>
      </w:r>
      <w:r w:rsidRPr="00EA34E2">
        <w:rPr>
          <w:rFonts w:cstheme="minorHAnsi"/>
        </w:rPr>
        <w:t>0%:</w:t>
      </w:r>
    </w:p>
    <w:p w14:paraId="57F52808" w14:textId="77777777" w:rsidR="00736FF9" w:rsidRPr="00EA34E2" w:rsidRDefault="00736FF9" w:rsidP="00736FF9">
      <w:pPr>
        <w:pStyle w:val="Akapitzlist"/>
        <w:tabs>
          <w:tab w:val="left" w:pos="284"/>
          <w:tab w:val="left" w:pos="567"/>
        </w:tabs>
        <w:spacing w:after="0"/>
        <w:ind w:left="0"/>
        <w:jc w:val="both"/>
        <w:rPr>
          <w:rFonts w:cstheme="minorHAnsi"/>
        </w:rPr>
      </w:pPr>
      <w:r w:rsidRPr="00EA34E2">
        <w:rPr>
          <w:rFonts w:cstheme="minorHAnsi"/>
        </w:rPr>
        <w:t>Sposób przyznania punktów w kryterium „Cena”:</w:t>
      </w:r>
    </w:p>
    <w:p w14:paraId="6F4CCD0F" w14:textId="77777777" w:rsidR="00736FF9" w:rsidRPr="00EA34E2" w:rsidRDefault="00736FF9" w:rsidP="00736FF9">
      <w:pPr>
        <w:pStyle w:val="Akapitzlist"/>
        <w:tabs>
          <w:tab w:val="left" w:pos="284"/>
          <w:tab w:val="left" w:pos="567"/>
        </w:tabs>
        <w:spacing w:after="0"/>
        <w:ind w:left="0"/>
        <w:jc w:val="center"/>
        <w:rPr>
          <w:rFonts w:cstheme="minorHAnsi"/>
        </w:rPr>
      </w:pPr>
      <w:r w:rsidRPr="00EA34E2">
        <w:rPr>
          <w:rFonts w:cstheme="minorHAnsi"/>
        </w:rPr>
        <w:t>Cena najniższa</w:t>
      </w:r>
    </w:p>
    <w:p w14:paraId="7063B5A7" w14:textId="32EBEC91" w:rsidR="00736FF9" w:rsidRPr="00EA34E2" w:rsidRDefault="00736FF9" w:rsidP="00736FF9">
      <w:pPr>
        <w:pStyle w:val="Akapitzlist"/>
        <w:tabs>
          <w:tab w:val="left" w:pos="284"/>
          <w:tab w:val="left" w:pos="567"/>
        </w:tabs>
        <w:spacing w:after="0"/>
        <w:ind w:left="0"/>
        <w:jc w:val="center"/>
        <w:rPr>
          <w:rFonts w:cstheme="minorHAnsi"/>
        </w:rPr>
      </w:pPr>
      <w:r w:rsidRPr="00EA34E2">
        <w:rPr>
          <w:rFonts w:cstheme="minorHAnsi"/>
        </w:rPr>
        <w:t xml:space="preserve">C   = -------------------------------- x </w:t>
      </w:r>
      <w:r w:rsidR="00C426EA" w:rsidRPr="00EA34E2">
        <w:rPr>
          <w:rFonts w:cstheme="minorHAnsi"/>
        </w:rPr>
        <w:t>6</w:t>
      </w:r>
      <w:r w:rsidRPr="00EA34E2">
        <w:rPr>
          <w:rFonts w:cstheme="minorHAnsi"/>
        </w:rPr>
        <w:t>0 pkt</w:t>
      </w:r>
    </w:p>
    <w:p w14:paraId="3C3CB597" w14:textId="77777777" w:rsidR="00736FF9" w:rsidRPr="00EA34E2" w:rsidRDefault="00736FF9" w:rsidP="00736FF9">
      <w:pPr>
        <w:pStyle w:val="Akapitzlist"/>
        <w:tabs>
          <w:tab w:val="left" w:pos="284"/>
        </w:tabs>
        <w:spacing w:after="0"/>
        <w:ind w:left="0"/>
        <w:jc w:val="center"/>
        <w:rPr>
          <w:rFonts w:cstheme="minorHAnsi"/>
        </w:rPr>
      </w:pPr>
      <w:r w:rsidRPr="00EA34E2">
        <w:rPr>
          <w:rFonts w:cstheme="minorHAnsi"/>
        </w:rPr>
        <w:t>Cena  oferty ocenianej</w:t>
      </w:r>
    </w:p>
    <w:p w14:paraId="000F2751" w14:textId="77777777" w:rsidR="00736FF9" w:rsidRPr="00EA34E2" w:rsidRDefault="00736FF9" w:rsidP="00736FF9">
      <w:pPr>
        <w:tabs>
          <w:tab w:val="left" w:pos="284"/>
          <w:tab w:val="left" w:pos="567"/>
        </w:tabs>
        <w:spacing w:after="0"/>
        <w:contextualSpacing/>
        <w:jc w:val="both"/>
        <w:rPr>
          <w:rFonts w:cstheme="minorHAnsi"/>
          <w:b/>
        </w:rPr>
      </w:pPr>
    </w:p>
    <w:p w14:paraId="3081337A" w14:textId="77777777" w:rsidR="00E35348" w:rsidRPr="00EA34E2" w:rsidRDefault="00E35348" w:rsidP="00E35348">
      <w:pPr>
        <w:tabs>
          <w:tab w:val="left" w:pos="284"/>
          <w:tab w:val="left" w:pos="567"/>
        </w:tabs>
        <w:spacing w:after="0"/>
        <w:contextualSpacing/>
        <w:jc w:val="both"/>
        <w:rPr>
          <w:rFonts w:cstheme="minorHAnsi"/>
        </w:rPr>
      </w:pPr>
      <w:r w:rsidRPr="00EA34E2">
        <w:rPr>
          <w:rFonts w:cstheme="minorHAnsi"/>
          <w:b/>
        </w:rPr>
        <w:t>1.2.</w:t>
      </w:r>
      <w:r w:rsidRPr="00EA34E2">
        <w:rPr>
          <w:rFonts w:cstheme="minorHAnsi"/>
        </w:rPr>
        <w:t xml:space="preserve"> Kryterium </w:t>
      </w:r>
      <w:r w:rsidRPr="00EA34E2">
        <w:rPr>
          <w:rFonts w:cstheme="minorHAnsi"/>
          <w:b/>
        </w:rPr>
        <w:t>„Okres gwarancji i rękojmi”</w:t>
      </w:r>
      <w:r w:rsidRPr="00EA34E2">
        <w:rPr>
          <w:rFonts w:cstheme="minorHAnsi"/>
        </w:rPr>
        <w:t xml:space="preserve"> – (</w:t>
      </w:r>
      <w:proofErr w:type="spellStart"/>
      <w:r w:rsidRPr="00EA34E2">
        <w:rPr>
          <w:rFonts w:cstheme="minorHAnsi"/>
        </w:rPr>
        <w:t>GiR</w:t>
      </w:r>
      <w:proofErr w:type="spellEnd"/>
      <w:r w:rsidRPr="00EA34E2">
        <w:rPr>
          <w:rFonts w:cstheme="minorHAnsi"/>
        </w:rPr>
        <w:t>) – 10%- 10pkt:</w:t>
      </w:r>
    </w:p>
    <w:p w14:paraId="67A08FFB" w14:textId="77777777" w:rsidR="00E35348" w:rsidRPr="00EA34E2" w:rsidRDefault="00E35348" w:rsidP="00E35348">
      <w:pPr>
        <w:pStyle w:val="Akapitzlist"/>
        <w:tabs>
          <w:tab w:val="left" w:pos="284"/>
          <w:tab w:val="left" w:pos="567"/>
        </w:tabs>
        <w:spacing w:after="0"/>
        <w:ind w:left="0"/>
        <w:jc w:val="both"/>
        <w:rPr>
          <w:rFonts w:cstheme="minorHAnsi"/>
        </w:rPr>
      </w:pPr>
      <w:r w:rsidRPr="00EA34E2">
        <w:rPr>
          <w:rFonts w:cstheme="minorHAnsi"/>
        </w:rPr>
        <w:t>Zamawiający w ramach tego kryterium będzie przyznawał dodatkowe punkty za wydłużenie okresu gwarancji i rękojmi na cały przedmiot zamówienia ponad wymagany przez Zamawiającego okres                      3 lat, liczony od daty końcowego odbioru przedmiotu umowy.</w:t>
      </w:r>
    </w:p>
    <w:p w14:paraId="15C08706" w14:textId="77777777" w:rsidR="00E35348" w:rsidRPr="00EA34E2" w:rsidRDefault="00E35348" w:rsidP="00E35348">
      <w:pPr>
        <w:pStyle w:val="Akapitzlist"/>
        <w:tabs>
          <w:tab w:val="left" w:pos="284"/>
          <w:tab w:val="left" w:pos="567"/>
        </w:tabs>
        <w:spacing w:after="0"/>
        <w:ind w:left="0"/>
        <w:jc w:val="both"/>
        <w:rPr>
          <w:rFonts w:cstheme="minorHAnsi"/>
        </w:rPr>
      </w:pPr>
    </w:p>
    <w:p w14:paraId="1608A7CE" w14:textId="77777777" w:rsidR="00E35348" w:rsidRPr="00EA34E2" w:rsidRDefault="00E35348" w:rsidP="00E35348">
      <w:pPr>
        <w:pStyle w:val="Akapitzlist"/>
        <w:tabs>
          <w:tab w:val="left" w:pos="284"/>
          <w:tab w:val="left" w:pos="567"/>
        </w:tabs>
        <w:spacing w:after="0"/>
        <w:ind w:left="0"/>
        <w:jc w:val="both"/>
        <w:rPr>
          <w:rFonts w:cstheme="minorHAnsi"/>
        </w:rPr>
      </w:pPr>
      <w:r w:rsidRPr="00EA34E2">
        <w:rPr>
          <w:rFonts w:cstheme="minorHAnsi"/>
        </w:rPr>
        <w:t>Sposób przyznania punktów w kryterium „Okres gwarancji i rękojmi”:</w:t>
      </w:r>
    </w:p>
    <w:p w14:paraId="651A4D45" w14:textId="77777777" w:rsidR="00E35348" w:rsidRPr="00EA34E2" w:rsidRDefault="00E35348" w:rsidP="00E35348">
      <w:pPr>
        <w:pStyle w:val="Akapitzlist"/>
        <w:numPr>
          <w:ilvl w:val="0"/>
          <w:numId w:val="13"/>
        </w:numPr>
        <w:tabs>
          <w:tab w:val="left" w:pos="284"/>
        </w:tabs>
        <w:spacing w:after="0"/>
        <w:ind w:left="0" w:firstLine="0"/>
        <w:jc w:val="both"/>
        <w:rPr>
          <w:rFonts w:cstheme="minorHAnsi"/>
        </w:rPr>
      </w:pPr>
      <w:r w:rsidRPr="00EA34E2">
        <w:rPr>
          <w:rFonts w:cstheme="minorHAnsi"/>
        </w:rPr>
        <w:t>Wykonawca, oferujący okres gwarancji i rękojmi na 3 lata – 0 pkt w tym kryterium</w:t>
      </w:r>
    </w:p>
    <w:p w14:paraId="3D133C30" w14:textId="77777777" w:rsidR="00E35348" w:rsidRPr="00EA34E2" w:rsidRDefault="00E35348" w:rsidP="00E35348">
      <w:pPr>
        <w:pStyle w:val="Akapitzlist"/>
        <w:numPr>
          <w:ilvl w:val="0"/>
          <w:numId w:val="13"/>
        </w:numPr>
        <w:tabs>
          <w:tab w:val="left" w:pos="284"/>
        </w:tabs>
        <w:spacing w:after="0"/>
        <w:ind w:left="0" w:firstLine="0"/>
        <w:jc w:val="both"/>
        <w:rPr>
          <w:rFonts w:cstheme="minorHAnsi"/>
        </w:rPr>
      </w:pPr>
      <w:r w:rsidRPr="00EA34E2">
        <w:rPr>
          <w:rFonts w:cstheme="minorHAnsi"/>
        </w:rPr>
        <w:t xml:space="preserve">Wykonawca, oferujący przedłużenie okresu rękojmi i gwarancji o 1 rok (tj. na 4 lata) - otrzyma                   5 pkt w tym kryterium </w:t>
      </w:r>
    </w:p>
    <w:p w14:paraId="25F8DB66" w14:textId="77777777" w:rsidR="00E35348" w:rsidRPr="00EA34E2" w:rsidRDefault="00E35348" w:rsidP="00E35348">
      <w:pPr>
        <w:pStyle w:val="Akapitzlist"/>
        <w:numPr>
          <w:ilvl w:val="0"/>
          <w:numId w:val="13"/>
        </w:numPr>
        <w:tabs>
          <w:tab w:val="left" w:pos="284"/>
        </w:tabs>
        <w:spacing w:after="0"/>
        <w:ind w:left="0" w:firstLine="0"/>
        <w:jc w:val="both"/>
        <w:rPr>
          <w:rFonts w:cstheme="minorHAnsi"/>
        </w:rPr>
      </w:pPr>
      <w:r w:rsidRPr="00EA34E2">
        <w:rPr>
          <w:rFonts w:cstheme="minorHAnsi"/>
        </w:rPr>
        <w:t>Wykonawca, oferujący przedłużenie okresu rękojmi i gwarancji o 2 lata (tj. na 5 lat) - otrzyma                      10 pkt w tym kryterium</w:t>
      </w:r>
    </w:p>
    <w:p w14:paraId="5705A95A" w14:textId="77777777" w:rsidR="00E35348" w:rsidRPr="00EA34E2" w:rsidRDefault="00E35348" w:rsidP="00E35348">
      <w:pPr>
        <w:pStyle w:val="Akapitzlist"/>
        <w:tabs>
          <w:tab w:val="left" w:pos="284"/>
        </w:tabs>
        <w:spacing w:after="0" w:line="360" w:lineRule="auto"/>
        <w:ind w:left="0"/>
        <w:jc w:val="both"/>
        <w:rPr>
          <w:rFonts w:cstheme="minorHAnsi"/>
          <w:b/>
        </w:rPr>
      </w:pPr>
    </w:p>
    <w:p w14:paraId="0F3EBE9C" w14:textId="77777777" w:rsidR="00E35348" w:rsidRPr="00EA34E2" w:rsidRDefault="00E35348" w:rsidP="00E35348">
      <w:pPr>
        <w:tabs>
          <w:tab w:val="left" w:pos="284"/>
          <w:tab w:val="left" w:pos="567"/>
        </w:tabs>
        <w:spacing w:after="0"/>
        <w:contextualSpacing/>
        <w:jc w:val="both"/>
        <w:rPr>
          <w:rFonts w:ascii="Calibri" w:hAnsi="Calibri" w:cs="Calibri"/>
        </w:rPr>
      </w:pPr>
      <w:r w:rsidRPr="00EA34E2">
        <w:rPr>
          <w:rFonts w:ascii="Calibri" w:hAnsi="Calibri" w:cs="Calibri"/>
          <w:b/>
        </w:rPr>
        <w:lastRenderedPageBreak/>
        <w:t>1.3.</w:t>
      </w:r>
      <w:r w:rsidRPr="00EA34E2">
        <w:rPr>
          <w:rFonts w:ascii="Calibri" w:hAnsi="Calibri" w:cs="Calibri"/>
        </w:rPr>
        <w:t xml:space="preserve"> Kryterium </w:t>
      </w:r>
      <w:r w:rsidRPr="00EA34E2">
        <w:rPr>
          <w:rFonts w:ascii="Calibri" w:hAnsi="Calibri" w:cs="Calibri"/>
          <w:b/>
        </w:rPr>
        <w:t>„Doświadczenie osób wyznaczonych do projektowania”</w:t>
      </w:r>
      <w:r w:rsidRPr="00EA34E2">
        <w:rPr>
          <w:rFonts w:ascii="Calibri" w:hAnsi="Calibri" w:cs="Calibri"/>
        </w:rPr>
        <w:t xml:space="preserve"> – (</w:t>
      </w:r>
      <w:proofErr w:type="spellStart"/>
      <w:r w:rsidRPr="00EA34E2">
        <w:rPr>
          <w:rFonts w:ascii="Calibri" w:hAnsi="Calibri" w:cs="Calibri"/>
        </w:rPr>
        <w:t>d.os</w:t>
      </w:r>
      <w:proofErr w:type="spellEnd"/>
      <w:r w:rsidRPr="00EA34E2">
        <w:rPr>
          <w:rFonts w:ascii="Calibri" w:hAnsi="Calibri" w:cs="Calibri"/>
        </w:rPr>
        <w:t>) – 15% - 15 pkt:</w:t>
      </w:r>
    </w:p>
    <w:p w14:paraId="75232323"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xml:space="preserve">Zamawiający w ramach tego kryterium będzie przyznawał dodatkowe punkty za zaprojektowanie </w:t>
      </w:r>
      <w:r w:rsidRPr="00EA34E2">
        <w:rPr>
          <w:rFonts w:ascii="Calibri" w:hAnsi="Calibri" w:cs="Calibri"/>
          <w:color w:val="auto"/>
          <w:sz w:val="22"/>
          <w:szCs w:val="22"/>
        </w:rPr>
        <w:br/>
        <w:t>w okresie ostatnich 5 lat przed upływem terminu składania ofert wskazanych poniżej typów projektów:</w:t>
      </w:r>
    </w:p>
    <w:p w14:paraId="2A0DC5BE" w14:textId="77777777" w:rsidR="00E35348" w:rsidRPr="00EA34E2" w:rsidRDefault="00E35348" w:rsidP="00E35348">
      <w:pPr>
        <w:pStyle w:val="Default"/>
        <w:numPr>
          <w:ilvl w:val="0"/>
          <w:numId w:val="53"/>
        </w:numPr>
        <w:autoSpaceDE/>
        <w:contextualSpacing/>
        <w:jc w:val="both"/>
        <w:rPr>
          <w:rFonts w:ascii="Calibri" w:hAnsi="Calibri" w:cs="Calibri"/>
          <w:color w:val="auto"/>
          <w:sz w:val="22"/>
          <w:szCs w:val="22"/>
        </w:rPr>
      </w:pPr>
      <w:r w:rsidRPr="00EA34E2">
        <w:rPr>
          <w:rFonts w:ascii="Calibri" w:hAnsi="Calibri" w:cs="Calibri"/>
          <w:color w:val="auto"/>
          <w:sz w:val="22"/>
          <w:szCs w:val="22"/>
        </w:rPr>
        <w:t xml:space="preserve">projekt budowlany obejmujący budowę/rozbudowę/przebudowę stacji uzdatniania wody o wydajności maksymalnej  godzinowej co najmniej  </w:t>
      </w:r>
      <w:proofErr w:type="spellStart"/>
      <w:r w:rsidRPr="00EA34E2">
        <w:rPr>
          <w:rFonts w:ascii="Calibri" w:hAnsi="Calibri" w:cs="Calibri"/>
          <w:color w:val="auto"/>
          <w:sz w:val="22"/>
          <w:szCs w:val="22"/>
        </w:rPr>
        <w:t>Qmaxh</w:t>
      </w:r>
      <w:proofErr w:type="spellEnd"/>
      <w:r w:rsidRPr="00EA34E2">
        <w:rPr>
          <w:rFonts w:ascii="Calibri" w:hAnsi="Calibri" w:cs="Calibri"/>
          <w:color w:val="auto"/>
          <w:sz w:val="22"/>
          <w:szCs w:val="22"/>
        </w:rPr>
        <w:t xml:space="preserve">=80 m3, </w:t>
      </w:r>
    </w:p>
    <w:p w14:paraId="6D67C66A" w14:textId="77777777" w:rsidR="00E35348" w:rsidRPr="00EA34E2" w:rsidRDefault="00E35348" w:rsidP="00E35348">
      <w:pPr>
        <w:pStyle w:val="Default"/>
        <w:numPr>
          <w:ilvl w:val="0"/>
          <w:numId w:val="44"/>
        </w:numPr>
        <w:autoSpaceDE/>
        <w:spacing w:after="120" w:line="276" w:lineRule="auto"/>
        <w:ind w:left="284" w:hanging="142"/>
        <w:contextualSpacing/>
        <w:jc w:val="both"/>
        <w:rPr>
          <w:rFonts w:ascii="Calibri" w:hAnsi="Calibri" w:cs="Calibri"/>
          <w:color w:val="auto"/>
          <w:sz w:val="22"/>
          <w:szCs w:val="22"/>
          <w:u w:val="single"/>
        </w:rPr>
      </w:pPr>
      <w:r w:rsidRPr="00EA34E2">
        <w:rPr>
          <w:rFonts w:ascii="Calibri" w:hAnsi="Calibri" w:cs="Calibri"/>
          <w:color w:val="auto"/>
          <w:sz w:val="22"/>
          <w:szCs w:val="22"/>
        </w:rPr>
        <w:t xml:space="preserve">. </w:t>
      </w:r>
      <w:r w:rsidRPr="00EA34E2">
        <w:rPr>
          <w:rFonts w:ascii="Calibri" w:hAnsi="Calibri" w:cs="Calibri"/>
          <w:color w:val="auto"/>
          <w:sz w:val="22"/>
          <w:szCs w:val="22"/>
          <w:u w:val="single"/>
        </w:rPr>
        <w:t>Maksymalna liczba punktów do uzyskania – 10 pkt.</w:t>
      </w:r>
    </w:p>
    <w:p w14:paraId="4133B9C8"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xml:space="preserve">Zamawiający w ramach tego kryterium będzie przyznawał dodatkowe punkty za doświadczenie projektanta skierowanego do realizacji niniejszego zamówienia, który posiada doświadczenie w projektowaniu stacji uzdatniania wody o wydajności  maksymalnej  godzinowej co najmniej    </w:t>
      </w:r>
      <w:proofErr w:type="spellStart"/>
      <w:r w:rsidRPr="00EA34E2">
        <w:rPr>
          <w:rFonts w:ascii="Calibri" w:hAnsi="Calibri" w:cs="Calibri"/>
          <w:color w:val="auto"/>
          <w:sz w:val="22"/>
          <w:szCs w:val="22"/>
        </w:rPr>
        <w:t>Qmaxh</w:t>
      </w:r>
      <w:proofErr w:type="spellEnd"/>
      <w:r w:rsidRPr="00EA34E2">
        <w:rPr>
          <w:rFonts w:ascii="Calibri" w:hAnsi="Calibri" w:cs="Calibri"/>
          <w:color w:val="auto"/>
          <w:sz w:val="22"/>
          <w:szCs w:val="22"/>
        </w:rPr>
        <w:t>=80 m3 :</w:t>
      </w:r>
    </w:p>
    <w:p w14:paraId="786B0F6F"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wykonanie 1 projektu na budowę/rozbudowę /przebudowę SUW – 0 pkt w tym kryterium</w:t>
      </w:r>
    </w:p>
    <w:p w14:paraId="3E3C171A"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wykonanie 2 projektów na budowę/rozbudowę/przebudowę SUW – 5 pkt w tym kryterium</w:t>
      </w:r>
    </w:p>
    <w:p w14:paraId="224F0B00"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wykonanie 3 i więcej projektów na budowę/rozbudowę/przebudowę SUW  – 10 pkt w tym kryterium</w:t>
      </w:r>
    </w:p>
    <w:p w14:paraId="4D65CE93"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55B2B37E" w14:textId="77777777" w:rsidR="00E35348" w:rsidRPr="00EA34E2" w:rsidRDefault="00E35348" w:rsidP="00E35348">
      <w:pPr>
        <w:pStyle w:val="Default"/>
        <w:numPr>
          <w:ilvl w:val="0"/>
          <w:numId w:val="53"/>
        </w:numPr>
        <w:autoSpaceDE/>
        <w:contextualSpacing/>
        <w:jc w:val="both"/>
        <w:rPr>
          <w:rFonts w:ascii="Calibri" w:hAnsi="Calibri" w:cs="Calibri"/>
          <w:color w:val="auto"/>
          <w:sz w:val="22"/>
          <w:szCs w:val="22"/>
        </w:rPr>
      </w:pPr>
      <w:r w:rsidRPr="00EA34E2">
        <w:rPr>
          <w:rFonts w:ascii="Calibri" w:hAnsi="Calibri" w:cs="Calibri"/>
          <w:color w:val="auto"/>
          <w:sz w:val="22"/>
          <w:szCs w:val="22"/>
        </w:rPr>
        <w:t xml:space="preserve">projekt budowlany obejmujący budowę/rozbudowę/przebudowę sieci wodociągowej o długości  co najmniej 5 km, </w:t>
      </w:r>
    </w:p>
    <w:p w14:paraId="439CDDA9" w14:textId="77777777" w:rsidR="00E35348" w:rsidRPr="00EA34E2" w:rsidRDefault="00E35348" w:rsidP="00E35348">
      <w:pPr>
        <w:pStyle w:val="Default"/>
        <w:numPr>
          <w:ilvl w:val="0"/>
          <w:numId w:val="44"/>
        </w:numPr>
        <w:autoSpaceDE/>
        <w:spacing w:after="120" w:line="276" w:lineRule="auto"/>
        <w:ind w:left="284" w:hanging="142"/>
        <w:contextualSpacing/>
        <w:jc w:val="both"/>
        <w:rPr>
          <w:rFonts w:ascii="Calibri" w:hAnsi="Calibri" w:cs="Calibri"/>
          <w:color w:val="auto"/>
          <w:sz w:val="22"/>
          <w:szCs w:val="22"/>
          <w:u w:val="single"/>
        </w:rPr>
      </w:pPr>
      <w:r w:rsidRPr="00EA34E2">
        <w:rPr>
          <w:rFonts w:ascii="Calibri" w:hAnsi="Calibri" w:cs="Calibri"/>
          <w:color w:val="auto"/>
          <w:sz w:val="22"/>
          <w:szCs w:val="22"/>
        </w:rPr>
        <w:t xml:space="preserve">. </w:t>
      </w:r>
      <w:r w:rsidRPr="00EA34E2">
        <w:rPr>
          <w:rFonts w:ascii="Calibri" w:hAnsi="Calibri" w:cs="Calibri"/>
          <w:color w:val="auto"/>
          <w:sz w:val="22"/>
          <w:szCs w:val="22"/>
          <w:u w:val="single"/>
        </w:rPr>
        <w:t>Maksymalna liczba punktów do uzyskania – 5 pkt.</w:t>
      </w:r>
    </w:p>
    <w:p w14:paraId="73F08404"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Zamawiający w ramach tego kryterium będzie przyznawał dodatkowe punkty za doświadczenie  projektanta skierowanego do realizacji niniejszego zamówienia, który posiada doświadczenie w projektowaniu sieci wodociągowej o długości  co najmniej 5 km:</w:t>
      </w:r>
    </w:p>
    <w:p w14:paraId="6D0595AC" w14:textId="77777777" w:rsidR="00E35348" w:rsidRPr="00EA34E2" w:rsidRDefault="00E35348" w:rsidP="00E35348">
      <w:pPr>
        <w:pStyle w:val="Default"/>
        <w:autoSpaceDE/>
        <w:spacing w:after="120" w:line="276" w:lineRule="auto"/>
        <w:ind w:left="791"/>
        <w:contextualSpacing/>
        <w:jc w:val="both"/>
        <w:rPr>
          <w:rFonts w:ascii="Calibri" w:hAnsi="Calibri" w:cs="Calibri"/>
          <w:color w:val="auto"/>
          <w:sz w:val="22"/>
          <w:szCs w:val="22"/>
        </w:rPr>
      </w:pPr>
      <w:r w:rsidRPr="00EA34E2">
        <w:rPr>
          <w:rFonts w:ascii="Calibri" w:hAnsi="Calibri" w:cs="Calibri"/>
          <w:color w:val="auto"/>
          <w:sz w:val="22"/>
          <w:szCs w:val="22"/>
        </w:rPr>
        <w:t>- za wykonanie 1 projektu na budowę/rozbudowę /przebudowę sieci wodociągowej – 0 pkt w tym kryterium</w:t>
      </w:r>
    </w:p>
    <w:p w14:paraId="0A4BCA05" w14:textId="77777777" w:rsidR="00E35348" w:rsidRPr="00EA34E2" w:rsidRDefault="00E35348" w:rsidP="00E35348">
      <w:pPr>
        <w:pStyle w:val="Default"/>
        <w:autoSpaceDE/>
        <w:spacing w:after="120" w:line="276" w:lineRule="auto"/>
        <w:ind w:left="791"/>
        <w:contextualSpacing/>
        <w:jc w:val="both"/>
        <w:rPr>
          <w:rFonts w:ascii="Calibri" w:hAnsi="Calibri" w:cs="Calibri"/>
          <w:color w:val="auto"/>
          <w:sz w:val="22"/>
          <w:szCs w:val="22"/>
        </w:rPr>
      </w:pPr>
      <w:r w:rsidRPr="00EA34E2">
        <w:rPr>
          <w:rFonts w:ascii="Calibri" w:hAnsi="Calibri" w:cs="Calibri"/>
          <w:color w:val="auto"/>
          <w:sz w:val="22"/>
          <w:szCs w:val="22"/>
        </w:rPr>
        <w:t>- za wykonanie 2 projektów na budowę/rozbudowę/przebudowę sieci wodociągowej – 2 pkt w tym kryterium</w:t>
      </w:r>
    </w:p>
    <w:p w14:paraId="1891CFE6" w14:textId="77777777" w:rsidR="00E35348" w:rsidRPr="00EA34E2" w:rsidRDefault="00E35348" w:rsidP="00E35348">
      <w:pPr>
        <w:pStyle w:val="Default"/>
        <w:autoSpaceDE/>
        <w:spacing w:after="120" w:line="276" w:lineRule="auto"/>
        <w:ind w:left="791"/>
        <w:contextualSpacing/>
        <w:jc w:val="both"/>
        <w:rPr>
          <w:rFonts w:ascii="Calibri" w:hAnsi="Calibri" w:cs="Calibri"/>
          <w:color w:val="auto"/>
          <w:sz w:val="22"/>
          <w:szCs w:val="22"/>
        </w:rPr>
      </w:pPr>
      <w:r w:rsidRPr="00EA34E2">
        <w:rPr>
          <w:rFonts w:ascii="Calibri" w:hAnsi="Calibri" w:cs="Calibri"/>
          <w:color w:val="auto"/>
          <w:sz w:val="22"/>
          <w:szCs w:val="22"/>
        </w:rPr>
        <w:t>- za wykonanie 3 i więcej projektów na budowę/rozbudowę/przebudowę sieci wodociągowej – 5 pkt w tym kryterium</w:t>
      </w:r>
    </w:p>
    <w:p w14:paraId="2CE1793B"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60F49BA2" w14:textId="77777777" w:rsidR="00E35348" w:rsidRPr="00EA34E2" w:rsidRDefault="00E35348" w:rsidP="00E35348">
      <w:pPr>
        <w:spacing w:after="120"/>
        <w:contextualSpacing/>
        <w:jc w:val="both"/>
        <w:rPr>
          <w:rFonts w:ascii="Calibri" w:hAnsi="Calibri" w:cs="Calibri"/>
        </w:rPr>
      </w:pPr>
      <w:r w:rsidRPr="00EA34E2">
        <w:rPr>
          <w:rFonts w:ascii="Calibri" w:hAnsi="Calibri" w:cs="Calibri"/>
        </w:rPr>
        <w:t xml:space="preserve">Do oceny w tym kryterium Wykonawca może </w:t>
      </w:r>
      <w:r w:rsidRPr="00EA34E2">
        <w:rPr>
          <w:rFonts w:ascii="Calibri" w:hAnsi="Calibri" w:cs="Calibri"/>
          <w:b/>
          <w:bCs/>
        </w:rPr>
        <w:t>wskazać  nie więcej niż 1 osobę</w:t>
      </w:r>
      <w:r w:rsidRPr="00EA34E2">
        <w:rPr>
          <w:rFonts w:ascii="Calibri" w:hAnsi="Calibri" w:cs="Calibri"/>
        </w:rPr>
        <w:t xml:space="preserve"> </w:t>
      </w:r>
      <w:r w:rsidRPr="00EA34E2">
        <w:rPr>
          <w:rFonts w:ascii="Calibri" w:hAnsi="Calibri" w:cs="Calibri"/>
          <w:b/>
          <w:bCs/>
        </w:rPr>
        <w:t>w kryterium dot. SUW</w:t>
      </w:r>
      <w:r w:rsidRPr="00EA34E2">
        <w:rPr>
          <w:rFonts w:ascii="Calibri" w:hAnsi="Calibri" w:cs="Calibri"/>
        </w:rPr>
        <w:t xml:space="preserve"> i </w:t>
      </w:r>
      <w:r w:rsidRPr="00EA34E2">
        <w:rPr>
          <w:rFonts w:ascii="Calibri" w:hAnsi="Calibri" w:cs="Calibri"/>
          <w:b/>
          <w:bCs/>
        </w:rPr>
        <w:t>nie więcej niż 1 osobę  w kryterium dot. sieci wodociągowej</w:t>
      </w:r>
      <w:r w:rsidRPr="00EA34E2">
        <w:rPr>
          <w:rFonts w:ascii="Calibri" w:hAnsi="Calibri" w:cs="Calibri"/>
        </w:rPr>
        <w:t>, posiadające uprawnienia do projektowania w specjalności wymaganej do realizacji zamówienia, planowanych do funkcji  projektanta w branży sanitarnej.</w:t>
      </w:r>
    </w:p>
    <w:p w14:paraId="23036F78" w14:textId="77777777" w:rsidR="00E35348" w:rsidRPr="00EA34E2" w:rsidRDefault="00E35348" w:rsidP="00E35348">
      <w:pPr>
        <w:spacing w:after="120"/>
        <w:contextualSpacing/>
        <w:jc w:val="both"/>
        <w:rPr>
          <w:rFonts w:ascii="Calibri" w:hAnsi="Calibri" w:cs="Calibri"/>
        </w:rPr>
      </w:pPr>
      <w:r w:rsidRPr="00EA34E2">
        <w:rPr>
          <w:rFonts w:ascii="Calibri" w:hAnsi="Calibri" w:cs="Calibri"/>
        </w:rPr>
        <w:t xml:space="preserve">Zmiana tych osób na etapie realizacji zamówienia jest możliwa jedynie wówczas, gdy Wykonawca przedstawi inne osoby o nie mniejszych kwalifikacjach i doświadczeniu niż wskazane w ofercie. </w:t>
      </w:r>
    </w:p>
    <w:p w14:paraId="55D80B5C" w14:textId="77777777" w:rsidR="00E35348" w:rsidRPr="00EA34E2" w:rsidRDefault="00E35348" w:rsidP="00E35348">
      <w:pPr>
        <w:pStyle w:val="Akapitzlist"/>
        <w:tabs>
          <w:tab w:val="left" w:pos="284"/>
        </w:tabs>
        <w:spacing w:after="0" w:line="360" w:lineRule="auto"/>
        <w:ind w:left="0"/>
        <w:jc w:val="both"/>
        <w:rPr>
          <w:rFonts w:ascii="Calibri" w:hAnsi="Calibri" w:cs="Calibri"/>
          <w:b/>
        </w:rPr>
      </w:pPr>
    </w:p>
    <w:p w14:paraId="5C38AE2C" w14:textId="77777777" w:rsidR="00E35348" w:rsidRPr="00EA34E2" w:rsidRDefault="00E35348" w:rsidP="00E35348">
      <w:pPr>
        <w:tabs>
          <w:tab w:val="left" w:pos="284"/>
          <w:tab w:val="left" w:pos="567"/>
        </w:tabs>
        <w:spacing w:after="0"/>
        <w:contextualSpacing/>
        <w:jc w:val="both"/>
        <w:rPr>
          <w:rFonts w:ascii="Calibri" w:hAnsi="Calibri" w:cs="Calibri"/>
        </w:rPr>
      </w:pPr>
      <w:r w:rsidRPr="00EA34E2">
        <w:rPr>
          <w:rFonts w:ascii="Calibri" w:hAnsi="Calibri" w:cs="Calibri"/>
          <w:b/>
        </w:rPr>
        <w:t>1.4.</w:t>
      </w:r>
      <w:r w:rsidRPr="00EA34E2">
        <w:rPr>
          <w:rFonts w:ascii="Calibri" w:hAnsi="Calibri" w:cs="Calibri"/>
        </w:rPr>
        <w:t xml:space="preserve"> Kryterium </w:t>
      </w:r>
      <w:r w:rsidRPr="00EA34E2">
        <w:rPr>
          <w:rFonts w:ascii="Calibri" w:hAnsi="Calibri" w:cs="Calibri"/>
          <w:b/>
        </w:rPr>
        <w:t>„Doświadczenie osób wyznaczonych do kierowania budową”</w:t>
      </w:r>
      <w:r w:rsidRPr="00EA34E2">
        <w:rPr>
          <w:rFonts w:ascii="Calibri" w:hAnsi="Calibri" w:cs="Calibri"/>
        </w:rPr>
        <w:t xml:space="preserve"> – (</w:t>
      </w:r>
      <w:proofErr w:type="spellStart"/>
      <w:r w:rsidRPr="00EA34E2">
        <w:rPr>
          <w:rFonts w:ascii="Calibri" w:hAnsi="Calibri" w:cs="Calibri"/>
        </w:rPr>
        <w:t>d.kb</w:t>
      </w:r>
      <w:proofErr w:type="spellEnd"/>
      <w:r w:rsidRPr="00EA34E2">
        <w:rPr>
          <w:rFonts w:ascii="Calibri" w:hAnsi="Calibri" w:cs="Calibri"/>
        </w:rPr>
        <w:t>) – 15% - 15 pkt:</w:t>
      </w:r>
    </w:p>
    <w:p w14:paraId="057EC174"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Zamawiający w ramach tego kryterium będzie przyznawał dodatkowe punkty za doświadczenie w kierowaniu robotami budowlanymi w okresie ostatnich 5 lat przed upływem terminu składania ofert wskazanych poniżej typów przedsięwzięć:</w:t>
      </w:r>
    </w:p>
    <w:p w14:paraId="6AD02F18"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4FAB8F26" w14:textId="77777777" w:rsidR="00E35348" w:rsidRPr="00EA34E2" w:rsidRDefault="00E35348" w:rsidP="00E35348">
      <w:pPr>
        <w:pStyle w:val="Default"/>
        <w:numPr>
          <w:ilvl w:val="0"/>
          <w:numId w:val="54"/>
        </w:numPr>
        <w:autoSpaceDE/>
        <w:contextualSpacing/>
        <w:jc w:val="both"/>
        <w:rPr>
          <w:rFonts w:ascii="Calibri" w:hAnsi="Calibri" w:cs="Calibri"/>
          <w:color w:val="auto"/>
          <w:sz w:val="22"/>
          <w:szCs w:val="22"/>
        </w:rPr>
      </w:pPr>
      <w:r w:rsidRPr="00EA34E2">
        <w:rPr>
          <w:rFonts w:ascii="Calibri" w:hAnsi="Calibri" w:cs="Calibri"/>
          <w:color w:val="auto"/>
          <w:sz w:val="22"/>
          <w:szCs w:val="22"/>
        </w:rPr>
        <w:t xml:space="preserve">Kierownik budowy nad robotą budowlaną obejmującą budowę/rozbudowę/przebudowę stacji uzdatniania wody o wydajności maksymalnej  godzinowej co najmniej  </w:t>
      </w:r>
      <w:proofErr w:type="spellStart"/>
      <w:r w:rsidRPr="00EA34E2">
        <w:rPr>
          <w:rFonts w:ascii="Calibri" w:hAnsi="Calibri" w:cs="Calibri"/>
          <w:color w:val="auto"/>
          <w:sz w:val="22"/>
          <w:szCs w:val="22"/>
        </w:rPr>
        <w:t>Qmaxh</w:t>
      </w:r>
      <w:proofErr w:type="spellEnd"/>
      <w:r w:rsidRPr="00EA34E2">
        <w:rPr>
          <w:rFonts w:ascii="Calibri" w:hAnsi="Calibri" w:cs="Calibri"/>
          <w:color w:val="auto"/>
          <w:sz w:val="22"/>
          <w:szCs w:val="22"/>
        </w:rPr>
        <w:t xml:space="preserve">=80 m3, </w:t>
      </w:r>
    </w:p>
    <w:p w14:paraId="039F8025" w14:textId="77777777" w:rsidR="00E35348" w:rsidRPr="00EA34E2" w:rsidRDefault="00E35348" w:rsidP="00E35348">
      <w:pPr>
        <w:pStyle w:val="Default"/>
        <w:numPr>
          <w:ilvl w:val="0"/>
          <w:numId w:val="44"/>
        </w:numPr>
        <w:autoSpaceDE/>
        <w:spacing w:after="120" w:line="276" w:lineRule="auto"/>
        <w:ind w:left="284" w:hanging="142"/>
        <w:contextualSpacing/>
        <w:jc w:val="both"/>
        <w:rPr>
          <w:rFonts w:ascii="Calibri" w:hAnsi="Calibri" w:cs="Calibri"/>
          <w:color w:val="auto"/>
          <w:sz w:val="22"/>
          <w:szCs w:val="22"/>
          <w:u w:val="single"/>
        </w:rPr>
      </w:pPr>
      <w:r w:rsidRPr="00EA34E2">
        <w:rPr>
          <w:rFonts w:ascii="Calibri" w:hAnsi="Calibri" w:cs="Calibri"/>
          <w:color w:val="auto"/>
          <w:sz w:val="22"/>
          <w:szCs w:val="22"/>
        </w:rPr>
        <w:t xml:space="preserve">. </w:t>
      </w:r>
      <w:r w:rsidRPr="00EA34E2">
        <w:rPr>
          <w:rFonts w:ascii="Calibri" w:hAnsi="Calibri" w:cs="Calibri"/>
          <w:color w:val="auto"/>
          <w:sz w:val="22"/>
          <w:szCs w:val="22"/>
          <w:u w:val="single"/>
        </w:rPr>
        <w:t>Maksymalna liczba punktów do uzyskania – 10 pkt.</w:t>
      </w:r>
    </w:p>
    <w:p w14:paraId="1903CF08"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xml:space="preserve">Zamawiający w ramach tego kryterium będzie przyznawał dodatkowe punkty za doświadczenie kierownika budowy skierowanego do realizacji niniejszego zamówienia, który posiada doświadczenie w kierowaniu budową/rozbudową/przebudową stacji uzdatniania wody o wydajności  maksymalnej  godzinowej co najmniej  </w:t>
      </w:r>
      <w:proofErr w:type="spellStart"/>
      <w:r w:rsidRPr="00EA34E2">
        <w:rPr>
          <w:rFonts w:ascii="Calibri" w:hAnsi="Calibri" w:cs="Calibri"/>
          <w:color w:val="auto"/>
          <w:sz w:val="22"/>
          <w:szCs w:val="22"/>
        </w:rPr>
        <w:t>Qmaxh</w:t>
      </w:r>
      <w:proofErr w:type="spellEnd"/>
      <w:r w:rsidRPr="00EA34E2">
        <w:rPr>
          <w:rFonts w:ascii="Calibri" w:hAnsi="Calibri" w:cs="Calibri"/>
          <w:color w:val="auto"/>
          <w:sz w:val="22"/>
          <w:szCs w:val="22"/>
        </w:rPr>
        <w:t>=80 m3 :</w:t>
      </w:r>
    </w:p>
    <w:p w14:paraId="422A133D"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lastRenderedPageBreak/>
        <w:t>- za pełnienie funkcji kierownika budowy nad  1 robotą budowlaną polegającą na  budowie/rozbudowie /przebudowie SUW – 0 pkt w tym kryterium</w:t>
      </w:r>
    </w:p>
    <w:p w14:paraId="6330E0E0"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pełnienie funkcji kierownika budowy nad  2 robotami budowlanymi polegającymi na  budowie/rozbudowie /przebudowie SUW – 5 pkt w tym kryterium</w:t>
      </w:r>
    </w:p>
    <w:p w14:paraId="652FE9C8"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pełnienie funkcji kierownika budowy nad  3 i więcej robotami budowlanymi polegającymi na  budowie/rozbudowie /przebudowie SUW – 10 pkt w tym kryterium</w:t>
      </w:r>
    </w:p>
    <w:p w14:paraId="7A2899E2"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02A47974" w14:textId="77777777" w:rsidR="00E35348" w:rsidRPr="00EA34E2" w:rsidRDefault="00E35348" w:rsidP="00E35348">
      <w:pPr>
        <w:pStyle w:val="Default"/>
        <w:numPr>
          <w:ilvl w:val="0"/>
          <w:numId w:val="54"/>
        </w:numPr>
        <w:autoSpaceDE/>
        <w:contextualSpacing/>
        <w:jc w:val="both"/>
        <w:rPr>
          <w:rFonts w:ascii="Calibri" w:hAnsi="Calibri" w:cs="Calibri"/>
          <w:color w:val="auto"/>
          <w:sz w:val="22"/>
          <w:szCs w:val="22"/>
        </w:rPr>
      </w:pPr>
      <w:r w:rsidRPr="00EA34E2">
        <w:rPr>
          <w:rFonts w:ascii="Calibri" w:hAnsi="Calibri" w:cs="Calibri"/>
          <w:color w:val="auto"/>
          <w:sz w:val="22"/>
          <w:szCs w:val="22"/>
        </w:rPr>
        <w:t xml:space="preserve">Kierownik budowy nad robotą budowlaną obejmującą budowę/rozbudowę/przebudowę sieci wodociągowej o długości  co najmniej 2 km, </w:t>
      </w:r>
    </w:p>
    <w:p w14:paraId="7AD3FE7A" w14:textId="77777777" w:rsidR="00E35348" w:rsidRPr="00EA34E2" w:rsidRDefault="00E35348" w:rsidP="00E35348">
      <w:pPr>
        <w:pStyle w:val="Default"/>
        <w:numPr>
          <w:ilvl w:val="0"/>
          <w:numId w:val="44"/>
        </w:numPr>
        <w:autoSpaceDE/>
        <w:spacing w:after="120" w:line="276" w:lineRule="auto"/>
        <w:ind w:left="284" w:hanging="142"/>
        <w:contextualSpacing/>
        <w:jc w:val="both"/>
        <w:rPr>
          <w:rFonts w:ascii="Calibri" w:hAnsi="Calibri" w:cs="Calibri"/>
          <w:color w:val="auto"/>
          <w:sz w:val="22"/>
          <w:szCs w:val="22"/>
          <w:u w:val="single"/>
        </w:rPr>
      </w:pPr>
      <w:r w:rsidRPr="00EA34E2">
        <w:rPr>
          <w:rFonts w:ascii="Calibri" w:hAnsi="Calibri" w:cs="Calibri"/>
          <w:color w:val="auto"/>
          <w:sz w:val="22"/>
          <w:szCs w:val="22"/>
        </w:rPr>
        <w:t xml:space="preserve">. </w:t>
      </w:r>
      <w:r w:rsidRPr="00EA34E2">
        <w:rPr>
          <w:rFonts w:ascii="Calibri" w:hAnsi="Calibri" w:cs="Calibri"/>
          <w:color w:val="auto"/>
          <w:sz w:val="22"/>
          <w:szCs w:val="22"/>
          <w:u w:val="single"/>
        </w:rPr>
        <w:t>Maksymalna liczba punktów do uzyskania – 5 pkt.</w:t>
      </w:r>
    </w:p>
    <w:p w14:paraId="31D67606" w14:textId="77777777" w:rsidR="00E35348" w:rsidRPr="00EA34E2" w:rsidRDefault="00E35348" w:rsidP="00E35348">
      <w:pPr>
        <w:pStyle w:val="Default"/>
        <w:autoSpaceDE/>
        <w:spacing w:after="120" w:line="276" w:lineRule="auto"/>
        <w:ind w:left="142"/>
        <w:contextualSpacing/>
        <w:jc w:val="both"/>
        <w:rPr>
          <w:rFonts w:ascii="Calibri" w:hAnsi="Calibri" w:cs="Calibri"/>
          <w:color w:val="auto"/>
          <w:sz w:val="22"/>
          <w:szCs w:val="22"/>
          <w:u w:val="single"/>
        </w:rPr>
      </w:pPr>
      <w:r w:rsidRPr="00EA34E2">
        <w:rPr>
          <w:rFonts w:ascii="Calibri" w:hAnsi="Calibri" w:cs="Calibri"/>
          <w:color w:val="auto"/>
          <w:sz w:val="22"/>
          <w:szCs w:val="22"/>
        </w:rPr>
        <w:t>Zamawiający w ramach tego kryterium będzie przyznawał dodatkowe punkty za doświadczenie kierownika budowy skierowanego do realizacji niniejszego zamówienia, który posiada doświadczenie w kierowaniu budową/rozbudową/przebudową sieci wodociągowej o długości  co najmniej 2 km:</w:t>
      </w:r>
    </w:p>
    <w:p w14:paraId="0B7A9DB9"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xml:space="preserve">- za pełnienie funkcji kierownika budowy nad  1 robotą budowlaną polegającą na  budowie/rozbudowie /przebudowie sieci </w:t>
      </w:r>
      <w:bookmarkStart w:id="4" w:name="_Hlk95738640"/>
      <w:r w:rsidRPr="00EA34E2">
        <w:rPr>
          <w:rFonts w:ascii="Calibri" w:hAnsi="Calibri" w:cs="Calibri"/>
          <w:color w:val="auto"/>
          <w:sz w:val="22"/>
          <w:szCs w:val="22"/>
        </w:rPr>
        <w:t>wodociągowej</w:t>
      </w:r>
      <w:bookmarkEnd w:id="4"/>
      <w:r w:rsidRPr="00EA34E2">
        <w:rPr>
          <w:rFonts w:ascii="Calibri" w:hAnsi="Calibri" w:cs="Calibri"/>
          <w:color w:val="auto"/>
          <w:sz w:val="22"/>
          <w:szCs w:val="22"/>
        </w:rPr>
        <w:t xml:space="preserve"> – 0 pkt w tym kryterium</w:t>
      </w:r>
    </w:p>
    <w:p w14:paraId="7A017801"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pełnienie funkcji kierownika budowy nad  2 robotami budowlanymi polegającymi na  budowie/rozbudowie /przebudowie sieci wodociągowej – 2 pkt w tym kryterium</w:t>
      </w:r>
    </w:p>
    <w:p w14:paraId="2565A83D"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r w:rsidRPr="00EA34E2">
        <w:rPr>
          <w:rFonts w:ascii="Calibri" w:hAnsi="Calibri" w:cs="Calibri"/>
          <w:color w:val="auto"/>
          <w:sz w:val="22"/>
          <w:szCs w:val="22"/>
        </w:rPr>
        <w:t>- za pełnienie funkcji kierownika budowy nad  3 i więcej robotami budowlanymi polegającymi na  budowie/rozbudowie /przebudowie sieci wodociągowej – 5 pkt w tym kryterium</w:t>
      </w:r>
    </w:p>
    <w:p w14:paraId="47F3F8F6"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75A2D62C" w14:textId="77777777" w:rsidR="00E35348" w:rsidRPr="00EA34E2" w:rsidRDefault="00E35348" w:rsidP="00E35348">
      <w:pPr>
        <w:spacing w:after="120"/>
        <w:contextualSpacing/>
        <w:jc w:val="both"/>
        <w:rPr>
          <w:rFonts w:ascii="Calibri" w:hAnsi="Calibri" w:cs="Calibri"/>
        </w:rPr>
      </w:pPr>
      <w:r w:rsidRPr="00EA34E2">
        <w:rPr>
          <w:rFonts w:ascii="Calibri" w:hAnsi="Calibri" w:cs="Calibri"/>
        </w:rPr>
        <w:t xml:space="preserve">Do oceny w tym kryterium Wykonawca </w:t>
      </w:r>
      <w:r w:rsidRPr="00EA34E2">
        <w:rPr>
          <w:rFonts w:ascii="Calibri" w:hAnsi="Calibri" w:cs="Calibri"/>
          <w:b/>
          <w:bCs/>
        </w:rPr>
        <w:t>może wskazać nie  więcej niż 1 osobę</w:t>
      </w:r>
      <w:r w:rsidRPr="00EA34E2">
        <w:rPr>
          <w:rFonts w:ascii="Calibri" w:hAnsi="Calibri" w:cs="Calibri"/>
        </w:rPr>
        <w:t xml:space="preserve">, posiadającą uprawnienia do kierowania budową w specjalności wymaganej do realizacji zamówienia, planowanej </w:t>
      </w:r>
      <w:r w:rsidRPr="00EA34E2">
        <w:rPr>
          <w:rFonts w:ascii="Calibri" w:hAnsi="Calibri" w:cs="Calibri"/>
        </w:rPr>
        <w:br/>
        <w:t>do funkcji kierownika budowy.</w:t>
      </w:r>
    </w:p>
    <w:p w14:paraId="02FF49E7" w14:textId="77777777" w:rsidR="00E35348" w:rsidRPr="00EA34E2" w:rsidRDefault="00E35348" w:rsidP="00E35348">
      <w:pPr>
        <w:spacing w:after="120"/>
        <w:contextualSpacing/>
        <w:jc w:val="both"/>
        <w:rPr>
          <w:rFonts w:ascii="Calibri" w:hAnsi="Calibri" w:cs="Calibri"/>
        </w:rPr>
      </w:pPr>
      <w:r w:rsidRPr="00EA34E2">
        <w:rPr>
          <w:rFonts w:ascii="Calibri" w:hAnsi="Calibri" w:cs="Calibri"/>
        </w:rPr>
        <w:t xml:space="preserve">Zmiana tych osób na etapie realizacji zamówienia jest możliwa jedynie wówczas, gdy Wykonawca przedstawi inne osoby o nie mniejszych kwalifikacjach i doświadczeniu niż wskazane w ofercie. </w:t>
      </w:r>
    </w:p>
    <w:p w14:paraId="4BA7B25D" w14:textId="77777777" w:rsidR="00E35348" w:rsidRPr="00EA34E2" w:rsidRDefault="00E35348" w:rsidP="00E35348">
      <w:pPr>
        <w:pStyle w:val="Default"/>
        <w:autoSpaceDE/>
        <w:spacing w:after="120" w:line="276" w:lineRule="auto"/>
        <w:contextualSpacing/>
        <w:jc w:val="both"/>
        <w:rPr>
          <w:rFonts w:ascii="Calibri" w:hAnsi="Calibri" w:cs="Calibri"/>
          <w:color w:val="auto"/>
          <w:sz w:val="22"/>
          <w:szCs w:val="22"/>
        </w:rPr>
      </w:pPr>
    </w:p>
    <w:p w14:paraId="44209612" w14:textId="77777777" w:rsidR="00736FF9" w:rsidRPr="00E25408" w:rsidRDefault="00736FF9" w:rsidP="00736FF9">
      <w:pPr>
        <w:pStyle w:val="Akapitzlist"/>
        <w:tabs>
          <w:tab w:val="left" w:pos="284"/>
        </w:tabs>
        <w:spacing w:after="0"/>
        <w:ind w:left="0"/>
        <w:jc w:val="both"/>
        <w:rPr>
          <w:rFonts w:cstheme="minorHAnsi"/>
          <w:b/>
        </w:rPr>
      </w:pPr>
      <w:r w:rsidRPr="00EA34E2">
        <w:rPr>
          <w:rFonts w:cstheme="minorHAnsi"/>
          <w:b/>
        </w:rPr>
        <w:t xml:space="preserve">2. Punkty przyznane Wykonawcy w zakresie każdego z kryteriów zostaną zsumowane. Suma uzyskanych punktów stanowić będzie końcową ocenę danej oferty. Oferta, która przedstawia </w:t>
      </w:r>
      <w:r w:rsidRPr="00E25408">
        <w:rPr>
          <w:rFonts w:cstheme="minorHAnsi"/>
          <w:b/>
        </w:rPr>
        <w:t>najkorzystniejszy bilans przyznanych punktów zostanie uznana jako najkorzystniejsza.</w:t>
      </w:r>
    </w:p>
    <w:p w14:paraId="312A0B34" w14:textId="77777777" w:rsidR="00736FF9" w:rsidRPr="00E25408" w:rsidRDefault="00736FF9" w:rsidP="00736FF9">
      <w:pPr>
        <w:tabs>
          <w:tab w:val="left" w:pos="284"/>
          <w:tab w:val="left" w:pos="567"/>
        </w:tabs>
        <w:spacing w:after="0"/>
        <w:contextualSpacing/>
        <w:jc w:val="both"/>
        <w:rPr>
          <w:rFonts w:cstheme="minorHAnsi"/>
          <w:b/>
        </w:rPr>
      </w:pPr>
      <w:r w:rsidRPr="00E25408">
        <w:rPr>
          <w:rFonts w:cstheme="minorHAnsi"/>
          <w:b/>
        </w:rPr>
        <w:t>3. Ocenie będą podlegać wyłącznie oferty nie podlegające odrzuceniu.</w:t>
      </w:r>
    </w:p>
    <w:p w14:paraId="34FC9B7D"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 xml:space="preserve">4. </w:t>
      </w:r>
      <w:r w:rsidRPr="00E25408">
        <w:rPr>
          <w:rFonts w:cstheme="minorHAnsi"/>
        </w:rPr>
        <w:t>W toku badania i oceny ofert zamawiający może żądać od wykonawców wyjaśnień dotyczących treści złożonych ofert.</w:t>
      </w:r>
    </w:p>
    <w:p w14:paraId="59E5DCD4" w14:textId="77777777" w:rsidR="00736FF9" w:rsidRPr="00E25408" w:rsidRDefault="00736FF9" w:rsidP="00736FF9">
      <w:pPr>
        <w:pStyle w:val="Akapitzlist"/>
        <w:tabs>
          <w:tab w:val="left" w:pos="284"/>
          <w:tab w:val="left" w:pos="567"/>
        </w:tabs>
        <w:spacing w:after="0"/>
        <w:ind w:left="0"/>
        <w:jc w:val="both"/>
        <w:rPr>
          <w:rFonts w:cstheme="minorHAnsi"/>
        </w:rPr>
      </w:pPr>
      <w:r w:rsidRPr="00E25408">
        <w:rPr>
          <w:rFonts w:cstheme="minorHAnsi"/>
          <w:b/>
        </w:rPr>
        <w:t>5.</w:t>
      </w:r>
      <w:r w:rsidRPr="00E25408">
        <w:rPr>
          <w:rFonts w:cstheme="minorHAnsi"/>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14:paraId="6255A9B9" w14:textId="77777777" w:rsidR="00736FF9" w:rsidRPr="00E25408" w:rsidRDefault="00736FF9" w:rsidP="00736FF9">
      <w:pPr>
        <w:tabs>
          <w:tab w:val="left" w:pos="284"/>
          <w:tab w:val="left" w:pos="567"/>
        </w:tabs>
        <w:spacing w:after="0"/>
        <w:contextualSpacing/>
        <w:jc w:val="both"/>
        <w:rPr>
          <w:rFonts w:cstheme="minorHAnsi"/>
        </w:rPr>
      </w:pPr>
    </w:p>
    <w:p w14:paraId="0B5D0FF4"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XVIII. </w:t>
      </w:r>
      <w:r w:rsidRPr="00E25408">
        <w:rPr>
          <w:rFonts w:cstheme="minorHAnsi"/>
          <w:b/>
          <w:color w:val="365F91" w:themeColor="accent1" w:themeShade="BF"/>
          <w:highlight w:val="lightGray"/>
        </w:rPr>
        <w:t xml:space="preserve"> Sposób oraz termin składania ofert</w:t>
      </w:r>
    </w:p>
    <w:p w14:paraId="7FBED343" w14:textId="782007E1" w:rsidR="009C56D7" w:rsidRPr="00B226AE"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B226AE">
        <w:rPr>
          <w:rFonts w:cstheme="minorHAnsi"/>
        </w:rPr>
        <w:t xml:space="preserve">Wykonawca składa ofertę za pośrednictwem </w:t>
      </w:r>
      <w:r w:rsidR="009C56D7" w:rsidRPr="00B226AE">
        <w:rPr>
          <w:rFonts w:cstheme="minorHAnsi"/>
        </w:rPr>
        <w:t>mini Portalu</w:t>
      </w:r>
    </w:p>
    <w:p w14:paraId="1BA61D6B" w14:textId="77777777" w:rsidR="00736FF9" w:rsidRPr="00B226AE" w:rsidRDefault="00736FF9" w:rsidP="00736FF9">
      <w:pPr>
        <w:pStyle w:val="Akapitzlist"/>
        <w:widowControl w:val="0"/>
        <w:tabs>
          <w:tab w:val="left" w:pos="284"/>
          <w:tab w:val="left" w:pos="497"/>
          <w:tab w:val="left" w:pos="567"/>
        </w:tabs>
        <w:autoSpaceDE w:val="0"/>
        <w:autoSpaceDN w:val="0"/>
        <w:spacing w:after="0"/>
        <w:ind w:left="0"/>
        <w:jc w:val="both"/>
        <w:rPr>
          <w:rFonts w:cstheme="minorHAnsi"/>
        </w:rPr>
      </w:pPr>
      <w:r w:rsidRPr="00B226AE">
        <w:rPr>
          <w:rFonts w:cstheme="minorHAnsi"/>
        </w:rPr>
        <w:t xml:space="preserve">Sposób złożenia oferty opisany został w Rozdziale XI. SWZ oraz szczegółowo w Instrukcji użytkownika dostępnej pod linkiem: </w:t>
      </w:r>
    </w:p>
    <w:p w14:paraId="24EF8C89" w14:textId="77777777" w:rsidR="00443277" w:rsidRDefault="00443277" w:rsidP="00443277">
      <w:pPr>
        <w:pStyle w:val="Akapitzlist"/>
        <w:widowControl w:val="0"/>
        <w:tabs>
          <w:tab w:val="left" w:pos="284"/>
          <w:tab w:val="left" w:pos="497"/>
          <w:tab w:val="left" w:pos="567"/>
        </w:tabs>
        <w:autoSpaceDE w:val="0"/>
        <w:autoSpaceDN w:val="0"/>
        <w:spacing w:after="0"/>
        <w:ind w:left="0"/>
        <w:jc w:val="both"/>
        <w:rPr>
          <w:rFonts w:cstheme="minorHAnsi"/>
        </w:rPr>
      </w:pPr>
      <w:r w:rsidRPr="00B226AE">
        <w:rPr>
          <w:rStyle w:val="Hipercze"/>
          <w:rFonts w:cstheme="minorHAnsi"/>
          <w:u w:val="none"/>
        </w:rPr>
        <w:t>https://miniportal.uzp.gov.pl/Instrukcje</w:t>
      </w:r>
      <w:hyperlink r:id="rId13" w:history="1"/>
      <w:r>
        <w:rPr>
          <w:rFonts w:cstheme="minorHAnsi"/>
        </w:rPr>
        <w:t xml:space="preserve"> </w:t>
      </w:r>
    </w:p>
    <w:p w14:paraId="38F40334" w14:textId="77777777" w:rsidR="00736FF9" w:rsidRPr="00E25408" w:rsidRDefault="00736FF9" w:rsidP="00736FF9">
      <w:pPr>
        <w:pStyle w:val="Akapitzlist"/>
        <w:widowControl w:val="0"/>
        <w:tabs>
          <w:tab w:val="left" w:pos="284"/>
          <w:tab w:val="left" w:pos="497"/>
          <w:tab w:val="left" w:pos="567"/>
        </w:tabs>
        <w:autoSpaceDE w:val="0"/>
        <w:autoSpaceDN w:val="0"/>
        <w:spacing w:after="0"/>
        <w:ind w:left="0"/>
        <w:jc w:val="both"/>
        <w:rPr>
          <w:rFonts w:cstheme="minorHAnsi"/>
          <w:strike/>
        </w:rPr>
      </w:pPr>
    </w:p>
    <w:p w14:paraId="042BC746" w14:textId="7F1FA338" w:rsidR="00736FF9" w:rsidRPr="00B226AE"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b/>
        </w:rPr>
      </w:pPr>
      <w:r w:rsidRPr="00B226AE">
        <w:rPr>
          <w:rFonts w:cstheme="minorHAnsi"/>
          <w:b/>
        </w:rPr>
        <w:t>Ofertę wraz z wymaganymi załącznikami należy złożyć w terminie do</w:t>
      </w:r>
      <w:r w:rsidRPr="00B226AE">
        <w:rPr>
          <w:rFonts w:cstheme="minorHAnsi"/>
          <w:b/>
          <w:spacing w:val="50"/>
        </w:rPr>
        <w:t xml:space="preserve"> </w:t>
      </w:r>
      <w:r w:rsidRPr="00B226AE">
        <w:rPr>
          <w:rFonts w:cstheme="minorHAnsi"/>
          <w:b/>
        </w:rPr>
        <w:t xml:space="preserve">dnia </w:t>
      </w:r>
      <w:r w:rsidR="00EA34E2" w:rsidRPr="00B226AE">
        <w:rPr>
          <w:rFonts w:cstheme="minorHAnsi"/>
          <w:b/>
        </w:rPr>
        <w:t>0</w:t>
      </w:r>
      <w:r w:rsidRPr="00B226AE">
        <w:rPr>
          <w:rFonts w:cstheme="minorHAnsi"/>
          <w:b/>
        </w:rPr>
        <w:t>7.0</w:t>
      </w:r>
      <w:r w:rsidR="00EA34E2" w:rsidRPr="00B226AE">
        <w:rPr>
          <w:rFonts w:cstheme="minorHAnsi"/>
          <w:b/>
        </w:rPr>
        <w:t>3</w:t>
      </w:r>
      <w:r w:rsidRPr="00B226AE">
        <w:rPr>
          <w:rFonts w:cstheme="minorHAnsi"/>
          <w:b/>
        </w:rPr>
        <w:t xml:space="preserve">.2022 r., </w:t>
      </w:r>
      <w:r w:rsidRPr="00B226AE">
        <w:rPr>
          <w:rFonts w:cstheme="minorHAnsi"/>
          <w:b/>
        </w:rPr>
        <w:br/>
        <w:t>do godz. 9:00.</w:t>
      </w:r>
    </w:p>
    <w:p w14:paraId="1E8872B1"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 może złożyć tylko jedną</w:t>
      </w:r>
      <w:r w:rsidRPr="00E25408">
        <w:rPr>
          <w:rFonts w:cstheme="minorHAnsi"/>
          <w:spacing w:val="2"/>
        </w:rPr>
        <w:t xml:space="preserve"> </w:t>
      </w:r>
      <w:r w:rsidRPr="00E25408">
        <w:rPr>
          <w:rFonts w:cstheme="minorHAnsi"/>
        </w:rPr>
        <w:t>ofertę.</w:t>
      </w:r>
    </w:p>
    <w:p w14:paraId="73A4B4DB"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Zamawiający odrzuci ofertę złożoną po terminie składania</w:t>
      </w:r>
      <w:r w:rsidRPr="00E25408">
        <w:rPr>
          <w:rFonts w:cstheme="minorHAnsi"/>
          <w:spacing w:val="-8"/>
        </w:rPr>
        <w:t xml:space="preserve"> </w:t>
      </w:r>
      <w:r w:rsidRPr="00E25408">
        <w:rPr>
          <w:rFonts w:cstheme="minorHAnsi"/>
        </w:rPr>
        <w:t>ofert.</w:t>
      </w:r>
    </w:p>
    <w:p w14:paraId="10BB3D7B"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strike/>
        </w:rPr>
      </w:pPr>
      <w:r w:rsidRPr="00E25408">
        <w:rPr>
          <w:rFonts w:cstheme="minorHAnsi"/>
        </w:rPr>
        <w:lastRenderedPageBreak/>
        <w:t>Wykonawca</w:t>
      </w:r>
      <w:r w:rsidRPr="00E25408">
        <w:rPr>
          <w:rFonts w:cstheme="minorHAnsi"/>
          <w:spacing w:val="15"/>
        </w:rPr>
        <w:t xml:space="preserve"> </w:t>
      </w:r>
      <w:r w:rsidRPr="00E25408">
        <w:rPr>
          <w:rFonts w:cstheme="minorHAnsi"/>
        </w:rPr>
        <w:t>przed</w:t>
      </w:r>
      <w:r w:rsidRPr="00E25408">
        <w:rPr>
          <w:rFonts w:cstheme="minorHAnsi"/>
          <w:spacing w:val="14"/>
        </w:rPr>
        <w:t xml:space="preserve"> </w:t>
      </w:r>
      <w:r w:rsidRPr="00E25408">
        <w:rPr>
          <w:rFonts w:cstheme="minorHAnsi"/>
        </w:rPr>
        <w:t>upływem</w:t>
      </w:r>
      <w:r w:rsidRPr="00E25408">
        <w:rPr>
          <w:rFonts w:cstheme="minorHAnsi"/>
          <w:spacing w:val="13"/>
        </w:rPr>
        <w:t xml:space="preserve"> </w:t>
      </w:r>
      <w:r w:rsidRPr="00E25408">
        <w:rPr>
          <w:rFonts w:cstheme="minorHAnsi"/>
        </w:rPr>
        <w:t>terminu</w:t>
      </w:r>
      <w:r w:rsidRPr="00E25408">
        <w:rPr>
          <w:rFonts w:cstheme="minorHAnsi"/>
          <w:spacing w:val="14"/>
        </w:rPr>
        <w:t xml:space="preserve"> </w:t>
      </w:r>
      <w:r w:rsidRPr="00E25408">
        <w:rPr>
          <w:rFonts w:cstheme="minorHAnsi"/>
        </w:rPr>
        <w:t>do</w:t>
      </w:r>
      <w:r w:rsidRPr="00E25408">
        <w:rPr>
          <w:rFonts w:cstheme="minorHAnsi"/>
          <w:spacing w:val="14"/>
        </w:rPr>
        <w:t xml:space="preserve"> </w:t>
      </w:r>
      <w:r w:rsidRPr="00E25408">
        <w:rPr>
          <w:rFonts w:cstheme="minorHAnsi"/>
        </w:rPr>
        <w:t>składania</w:t>
      </w:r>
      <w:r w:rsidRPr="00E25408">
        <w:rPr>
          <w:rFonts w:cstheme="minorHAnsi"/>
          <w:spacing w:val="14"/>
        </w:rPr>
        <w:t xml:space="preserve"> </w:t>
      </w:r>
      <w:r w:rsidRPr="00E25408">
        <w:rPr>
          <w:rFonts w:cstheme="minorHAnsi"/>
        </w:rPr>
        <w:t>ofert</w:t>
      </w:r>
      <w:r w:rsidRPr="00E25408">
        <w:rPr>
          <w:rFonts w:cstheme="minorHAnsi"/>
          <w:spacing w:val="14"/>
        </w:rPr>
        <w:t xml:space="preserve"> </w:t>
      </w:r>
      <w:r w:rsidRPr="00E25408">
        <w:rPr>
          <w:rFonts w:cstheme="minorHAnsi"/>
        </w:rPr>
        <w:t>może</w:t>
      </w:r>
      <w:r w:rsidRPr="00E25408">
        <w:rPr>
          <w:rFonts w:cstheme="minorHAnsi"/>
          <w:spacing w:val="15"/>
        </w:rPr>
        <w:t xml:space="preserve"> </w:t>
      </w:r>
      <w:r w:rsidRPr="00E25408">
        <w:rPr>
          <w:rFonts w:cstheme="minorHAnsi"/>
        </w:rPr>
        <w:t>wycofać</w:t>
      </w:r>
      <w:r w:rsidRPr="00E25408">
        <w:rPr>
          <w:rFonts w:cstheme="minorHAnsi"/>
          <w:spacing w:val="14"/>
        </w:rPr>
        <w:t xml:space="preserve"> </w:t>
      </w:r>
      <w:r w:rsidRPr="00E25408">
        <w:rPr>
          <w:rFonts w:cstheme="minorHAnsi"/>
        </w:rPr>
        <w:t>ofertę</w:t>
      </w:r>
      <w:r w:rsidRPr="00E25408">
        <w:rPr>
          <w:rFonts w:cstheme="minorHAnsi"/>
          <w:spacing w:val="14"/>
        </w:rPr>
        <w:t xml:space="preserve"> </w:t>
      </w:r>
      <w:r w:rsidRPr="00E25408">
        <w:rPr>
          <w:rFonts w:cstheme="minorHAnsi"/>
        </w:rPr>
        <w:t xml:space="preserve">za pośrednictwem platformy zamówień publicznych zamawiającego. </w:t>
      </w:r>
    </w:p>
    <w:p w14:paraId="7A325E56"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w:t>
      </w:r>
      <w:r w:rsidRPr="00E25408">
        <w:rPr>
          <w:rFonts w:cstheme="minorHAnsi"/>
          <w:spacing w:val="28"/>
        </w:rPr>
        <w:t xml:space="preserve"> </w:t>
      </w:r>
      <w:r w:rsidRPr="00E25408">
        <w:rPr>
          <w:rFonts w:cstheme="minorHAnsi"/>
        </w:rPr>
        <w:t>po</w:t>
      </w:r>
      <w:r w:rsidRPr="00E25408">
        <w:rPr>
          <w:rFonts w:cstheme="minorHAnsi"/>
          <w:spacing w:val="28"/>
        </w:rPr>
        <w:t xml:space="preserve"> </w:t>
      </w:r>
      <w:r w:rsidRPr="00E25408">
        <w:rPr>
          <w:rFonts w:cstheme="minorHAnsi"/>
        </w:rPr>
        <w:t>upływie</w:t>
      </w:r>
      <w:r w:rsidRPr="00E25408">
        <w:rPr>
          <w:rFonts w:cstheme="minorHAnsi"/>
          <w:spacing w:val="28"/>
        </w:rPr>
        <w:t xml:space="preserve"> </w:t>
      </w:r>
      <w:r w:rsidRPr="00E25408">
        <w:rPr>
          <w:rFonts w:cstheme="minorHAnsi"/>
        </w:rPr>
        <w:t>terminu</w:t>
      </w:r>
      <w:r w:rsidRPr="00E25408">
        <w:rPr>
          <w:rFonts w:cstheme="minorHAnsi"/>
          <w:spacing w:val="27"/>
        </w:rPr>
        <w:t xml:space="preserve"> </w:t>
      </w:r>
      <w:r w:rsidRPr="00E25408">
        <w:rPr>
          <w:rFonts w:cstheme="minorHAnsi"/>
        </w:rPr>
        <w:t>do</w:t>
      </w:r>
      <w:r w:rsidRPr="00E25408">
        <w:rPr>
          <w:rFonts w:cstheme="minorHAnsi"/>
          <w:spacing w:val="28"/>
        </w:rPr>
        <w:t xml:space="preserve"> </w:t>
      </w:r>
      <w:r w:rsidRPr="00E25408">
        <w:rPr>
          <w:rFonts w:cstheme="minorHAnsi"/>
        </w:rPr>
        <w:t>składania</w:t>
      </w:r>
      <w:r w:rsidRPr="00E25408">
        <w:rPr>
          <w:rFonts w:cstheme="minorHAnsi"/>
          <w:spacing w:val="29"/>
        </w:rPr>
        <w:t xml:space="preserve"> </w:t>
      </w:r>
      <w:r w:rsidRPr="00E25408">
        <w:rPr>
          <w:rFonts w:cstheme="minorHAnsi"/>
        </w:rPr>
        <w:t>ofert</w:t>
      </w:r>
      <w:r w:rsidRPr="00E25408">
        <w:rPr>
          <w:rFonts w:cstheme="minorHAnsi"/>
          <w:spacing w:val="27"/>
        </w:rPr>
        <w:t xml:space="preserve"> </w:t>
      </w:r>
      <w:r w:rsidRPr="00E25408">
        <w:rPr>
          <w:rFonts w:cstheme="minorHAnsi"/>
        </w:rPr>
        <w:t>nie</w:t>
      </w:r>
      <w:r w:rsidRPr="00E25408">
        <w:rPr>
          <w:rFonts w:cstheme="minorHAnsi"/>
          <w:spacing w:val="28"/>
        </w:rPr>
        <w:t xml:space="preserve"> </w:t>
      </w:r>
      <w:r w:rsidRPr="00E25408">
        <w:rPr>
          <w:rFonts w:cstheme="minorHAnsi"/>
        </w:rPr>
        <w:t>może</w:t>
      </w:r>
      <w:r w:rsidRPr="00E25408">
        <w:rPr>
          <w:rFonts w:cstheme="minorHAnsi"/>
          <w:spacing w:val="29"/>
        </w:rPr>
        <w:t xml:space="preserve"> </w:t>
      </w:r>
      <w:r w:rsidRPr="00E25408">
        <w:rPr>
          <w:rFonts w:cstheme="minorHAnsi"/>
        </w:rPr>
        <w:t>wycofać</w:t>
      </w:r>
      <w:r w:rsidRPr="00E25408">
        <w:rPr>
          <w:rFonts w:cstheme="minorHAnsi"/>
          <w:spacing w:val="28"/>
        </w:rPr>
        <w:t xml:space="preserve"> </w:t>
      </w:r>
      <w:r w:rsidRPr="00E25408">
        <w:rPr>
          <w:rFonts w:cstheme="minorHAnsi"/>
        </w:rPr>
        <w:t>złożonej oferty.</w:t>
      </w:r>
    </w:p>
    <w:p w14:paraId="795A1475"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Oferta powinna być podpisana przez osobę upoważnioną/osoby upoważnione do reprezentowania wykonawcy.</w:t>
      </w:r>
    </w:p>
    <w:p w14:paraId="0FCFB93A" w14:textId="77777777" w:rsidR="00736FF9" w:rsidRPr="00E25408"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Jeżeli w imieniu wykonawcy działa osoba, której umocowanie do jego reprezentowania nie wynika z dokumentów rejestrowych (KRS, </w:t>
      </w:r>
      <w:proofErr w:type="spellStart"/>
      <w:r w:rsidRPr="00E25408">
        <w:rPr>
          <w:rFonts w:cstheme="minorHAnsi"/>
        </w:rPr>
        <w:t>CEiDG</w:t>
      </w:r>
      <w:proofErr w:type="spellEnd"/>
      <w:r w:rsidRPr="00E25408">
        <w:rPr>
          <w:rFonts w:cstheme="minorHAnsi"/>
        </w:rPr>
        <w:t xml:space="preserve"> lub innego właściwego rejestru), wykonawca dołącza </w:t>
      </w:r>
      <w:r w:rsidRPr="00E25408">
        <w:rPr>
          <w:rFonts w:cstheme="minorHAnsi"/>
        </w:rPr>
        <w:br/>
        <w:t>do oferty pełnomocnictwo</w:t>
      </w:r>
    </w:p>
    <w:p w14:paraId="0DDD090A" w14:textId="77777777" w:rsidR="00850B77" w:rsidRDefault="00850B77" w:rsidP="00736FF9">
      <w:pPr>
        <w:pStyle w:val="Akapitzlist"/>
        <w:tabs>
          <w:tab w:val="left" w:pos="284"/>
          <w:tab w:val="left" w:pos="567"/>
        </w:tabs>
        <w:spacing w:after="0"/>
        <w:ind w:left="0"/>
        <w:jc w:val="center"/>
        <w:rPr>
          <w:rFonts w:cstheme="minorHAnsi"/>
          <w:b/>
          <w:highlight w:val="lightGray"/>
        </w:rPr>
      </w:pPr>
    </w:p>
    <w:p w14:paraId="6EA83C48" w14:textId="77777777" w:rsidR="00736FF9"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XIX. </w:t>
      </w:r>
      <w:r w:rsidRPr="00E25408">
        <w:rPr>
          <w:rFonts w:cstheme="minorHAnsi"/>
          <w:b/>
          <w:color w:val="365F91" w:themeColor="accent1" w:themeShade="BF"/>
          <w:highlight w:val="lightGray"/>
        </w:rPr>
        <w:t>Termin otwarcia ofert</w:t>
      </w:r>
    </w:p>
    <w:p w14:paraId="471D984E" w14:textId="1483EAA5" w:rsidR="00736FF9" w:rsidRPr="00B226AE"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b/>
        </w:rPr>
      </w:pPr>
      <w:r w:rsidRPr="00B226AE">
        <w:rPr>
          <w:rFonts w:cstheme="minorHAnsi"/>
          <w:b/>
        </w:rPr>
        <w:t xml:space="preserve">Otwarcie ofert nastąpi w dniu </w:t>
      </w:r>
      <w:r w:rsidR="00EA34E2" w:rsidRPr="00B226AE">
        <w:rPr>
          <w:rFonts w:cstheme="minorHAnsi"/>
          <w:b/>
        </w:rPr>
        <w:t>0</w:t>
      </w:r>
      <w:r w:rsidRPr="00B226AE">
        <w:rPr>
          <w:rFonts w:cstheme="minorHAnsi"/>
          <w:b/>
        </w:rPr>
        <w:t>7.0</w:t>
      </w:r>
      <w:r w:rsidR="00EA34E2" w:rsidRPr="00B226AE">
        <w:rPr>
          <w:rFonts w:cstheme="minorHAnsi"/>
          <w:b/>
        </w:rPr>
        <w:t>3</w:t>
      </w:r>
      <w:r w:rsidRPr="00B226AE">
        <w:rPr>
          <w:rFonts w:cstheme="minorHAnsi"/>
          <w:b/>
        </w:rPr>
        <w:t>.2022 r., o godzinie</w:t>
      </w:r>
      <w:r w:rsidRPr="00B226AE">
        <w:rPr>
          <w:rFonts w:cstheme="minorHAnsi"/>
          <w:b/>
          <w:spacing w:val="-3"/>
        </w:rPr>
        <w:t xml:space="preserve"> </w:t>
      </w:r>
      <w:r w:rsidR="004D48B5" w:rsidRPr="00B226AE">
        <w:rPr>
          <w:rFonts w:cstheme="minorHAnsi"/>
          <w:b/>
        </w:rPr>
        <w:t>9:2</w:t>
      </w:r>
      <w:r w:rsidRPr="00B226AE">
        <w:rPr>
          <w:rFonts w:cstheme="minorHAnsi"/>
          <w:b/>
        </w:rPr>
        <w:t>0</w:t>
      </w:r>
    </w:p>
    <w:p w14:paraId="5568D5CE" w14:textId="77777777" w:rsidR="00736FF9" w:rsidRPr="00E25408"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Zamawiający, najpóźniej przed otwarciem ofert, udostępnia na stronie internetowej prowadzonego postępowania informacje o kwocie, jaką zamierza przeznaczyć na sfinansowanie zamówienia.</w:t>
      </w:r>
    </w:p>
    <w:p w14:paraId="31DF2823" w14:textId="77777777" w:rsidR="00736FF9" w:rsidRPr="00E25408"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niezwłocznie po otwarciu ofert, </w:t>
      </w:r>
      <w:r w:rsidRPr="00E25408">
        <w:rPr>
          <w:rFonts w:cstheme="minorHAnsi"/>
          <w:b/>
        </w:rPr>
        <w:t>udostępnia na stronie internetowej</w:t>
      </w:r>
      <w:r w:rsidRPr="00E25408">
        <w:rPr>
          <w:rFonts w:cstheme="minorHAnsi"/>
        </w:rPr>
        <w:t xml:space="preserve"> prowadzonego postępowania </w:t>
      </w:r>
      <w:r w:rsidRPr="00E25408">
        <w:rPr>
          <w:rFonts w:cstheme="minorHAnsi"/>
          <w:b/>
        </w:rPr>
        <w:t>informacje o</w:t>
      </w:r>
      <w:r w:rsidRPr="00E25408">
        <w:rPr>
          <w:rFonts w:cstheme="minorHAnsi"/>
        </w:rPr>
        <w:t>:</w:t>
      </w:r>
    </w:p>
    <w:p w14:paraId="59139A8F" w14:textId="77777777" w:rsidR="00736FF9" w:rsidRPr="00E25408" w:rsidRDefault="00736FF9" w:rsidP="00736FF9">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nazwach albo imionach oraz siedzibach lub miejscach prowadzonej działalności gospodarczej albo miejscach zamieszkania wykonawców, których oferty zostały otwarte;</w:t>
      </w:r>
    </w:p>
    <w:p w14:paraId="601D439A" w14:textId="77777777" w:rsidR="00736FF9" w:rsidRPr="00E25408" w:rsidRDefault="00736FF9" w:rsidP="00736FF9">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cenach lub kosztach zawartych w ofertach.</w:t>
      </w:r>
    </w:p>
    <w:p w14:paraId="5DB75B1D" w14:textId="77777777" w:rsidR="00736FF9" w:rsidRPr="00E25408"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W przypadku wystąpienia awarii systemu teleinformatycznego, która spowoduje brak możliwości otwarcia ofert w terminie określonym przez zamawiającego, otwarcie ofert nastąpi niezwłocznie </w:t>
      </w:r>
      <w:r w:rsidRPr="00E25408">
        <w:rPr>
          <w:rFonts w:cstheme="minorHAnsi"/>
        </w:rPr>
        <w:br/>
        <w:t>po usunięciu awarii.</w:t>
      </w:r>
    </w:p>
    <w:p w14:paraId="5E2F3E27" w14:textId="77777777" w:rsidR="00736FF9" w:rsidRPr="00E25408"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poinformuje o zmianie terminu otwarcia ofert na stronie internetowej prowadzonego postępowania. </w:t>
      </w:r>
    </w:p>
    <w:p w14:paraId="5570371B" w14:textId="77777777" w:rsidR="00736FF9" w:rsidRPr="00E25408" w:rsidRDefault="00736FF9" w:rsidP="00736FF9">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Pr="00E25408">
        <w:rPr>
          <w:rFonts w:cstheme="minorHAnsi"/>
          <w:b/>
        </w:rPr>
        <w:t>przekazuje Prezesowi UZP informację o złożonych ofertach</w:t>
      </w:r>
      <w:r w:rsidRPr="00E25408">
        <w:rPr>
          <w:rFonts w:cstheme="minorHAnsi"/>
        </w:rPr>
        <w:t xml:space="preserve">, nie później niż </w:t>
      </w:r>
      <w:r w:rsidRPr="00E25408">
        <w:rPr>
          <w:rFonts w:cstheme="minorHAnsi"/>
        </w:rPr>
        <w:br/>
        <w:t>w terminie 7 dni od otwarcia ofert lub informację o unieważnieniu postępowania.</w:t>
      </w:r>
    </w:p>
    <w:p w14:paraId="4CFEF7F3" w14:textId="77777777" w:rsidR="00736FF9" w:rsidRPr="00E25408" w:rsidRDefault="00736FF9" w:rsidP="00736FF9">
      <w:pPr>
        <w:pStyle w:val="Akapitzlist"/>
        <w:widowControl w:val="0"/>
        <w:tabs>
          <w:tab w:val="left" w:pos="284"/>
        </w:tabs>
        <w:autoSpaceDE w:val="0"/>
        <w:autoSpaceDN w:val="0"/>
        <w:spacing w:after="0"/>
        <w:ind w:left="0"/>
        <w:jc w:val="both"/>
        <w:rPr>
          <w:rFonts w:cstheme="minorHAnsi"/>
          <w:color w:val="365F91" w:themeColor="accent1" w:themeShade="BF"/>
        </w:rPr>
      </w:pPr>
    </w:p>
    <w:p w14:paraId="6C7B09C1"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 </w:t>
      </w:r>
      <w:r w:rsidRPr="00E25408">
        <w:rPr>
          <w:rFonts w:cstheme="minorHAnsi"/>
          <w:b/>
          <w:color w:val="365F91" w:themeColor="accent1" w:themeShade="BF"/>
          <w:highlight w:val="lightGray"/>
        </w:rPr>
        <w:t>Projektowane postanowienia umowy w sprawie zamówienia publicznego, które zostaną wprowadzone do treści tej umowy</w:t>
      </w:r>
    </w:p>
    <w:p w14:paraId="47322135" w14:textId="77777777" w:rsidR="00736FF9" w:rsidRPr="00E25408" w:rsidRDefault="00736FF9" w:rsidP="00736FF9">
      <w:pPr>
        <w:pStyle w:val="Akapitzlist"/>
        <w:numPr>
          <w:ilvl w:val="0"/>
          <w:numId w:val="15"/>
        </w:numPr>
        <w:tabs>
          <w:tab w:val="left" w:pos="284"/>
        </w:tabs>
        <w:spacing w:after="0"/>
        <w:ind w:left="0" w:firstLine="0"/>
        <w:jc w:val="both"/>
        <w:rPr>
          <w:rFonts w:cstheme="minorHAnsi"/>
        </w:rPr>
      </w:pPr>
      <w:r w:rsidRPr="00E25408">
        <w:rPr>
          <w:rFonts w:cstheme="minorHAnsi"/>
        </w:rPr>
        <w:t xml:space="preserve">Zgodnie z art. 432 ustawy </w:t>
      </w:r>
      <w:proofErr w:type="spellStart"/>
      <w:r w:rsidRPr="00E25408">
        <w:rPr>
          <w:rFonts w:cstheme="minorHAnsi"/>
        </w:rPr>
        <w:t>Pzp</w:t>
      </w:r>
      <w:proofErr w:type="spellEnd"/>
      <w:r w:rsidRPr="00E25408">
        <w:rPr>
          <w:rFonts w:cstheme="minorHAnsi"/>
        </w:rPr>
        <w:t xml:space="preserve"> umowa w sprawie niniejszego zamówienia:</w:t>
      </w:r>
    </w:p>
    <w:p w14:paraId="6930BDE7" w14:textId="77777777" w:rsidR="00736FF9" w:rsidRPr="00E25408" w:rsidRDefault="00736FF9" w:rsidP="00736FF9">
      <w:pPr>
        <w:pStyle w:val="Akapitzlist"/>
        <w:numPr>
          <w:ilvl w:val="0"/>
          <w:numId w:val="14"/>
        </w:numPr>
        <w:tabs>
          <w:tab w:val="left" w:pos="284"/>
          <w:tab w:val="left" w:pos="567"/>
        </w:tabs>
        <w:suppressAutoHyphens/>
        <w:spacing w:after="0"/>
        <w:ind w:left="0" w:firstLine="0"/>
        <w:jc w:val="both"/>
        <w:rPr>
          <w:rFonts w:cstheme="minorHAnsi"/>
        </w:rPr>
      </w:pPr>
      <w:r w:rsidRPr="00E25408">
        <w:rPr>
          <w:rFonts w:cstheme="minorHAnsi"/>
        </w:rPr>
        <w:t>zostanie zawarta w formie pisemnej, pod rygorem nieważności,</w:t>
      </w:r>
    </w:p>
    <w:p w14:paraId="0DF223FB" w14:textId="77777777" w:rsidR="00736FF9" w:rsidRPr="00E25408" w:rsidRDefault="00736FF9" w:rsidP="00736FF9">
      <w:pPr>
        <w:pStyle w:val="Akapitzlist"/>
        <w:numPr>
          <w:ilvl w:val="0"/>
          <w:numId w:val="14"/>
        </w:numPr>
        <w:tabs>
          <w:tab w:val="left" w:pos="284"/>
          <w:tab w:val="left" w:pos="567"/>
        </w:tabs>
        <w:spacing w:after="0"/>
        <w:ind w:left="0" w:firstLine="0"/>
        <w:jc w:val="both"/>
        <w:rPr>
          <w:rFonts w:cstheme="minorHAnsi"/>
        </w:rPr>
      </w:pPr>
      <w:r w:rsidRPr="00E25408">
        <w:rPr>
          <w:rFonts w:cstheme="minorHAnsi"/>
        </w:rPr>
        <w:t>mają do niej zastosowanie przepisy Kodeksu cywilnego, jeżeli przepisy ustawy Prawo zamówień publicznych nie stanowią inaczej.</w:t>
      </w:r>
    </w:p>
    <w:p w14:paraId="1D5B1E97" w14:textId="77777777" w:rsidR="00736FF9" w:rsidRPr="00E25408" w:rsidRDefault="00736FF9" w:rsidP="00736FF9">
      <w:pPr>
        <w:pStyle w:val="Akapitzlist"/>
        <w:numPr>
          <w:ilvl w:val="0"/>
          <w:numId w:val="15"/>
        </w:numPr>
        <w:shd w:val="clear" w:color="auto" w:fill="FFFFFF"/>
        <w:tabs>
          <w:tab w:val="left" w:pos="284"/>
        </w:tabs>
        <w:spacing w:after="0"/>
        <w:ind w:left="0" w:firstLine="0"/>
        <w:jc w:val="both"/>
        <w:rPr>
          <w:rFonts w:cstheme="minorHAnsi"/>
          <w:u w:val="single"/>
        </w:rPr>
      </w:pPr>
      <w:r w:rsidRPr="00E25408">
        <w:rPr>
          <w:rFonts w:cstheme="minorHAnsi"/>
          <w:u w:val="single"/>
        </w:rPr>
        <w:t xml:space="preserve">Projektowane postanowienia Umowy w sprawie zamówienia publicznego, które zostaną wprowadzone do treści tej umowy, określone zostały na </w:t>
      </w:r>
      <w:r w:rsidRPr="00432529">
        <w:rPr>
          <w:rFonts w:cstheme="minorHAnsi"/>
          <w:b/>
          <w:u w:val="single"/>
        </w:rPr>
        <w:t>załączniku nr 2</w:t>
      </w:r>
      <w:r w:rsidRPr="00E25408">
        <w:rPr>
          <w:rFonts w:cstheme="minorHAnsi"/>
          <w:u w:val="single"/>
        </w:rPr>
        <w:t xml:space="preserve"> do S.W.Z.</w:t>
      </w:r>
    </w:p>
    <w:p w14:paraId="4BB1487E" w14:textId="77777777" w:rsidR="00736FF9" w:rsidRPr="00E25408" w:rsidRDefault="00736FF9" w:rsidP="00736FF9">
      <w:pPr>
        <w:pStyle w:val="Akapitzlist"/>
        <w:numPr>
          <w:ilvl w:val="0"/>
          <w:numId w:val="15"/>
        </w:numPr>
        <w:shd w:val="clear" w:color="auto" w:fill="FFFFFF"/>
        <w:tabs>
          <w:tab w:val="left" w:pos="284"/>
        </w:tabs>
        <w:spacing w:after="0"/>
        <w:ind w:left="0" w:firstLine="0"/>
        <w:jc w:val="both"/>
        <w:rPr>
          <w:rFonts w:cstheme="minorHAnsi"/>
        </w:rPr>
      </w:pPr>
      <w:r w:rsidRPr="00E25408">
        <w:rPr>
          <w:rFonts w:cstheme="minorHAnsi"/>
        </w:rPr>
        <w:t xml:space="preserve">Zgodnie z art. 454 ustawy </w:t>
      </w:r>
      <w:proofErr w:type="spellStart"/>
      <w:r w:rsidRPr="00E25408">
        <w:rPr>
          <w:rFonts w:cstheme="minorHAnsi"/>
        </w:rPr>
        <w:t>Pzp</w:t>
      </w:r>
      <w:proofErr w:type="spellEnd"/>
      <w:r w:rsidRPr="00E25408">
        <w:rPr>
          <w:rFonts w:cstheme="minorHAnsi"/>
        </w:rPr>
        <w:t xml:space="preserve"> – istotna zmiana zawartej umowy wymaga przeprowadzenia nowego postępowania o udzielenie zamówienia.</w:t>
      </w:r>
    </w:p>
    <w:p w14:paraId="6B36E81B" w14:textId="77777777" w:rsidR="00736FF9" w:rsidRPr="00E25408" w:rsidRDefault="00736FF9" w:rsidP="00736FF9">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 xml:space="preserve">Zgodnie z art. 455 ustawy </w:t>
      </w:r>
      <w:proofErr w:type="spellStart"/>
      <w:r w:rsidRPr="00E25408">
        <w:rPr>
          <w:rFonts w:cstheme="minorHAnsi"/>
        </w:rPr>
        <w:t>Pzp</w:t>
      </w:r>
      <w:proofErr w:type="spellEnd"/>
      <w:r w:rsidRPr="00E25408">
        <w:rPr>
          <w:rFonts w:cstheme="minorHAnsi"/>
        </w:rPr>
        <w:t xml:space="preserve"> – dopuszcza się  zmianę zawartej umowy bez przeprowadzenia nowego postępowania o udzielenie zamówienia w przypadkach określonych w ust. 1 i ust. 2 tego art. Uszczegółowienie dopuszczalnych zmian w umowie zawarto w § 16 postanowień umowy.</w:t>
      </w:r>
    </w:p>
    <w:p w14:paraId="347347F3" w14:textId="77777777" w:rsidR="00736FF9" w:rsidRPr="00E25408" w:rsidRDefault="00736FF9" w:rsidP="00736FF9">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Wykonawcy wspólnie ubiegający się o udzielenie zamówienia ponoszą solidarną odpowiedzialność za wykonanie umowy.</w:t>
      </w:r>
    </w:p>
    <w:p w14:paraId="459BFDBC" w14:textId="77777777" w:rsidR="00736FF9" w:rsidRPr="00E25408" w:rsidRDefault="00736FF9" w:rsidP="00736FF9">
      <w:pPr>
        <w:pStyle w:val="Akapitzlist"/>
        <w:numPr>
          <w:ilvl w:val="0"/>
          <w:numId w:val="15"/>
        </w:numPr>
        <w:tabs>
          <w:tab w:val="left" w:pos="284"/>
          <w:tab w:val="left" w:pos="567"/>
        </w:tabs>
        <w:autoSpaceDE w:val="0"/>
        <w:spacing w:after="0"/>
        <w:ind w:left="0" w:firstLine="0"/>
        <w:jc w:val="both"/>
        <w:rPr>
          <w:rFonts w:cstheme="minorHAnsi"/>
        </w:rPr>
      </w:pPr>
      <w:r w:rsidRPr="00E25408">
        <w:rPr>
          <w:rFonts w:cstheme="minorHAnsi"/>
          <w:b/>
        </w:rPr>
        <w:t>Ogłoszenie o wyniku postępowania</w:t>
      </w:r>
      <w:r w:rsidRPr="00E25408">
        <w:rPr>
          <w:rFonts w:cstheme="minorHAnsi"/>
        </w:rPr>
        <w:t xml:space="preserve">  zostanie zamieszczone w Biuletynie Zamówień Publicznych.</w:t>
      </w:r>
    </w:p>
    <w:p w14:paraId="0C61E194" w14:textId="77777777" w:rsidR="00736FF9" w:rsidRPr="00E25408" w:rsidRDefault="00736FF9" w:rsidP="00736FF9">
      <w:pPr>
        <w:pStyle w:val="Akapitzlist"/>
        <w:tabs>
          <w:tab w:val="left" w:pos="284"/>
          <w:tab w:val="left" w:pos="567"/>
        </w:tabs>
        <w:autoSpaceDE w:val="0"/>
        <w:spacing w:after="0"/>
        <w:ind w:left="0"/>
        <w:jc w:val="both"/>
        <w:rPr>
          <w:rFonts w:cstheme="minorHAnsi"/>
        </w:rPr>
      </w:pPr>
    </w:p>
    <w:p w14:paraId="22179ACC" w14:textId="77777777" w:rsidR="00736FF9" w:rsidRDefault="00736FF9" w:rsidP="00736FF9">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 xml:space="preserve">Rozdział XXI. </w:t>
      </w:r>
      <w:r w:rsidRPr="00E25408">
        <w:rPr>
          <w:rFonts w:cstheme="minorHAnsi"/>
          <w:b/>
          <w:color w:val="365F91" w:themeColor="accent1" w:themeShade="BF"/>
          <w:highlight w:val="lightGray"/>
        </w:rPr>
        <w:t xml:space="preserve">Informacje o formalnościach, jakie muszą zostać dopełnione </w:t>
      </w:r>
    </w:p>
    <w:p w14:paraId="7E9A4824"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po wyborze oferty w celu zawarcia umowy w sprawie zamówienia publicznego</w:t>
      </w:r>
    </w:p>
    <w:p w14:paraId="7FCE8A94" w14:textId="77777777" w:rsidR="00736FF9" w:rsidRPr="00E25408" w:rsidRDefault="00736FF9" w:rsidP="00736FF9">
      <w:pPr>
        <w:tabs>
          <w:tab w:val="left" w:pos="284"/>
        </w:tabs>
        <w:suppressAutoHyphens/>
        <w:autoSpaceDE w:val="0"/>
        <w:spacing w:after="0"/>
        <w:contextualSpacing/>
        <w:jc w:val="both"/>
        <w:rPr>
          <w:rFonts w:cstheme="minorHAnsi"/>
        </w:rPr>
      </w:pPr>
      <w:r w:rsidRPr="00E25408">
        <w:rPr>
          <w:rFonts w:cstheme="minorHAnsi"/>
          <w:b/>
        </w:rPr>
        <w:t>1.</w:t>
      </w:r>
      <w:r w:rsidRPr="00E25408">
        <w:rPr>
          <w:rFonts w:cstheme="minorHAnsi"/>
        </w:rPr>
        <w:t xml:space="preserve"> Postępowanie o udzielenie zamówienia kończy się:</w:t>
      </w:r>
    </w:p>
    <w:p w14:paraId="31A7598F" w14:textId="77777777" w:rsidR="00736FF9" w:rsidRPr="00E25408" w:rsidRDefault="00736FF9" w:rsidP="00736FF9">
      <w:pPr>
        <w:tabs>
          <w:tab w:val="left" w:pos="284"/>
        </w:tabs>
        <w:suppressAutoHyphens/>
        <w:autoSpaceDE w:val="0"/>
        <w:spacing w:after="0"/>
        <w:contextualSpacing/>
        <w:jc w:val="both"/>
        <w:rPr>
          <w:rFonts w:cstheme="minorHAnsi"/>
        </w:rPr>
      </w:pPr>
      <w:r w:rsidRPr="00E25408">
        <w:rPr>
          <w:rFonts w:cstheme="minorHAnsi"/>
          <w:b/>
        </w:rPr>
        <w:t xml:space="preserve">a. </w:t>
      </w:r>
      <w:r w:rsidRPr="00E25408">
        <w:rPr>
          <w:rFonts w:cstheme="minorHAnsi"/>
        </w:rPr>
        <w:t xml:space="preserve"> zawarciem umowy w sprawie zamówienia publicznego albo</w:t>
      </w:r>
    </w:p>
    <w:p w14:paraId="7C239E49" w14:textId="77777777" w:rsidR="00736FF9" w:rsidRPr="00E25408" w:rsidRDefault="00736FF9" w:rsidP="00736FF9">
      <w:pPr>
        <w:tabs>
          <w:tab w:val="left" w:pos="284"/>
        </w:tabs>
        <w:suppressAutoHyphens/>
        <w:autoSpaceDE w:val="0"/>
        <w:spacing w:after="0"/>
        <w:contextualSpacing/>
        <w:jc w:val="both"/>
        <w:rPr>
          <w:rFonts w:cstheme="minorHAnsi"/>
        </w:rPr>
      </w:pPr>
      <w:r w:rsidRPr="00E25408">
        <w:rPr>
          <w:rFonts w:cstheme="minorHAnsi"/>
          <w:b/>
        </w:rPr>
        <w:lastRenderedPageBreak/>
        <w:t xml:space="preserve">b. </w:t>
      </w:r>
      <w:r w:rsidRPr="00E25408">
        <w:rPr>
          <w:rFonts w:cstheme="minorHAnsi"/>
        </w:rPr>
        <w:t xml:space="preserve"> unieważnieniem postępowania.</w:t>
      </w:r>
    </w:p>
    <w:p w14:paraId="7D7C4077" w14:textId="77777777" w:rsidR="00736FF9" w:rsidRPr="00E25408" w:rsidRDefault="00736FF9" w:rsidP="00736FF9">
      <w:pPr>
        <w:tabs>
          <w:tab w:val="left" w:pos="284"/>
        </w:tabs>
        <w:suppressAutoHyphens/>
        <w:autoSpaceDE w:val="0"/>
        <w:spacing w:after="0"/>
        <w:contextualSpacing/>
        <w:jc w:val="both"/>
        <w:rPr>
          <w:rFonts w:cstheme="minorHAnsi"/>
        </w:rPr>
      </w:pPr>
      <w:r w:rsidRPr="00E25408">
        <w:rPr>
          <w:rFonts w:cstheme="minorHAnsi"/>
          <w:b/>
        </w:rPr>
        <w:t>2.</w:t>
      </w:r>
      <w:r w:rsidRPr="00E25408">
        <w:rPr>
          <w:rFonts w:cstheme="minorHAnsi"/>
        </w:rPr>
        <w:t xml:space="preserve"> Zamawiający niezwłocznie po wyborze najkorzystniejszej oferty informuje równocześnie wykonawców, którzy złożyli oferty, o:</w:t>
      </w:r>
    </w:p>
    <w:p w14:paraId="22C20F71"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b/>
        </w:rPr>
        <w:t xml:space="preserve">a. </w:t>
      </w:r>
      <w:r w:rsidRPr="00E25408">
        <w:rPr>
          <w:rFonts w:cstheme="minorHAnsi"/>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9D71F6C"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b/>
        </w:rPr>
        <w:t xml:space="preserve">b. </w:t>
      </w:r>
      <w:r w:rsidRPr="00E25408">
        <w:rPr>
          <w:rFonts w:cstheme="minorHAnsi"/>
        </w:rPr>
        <w:t xml:space="preserve"> wykonawcach, których oferty zostały odrzucone </w:t>
      </w:r>
    </w:p>
    <w:p w14:paraId="1CDD1CA5"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rPr>
        <w:t>- podając uzasadnienie faktyczne i prawne</w:t>
      </w:r>
    </w:p>
    <w:p w14:paraId="69A0B86F"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b/>
        </w:rPr>
        <w:t>3</w:t>
      </w:r>
      <w:r w:rsidRPr="00E25408">
        <w:rPr>
          <w:rFonts w:cstheme="minorHAnsi"/>
        </w:rPr>
        <w:t xml:space="preserve">. O unieważnieniu postępowania o udzielenie zamówienia zamawiający zawiadamia równocześnie wykonawców, którzy złożyli oferty </w:t>
      </w:r>
    </w:p>
    <w:p w14:paraId="55D07A00"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rPr>
        <w:t>- podając uzasadnienie faktyczne i prawne</w:t>
      </w:r>
    </w:p>
    <w:p w14:paraId="39E53F9F" w14:textId="77777777" w:rsidR="00736FF9" w:rsidRPr="00E25408" w:rsidRDefault="00736FF9" w:rsidP="00736FF9">
      <w:pPr>
        <w:tabs>
          <w:tab w:val="left" w:pos="284"/>
        </w:tabs>
        <w:autoSpaceDE w:val="0"/>
        <w:spacing w:after="0"/>
        <w:contextualSpacing/>
        <w:jc w:val="both"/>
        <w:rPr>
          <w:rFonts w:cstheme="minorHAnsi"/>
        </w:rPr>
      </w:pPr>
      <w:r w:rsidRPr="00E25408">
        <w:rPr>
          <w:rFonts w:cstheme="minorHAnsi"/>
          <w:b/>
        </w:rPr>
        <w:t>4.</w:t>
      </w:r>
      <w:r w:rsidRPr="00E25408">
        <w:rPr>
          <w:rFonts w:cstheme="minorHAnsi"/>
        </w:rPr>
        <w:t xml:space="preserve"> Zamawiający udostępnia niezwłocznie informacj</w:t>
      </w:r>
      <w:r>
        <w:rPr>
          <w:rFonts w:cstheme="minorHAnsi"/>
        </w:rPr>
        <w:t>e, o których mowa</w:t>
      </w:r>
      <w:r w:rsidRPr="00E25408">
        <w:rPr>
          <w:rFonts w:cstheme="minorHAnsi"/>
        </w:rPr>
        <w:t xml:space="preserve"> w pkt. 2 i 3 niniejszego rozdziału, na stronie internetowej  prowadzonego postępowania.</w:t>
      </w:r>
    </w:p>
    <w:p w14:paraId="2AC686A3"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5</w:t>
      </w:r>
      <w:r w:rsidRPr="00E25408">
        <w:rPr>
          <w:rFonts w:cstheme="minorHAnsi"/>
        </w:rPr>
        <w:t xml:space="preserve">. Zamawiający zawiera umowę w sprawie zamówienia publicznego, z uwzględnieniem art. 577 ustawy </w:t>
      </w:r>
      <w:proofErr w:type="spellStart"/>
      <w:r w:rsidRPr="00E25408">
        <w:rPr>
          <w:rFonts w:cstheme="minorHAnsi"/>
        </w:rPr>
        <w:t>pzp</w:t>
      </w:r>
      <w:proofErr w:type="spellEnd"/>
      <w:r w:rsidRPr="00E25408">
        <w:rPr>
          <w:rFonts w:cstheme="minorHAnsi"/>
        </w:rPr>
        <w:t>, w terminie nie krótszym niż 5 dni od dnia przesłania zawiadomienia o wyborze najkorzystniejszej oferty, jeżeli zawiadomienie to zostało przekazane przy użyciu środków komunikacji elektronicznej, albo 10 dni, jeżeli zostało przesłane w inny sposób</w:t>
      </w:r>
    </w:p>
    <w:p w14:paraId="1D27E6D2"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6</w:t>
      </w:r>
      <w:r w:rsidRPr="00E25408">
        <w:rPr>
          <w:rFonts w:cstheme="minorHAnsi"/>
        </w:rPr>
        <w:t xml:space="preserve">. Zamawiający może zawrzeć umowę w sprawie zamówienia publicznego przed upływem terminu, </w:t>
      </w:r>
      <w:r w:rsidRPr="00E25408">
        <w:rPr>
          <w:rFonts w:cstheme="minorHAnsi"/>
        </w:rPr>
        <w:br/>
        <w:t>o którym mowa w pkt 4, jeżeli w postępowaniu o udzielenie zamówienia złożono tylko jedną ofertę.</w:t>
      </w:r>
    </w:p>
    <w:p w14:paraId="1ECEC455"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7</w:t>
      </w:r>
      <w:r w:rsidRPr="00E25408">
        <w:rPr>
          <w:rFonts w:cstheme="minorHAnsi"/>
        </w:rPr>
        <w:t>. Wykonawca, którego oferta została wybrana jako najkorzystniejsza, zostanie poinformowany przez Zamawiającego o miejscu i terminie podpisania umowy.</w:t>
      </w:r>
    </w:p>
    <w:p w14:paraId="7D4EB3A3"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8</w:t>
      </w:r>
      <w:r w:rsidRPr="00E25408">
        <w:rPr>
          <w:rFonts w:cstheme="minorHAnsi"/>
        </w:rPr>
        <w:t xml:space="preserve">. Wybrany wykonawca ma obowiązek zawrzeć umowę w sprawie zamówienia na warunkach określonych w projektowanych postanowieniach umowy, które stanowią </w:t>
      </w:r>
      <w:r w:rsidRPr="00432529">
        <w:rPr>
          <w:rFonts w:cstheme="minorHAnsi"/>
          <w:b/>
        </w:rPr>
        <w:t>załącznik nr  2</w:t>
      </w:r>
      <w:r w:rsidRPr="00E25408">
        <w:rPr>
          <w:rFonts w:cstheme="minorHAnsi"/>
        </w:rPr>
        <w:t xml:space="preserve"> do SWZ. Umowa zostanie uzupełniona o zapisy wynikające ze złożonej oferty.</w:t>
      </w:r>
    </w:p>
    <w:p w14:paraId="4F4E6E59"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9</w:t>
      </w:r>
      <w:r w:rsidRPr="00E25408">
        <w:rPr>
          <w:rFonts w:cstheme="minorHAnsi"/>
        </w:rPr>
        <w:t xml:space="preserve">. Przed podpisaniem umowy wykonawcy wspólnie ubiegający się o udzielenie zamówienia </w:t>
      </w:r>
      <w:r w:rsidRPr="00E25408">
        <w:rPr>
          <w:rFonts w:cstheme="minorHAnsi"/>
        </w:rPr>
        <w:br/>
        <w:t>(w przypadku wyboru ich oferty jako najkorzystniejszej) przedstawią zamawiającemu umowę regulującą współpracę tych wykonawców.</w:t>
      </w:r>
    </w:p>
    <w:p w14:paraId="0EEC292C"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10</w:t>
      </w:r>
      <w:r w:rsidRPr="00E25408">
        <w:rPr>
          <w:rFonts w:cstheme="minorHAnsi"/>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F4327C"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11</w:t>
      </w:r>
      <w:r w:rsidRPr="00E25408">
        <w:rPr>
          <w:rFonts w:cstheme="minorHAnsi"/>
        </w:rPr>
        <w:t xml:space="preserve">. Zamawiający nie później niż w terminie 30 dni od dnia zakończenia postępowania o udzielenie zamówienia zamieszcza w Biuletynie Zamówień Publicznych </w:t>
      </w:r>
      <w:r w:rsidRPr="00E25408">
        <w:rPr>
          <w:rFonts w:cstheme="minorHAnsi"/>
          <w:b/>
        </w:rPr>
        <w:t>ogłoszenie o wyniku postępowania</w:t>
      </w:r>
      <w:r w:rsidRPr="00E25408">
        <w:rPr>
          <w:rFonts w:cstheme="minorHAnsi"/>
        </w:rPr>
        <w:t xml:space="preserve"> zawierające informacje o udzielenie zamówienia lub </w:t>
      </w:r>
      <w:r w:rsidRPr="00E25408">
        <w:rPr>
          <w:rFonts w:cstheme="minorHAnsi"/>
          <w:b/>
        </w:rPr>
        <w:t>unieważnieniu postępowania</w:t>
      </w:r>
    </w:p>
    <w:p w14:paraId="77418D0B" w14:textId="77777777" w:rsidR="00736FF9" w:rsidRPr="00E25408" w:rsidRDefault="00736FF9" w:rsidP="00736FF9">
      <w:pPr>
        <w:tabs>
          <w:tab w:val="left" w:pos="284"/>
          <w:tab w:val="left" w:pos="567"/>
        </w:tabs>
        <w:spacing w:after="0"/>
        <w:contextualSpacing/>
        <w:jc w:val="both"/>
        <w:rPr>
          <w:rFonts w:cstheme="minorHAnsi"/>
        </w:rPr>
      </w:pPr>
    </w:p>
    <w:p w14:paraId="28CCE292"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XXII. </w:t>
      </w:r>
      <w:r w:rsidRPr="00E25408">
        <w:rPr>
          <w:rFonts w:cstheme="minorHAnsi"/>
          <w:b/>
          <w:color w:val="365F91" w:themeColor="accent1" w:themeShade="BF"/>
          <w:highlight w:val="lightGray"/>
        </w:rPr>
        <w:t>Informacje dotyczące zabezpieczenia należytego wykonania umowy</w:t>
      </w:r>
    </w:p>
    <w:p w14:paraId="571CD361" w14:textId="77777777" w:rsidR="00736FF9" w:rsidRPr="00E25408" w:rsidRDefault="00736FF9" w:rsidP="004B3EE1">
      <w:pPr>
        <w:pStyle w:val="Akapitzlist"/>
        <w:numPr>
          <w:ilvl w:val="0"/>
          <w:numId w:val="20"/>
        </w:numPr>
        <w:tabs>
          <w:tab w:val="left" w:pos="0"/>
          <w:tab w:val="left" w:pos="284"/>
        </w:tabs>
        <w:suppressAutoHyphens/>
        <w:spacing w:after="0"/>
        <w:ind w:left="0" w:firstLine="0"/>
        <w:jc w:val="both"/>
        <w:rPr>
          <w:rFonts w:cstheme="minorHAnsi"/>
        </w:rPr>
      </w:pPr>
      <w:r w:rsidRPr="00E25408">
        <w:rPr>
          <w:rFonts w:cstheme="minorHAnsi"/>
        </w:rPr>
        <w:t>Zamawiający wymaga wniesienia przez Wykonawcę, zabezpieczenia należytego wykonania umowy. Zabezpieczenie służy pokryciu roszczeń z tytułu niewykonania lub nienależytego wykonania umowy.</w:t>
      </w:r>
    </w:p>
    <w:p w14:paraId="07E61000" w14:textId="77777777" w:rsidR="00736FF9" w:rsidRPr="00EA34E2" w:rsidRDefault="00736FF9" w:rsidP="004B3EE1">
      <w:pPr>
        <w:pStyle w:val="Akapitzlist"/>
        <w:numPr>
          <w:ilvl w:val="0"/>
          <w:numId w:val="20"/>
        </w:numPr>
        <w:tabs>
          <w:tab w:val="left" w:pos="284"/>
        </w:tabs>
        <w:suppressAutoHyphens/>
        <w:spacing w:after="0"/>
        <w:ind w:left="0" w:firstLine="0"/>
        <w:jc w:val="both"/>
        <w:rPr>
          <w:rFonts w:cstheme="minorHAnsi"/>
        </w:rPr>
      </w:pPr>
      <w:r w:rsidRPr="00EA34E2">
        <w:rPr>
          <w:rFonts w:cstheme="minorHAnsi"/>
        </w:rPr>
        <w:t xml:space="preserve">Wykonawca, którego oferta zostanie </w:t>
      </w:r>
      <w:r w:rsidRPr="00EA34E2">
        <w:rPr>
          <w:rFonts w:cstheme="minorHAnsi"/>
          <w:b/>
        </w:rPr>
        <w:t>wybrana zobowiązany będzie wnieść zabezpieczenie należytego wykonania umowy w wysokości 5 % ceny całkowitej podanej w ofercie.</w:t>
      </w:r>
    </w:p>
    <w:p w14:paraId="200088B9" w14:textId="77777777" w:rsidR="00736FF9" w:rsidRPr="00E25408" w:rsidRDefault="00736FF9" w:rsidP="004B3EE1">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należytego wykonania umowy może być wnoszone, według wyboru wykonawcy, </w:t>
      </w:r>
      <w:r w:rsidRPr="00E25408">
        <w:rPr>
          <w:rFonts w:cstheme="minorHAnsi"/>
        </w:rPr>
        <w:br/>
        <w:t xml:space="preserve">w jednej lub kilku formach wymienionych w art. 450 ust. 1 ustawy </w:t>
      </w:r>
      <w:proofErr w:type="spellStart"/>
      <w:r w:rsidRPr="00E25408">
        <w:rPr>
          <w:rFonts w:cstheme="minorHAnsi"/>
        </w:rPr>
        <w:t>Pzp</w:t>
      </w:r>
      <w:proofErr w:type="spellEnd"/>
      <w:r w:rsidRPr="00E25408">
        <w:rPr>
          <w:rFonts w:cstheme="minorHAnsi"/>
        </w:rPr>
        <w:t>.</w:t>
      </w:r>
    </w:p>
    <w:p w14:paraId="4F89E7F0" w14:textId="77777777" w:rsidR="00736FF9" w:rsidRPr="00E25408" w:rsidRDefault="00736FF9" w:rsidP="004B3EE1">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Zamawiający nie wyraża zgody na wniesienie zabezpieczenia należytego wykonania umowy </w:t>
      </w:r>
      <w:r w:rsidRPr="00E25408">
        <w:rPr>
          <w:rFonts w:cstheme="minorHAnsi"/>
        </w:rPr>
        <w:br/>
        <w:t xml:space="preserve">w formach wymienionych w art. 450  ust. 2 ustawy </w:t>
      </w:r>
      <w:proofErr w:type="spellStart"/>
      <w:r w:rsidRPr="00E25408">
        <w:rPr>
          <w:rFonts w:cstheme="minorHAnsi"/>
        </w:rPr>
        <w:t>Pzp</w:t>
      </w:r>
      <w:proofErr w:type="spellEnd"/>
      <w:r w:rsidRPr="00E25408">
        <w:rPr>
          <w:rFonts w:cstheme="minorHAnsi"/>
        </w:rPr>
        <w:t>.</w:t>
      </w:r>
    </w:p>
    <w:p w14:paraId="7893CE02" w14:textId="77777777" w:rsidR="00736FF9" w:rsidRPr="00E25408" w:rsidRDefault="00736FF9" w:rsidP="004B3EE1">
      <w:pPr>
        <w:numPr>
          <w:ilvl w:val="0"/>
          <w:numId w:val="20"/>
        </w:numPr>
        <w:tabs>
          <w:tab w:val="left" w:pos="284"/>
        </w:tabs>
        <w:suppressAutoHyphens/>
        <w:spacing w:after="0"/>
        <w:ind w:left="0" w:firstLine="0"/>
        <w:contextualSpacing/>
        <w:jc w:val="both"/>
        <w:rPr>
          <w:rFonts w:cstheme="minorHAnsi"/>
        </w:rPr>
      </w:pPr>
      <w:r w:rsidRPr="00E25408">
        <w:rPr>
          <w:rFonts w:cstheme="minorHAnsi"/>
        </w:rPr>
        <w:lastRenderedPageBreak/>
        <w:t xml:space="preserve">Oryginał dokumentu potwierdzającego wniesienie zabezpieczenia należytego wykonania umowy musi być dostarczony do Zamawiającego przed podpisaniem umowy. </w:t>
      </w:r>
    </w:p>
    <w:p w14:paraId="59530B2D" w14:textId="77777777" w:rsidR="00736FF9" w:rsidRPr="00E25408" w:rsidRDefault="00736FF9" w:rsidP="004B3EE1">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wnoszone w pieniądzu Wykonawca wpłaca przelewem na rachunek bankowy wskazany przez Zamawiającego: </w:t>
      </w:r>
    </w:p>
    <w:p w14:paraId="61E09F47" w14:textId="03088ACB" w:rsidR="00736FF9" w:rsidRPr="00E25408" w:rsidRDefault="00736FF9" w:rsidP="00736FF9">
      <w:pPr>
        <w:tabs>
          <w:tab w:val="left" w:pos="284"/>
        </w:tabs>
        <w:spacing w:after="0"/>
        <w:contextualSpacing/>
        <w:jc w:val="both"/>
        <w:rPr>
          <w:rFonts w:cstheme="minorHAnsi"/>
        </w:rPr>
      </w:pPr>
      <w:r w:rsidRPr="00E25408">
        <w:rPr>
          <w:rFonts w:cstheme="minorHAnsi"/>
          <w:b/>
        </w:rPr>
        <w:t xml:space="preserve">Bank </w:t>
      </w:r>
      <w:r w:rsidR="00EA0191">
        <w:rPr>
          <w:rFonts w:cstheme="minorHAnsi"/>
          <w:b/>
        </w:rPr>
        <w:t>Spółdzielczy Białobrzegi O/Radzanów</w:t>
      </w:r>
      <w:r w:rsidRPr="00E25408">
        <w:rPr>
          <w:rFonts w:cstheme="minorHAnsi"/>
          <w:b/>
        </w:rPr>
        <w:t xml:space="preserve"> nr</w:t>
      </w:r>
      <w:r w:rsidR="00077FC5">
        <w:rPr>
          <w:rFonts w:cstheme="minorHAnsi"/>
          <w:b/>
        </w:rPr>
        <w:t xml:space="preserve"> konta </w:t>
      </w:r>
      <w:r w:rsidRPr="00E25408">
        <w:rPr>
          <w:rFonts w:cstheme="minorHAnsi"/>
          <w:b/>
        </w:rPr>
        <w:t xml:space="preserve"> </w:t>
      </w:r>
      <w:r w:rsidR="00EA0191">
        <w:rPr>
          <w:rFonts w:cstheme="minorHAnsi"/>
          <w:b/>
        </w:rPr>
        <w:t>82 9117 0000 0300 4532 2000 0060</w:t>
      </w:r>
    </w:p>
    <w:p w14:paraId="014B5025" w14:textId="77777777" w:rsidR="00736FF9" w:rsidRPr="00E25408" w:rsidRDefault="00736FF9" w:rsidP="00736FF9">
      <w:pPr>
        <w:tabs>
          <w:tab w:val="left" w:pos="284"/>
        </w:tabs>
        <w:spacing w:after="0"/>
        <w:contextualSpacing/>
        <w:jc w:val="both"/>
        <w:rPr>
          <w:rFonts w:cstheme="minorHAnsi"/>
        </w:rPr>
      </w:pPr>
      <w:r w:rsidRPr="00E25408">
        <w:rPr>
          <w:rFonts w:cstheme="minorHAnsi"/>
          <w:u w:val="single"/>
        </w:rPr>
        <w:t>z podaniem tytułu</w:t>
      </w:r>
      <w:r w:rsidRPr="00E25408">
        <w:rPr>
          <w:rFonts w:cstheme="minorHAnsi"/>
        </w:rPr>
        <w:t xml:space="preserve">: zabezpieczenie należytego wykonania umowy na: </w:t>
      </w:r>
    </w:p>
    <w:p w14:paraId="367F06DA" w14:textId="77777777" w:rsidR="00521563" w:rsidRDefault="00521563" w:rsidP="00521563">
      <w:pPr>
        <w:tabs>
          <w:tab w:val="left" w:pos="284"/>
        </w:tabs>
        <w:spacing w:after="0"/>
        <w:contextualSpacing/>
        <w:rPr>
          <w:rFonts w:cstheme="minorHAnsi"/>
          <w:b/>
          <w:bCs/>
        </w:rPr>
      </w:pPr>
      <w:r w:rsidRPr="00794739">
        <w:rPr>
          <w:rFonts w:cstheme="minorHAnsi"/>
          <w:b/>
          <w:bCs/>
        </w:rPr>
        <w:t xml:space="preserve">Budowa </w:t>
      </w:r>
      <w:r>
        <w:rPr>
          <w:rFonts w:cstheme="minorHAnsi"/>
          <w:b/>
          <w:bCs/>
        </w:rPr>
        <w:t>sieci wodociągowej w gminie Radzanów</w:t>
      </w:r>
    </w:p>
    <w:p w14:paraId="414E5DC1" w14:textId="0670F54C" w:rsidR="00736FF9" w:rsidRPr="00E25408" w:rsidRDefault="00736FF9" w:rsidP="00736FF9">
      <w:pPr>
        <w:tabs>
          <w:tab w:val="left" w:pos="284"/>
          <w:tab w:val="left" w:pos="1418"/>
        </w:tabs>
        <w:spacing w:after="0"/>
        <w:contextualSpacing/>
        <w:jc w:val="both"/>
        <w:rPr>
          <w:rFonts w:cstheme="minorHAnsi"/>
          <w:i/>
        </w:rPr>
      </w:pPr>
      <w:r w:rsidRPr="00E25408">
        <w:rPr>
          <w:rFonts w:cstheme="minorHAnsi"/>
          <w:b/>
          <w:i/>
        </w:rPr>
        <w:t>nazwa zadania zgodnie z zapisami S.W.Z.</w:t>
      </w:r>
    </w:p>
    <w:p w14:paraId="766F856F" w14:textId="77777777" w:rsidR="00736FF9" w:rsidRPr="00E25408" w:rsidRDefault="00736FF9" w:rsidP="00736FF9">
      <w:pPr>
        <w:tabs>
          <w:tab w:val="left" w:pos="284"/>
          <w:tab w:val="left" w:pos="1418"/>
        </w:tabs>
        <w:spacing w:after="0"/>
        <w:contextualSpacing/>
        <w:jc w:val="both"/>
        <w:rPr>
          <w:rFonts w:cstheme="minorHAnsi"/>
          <w:i/>
          <w:color w:val="FF0000"/>
        </w:rPr>
      </w:pPr>
      <w:r w:rsidRPr="00E25408">
        <w:rPr>
          <w:rFonts w:cstheme="minorHAnsi"/>
          <w:b/>
        </w:rPr>
        <w:t>Do zmiany formy zabezpieczenia umowy w trakcie realizacji umowy stosuje się zapisy art. 451 ustawy.</w:t>
      </w:r>
    </w:p>
    <w:p w14:paraId="2F5EF434" w14:textId="77777777" w:rsidR="00736FF9" w:rsidRPr="00E25408" w:rsidRDefault="00736FF9" w:rsidP="004B3EE1">
      <w:pPr>
        <w:pStyle w:val="Akapitzlist"/>
        <w:numPr>
          <w:ilvl w:val="0"/>
          <w:numId w:val="20"/>
        </w:numPr>
        <w:tabs>
          <w:tab w:val="left" w:pos="284"/>
        </w:tabs>
        <w:spacing w:after="0"/>
        <w:ind w:left="0" w:firstLine="0"/>
        <w:jc w:val="both"/>
        <w:rPr>
          <w:rFonts w:cstheme="minorHAnsi"/>
        </w:rPr>
      </w:pPr>
      <w:r w:rsidRPr="00E25408">
        <w:rPr>
          <w:rFonts w:cstheme="minorHAnsi"/>
        </w:rPr>
        <w:t>Zabezpieczenie należytego wykonania umowy zostanie zwrócone Wykonawcy w następujących terminach:</w:t>
      </w:r>
    </w:p>
    <w:p w14:paraId="68CB328C" w14:textId="77777777" w:rsidR="00736FF9" w:rsidRPr="00E25408" w:rsidRDefault="00736FF9" w:rsidP="00736FF9">
      <w:pPr>
        <w:tabs>
          <w:tab w:val="left" w:pos="284"/>
          <w:tab w:val="left" w:pos="709"/>
        </w:tabs>
        <w:spacing w:after="0"/>
        <w:contextualSpacing/>
        <w:jc w:val="both"/>
        <w:rPr>
          <w:rFonts w:cstheme="minorHAnsi"/>
        </w:rPr>
      </w:pPr>
      <w:r w:rsidRPr="00E25408">
        <w:rPr>
          <w:rFonts w:cstheme="minorHAnsi"/>
          <w:b/>
        </w:rPr>
        <w:t>1)</w:t>
      </w:r>
      <w:r w:rsidRPr="00E25408">
        <w:rPr>
          <w:rFonts w:cstheme="minorHAnsi"/>
        </w:rPr>
        <w:tab/>
        <w:t xml:space="preserve">70% wysokości zabezpieczenia – w ciągu 30 dni od dnia podpisania protokołu odbioru końcowego (wykonania zamówienia) i uznania przez Zamawiającego za należycie wykonane; </w:t>
      </w:r>
    </w:p>
    <w:p w14:paraId="565F25E3" w14:textId="77777777" w:rsidR="00736FF9" w:rsidRPr="00E25408" w:rsidRDefault="00736FF9" w:rsidP="00736FF9">
      <w:pPr>
        <w:tabs>
          <w:tab w:val="left" w:pos="284"/>
          <w:tab w:val="left" w:pos="709"/>
        </w:tabs>
        <w:spacing w:after="0"/>
        <w:contextualSpacing/>
        <w:jc w:val="both"/>
        <w:rPr>
          <w:rFonts w:cstheme="minorHAnsi"/>
        </w:rPr>
      </w:pPr>
      <w:r w:rsidRPr="00E25408">
        <w:rPr>
          <w:rFonts w:cstheme="minorHAnsi"/>
          <w:b/>
        </w:rPr>
        <w:t>2)</w:t>
      </w:r>
      <w:r w:rsidRPr="00E25408">
        <w:rPr>
          <w:rFonts w:cstheme="minorHAnsi"/>
        </w:rPr>
        <w:tab/>
        <w:t xml:space="preserve">30% wysokości zabezpieczenia – najpóźniej w 15 dniu od upływu okresu rękojmi za wady </w:t>
      </w:r>
      <w:r w:rsidRPr="00E25408">
        <w:rPr>
          <w:rFonts w:cstheme="minorHAnsi"/>
        </w:rPr>
        <w:br/>
        <w:t xml:space="preserve">i gwarancji. </w:t>
      </w:r>
    </w:p>
    <w:p w14:paraId="1B3D4710" w14:textId="77777777" w:rsidR="00736FF9" w:rsidRPr="00E25408" w:rsidRDefault="00736FF9" w:rsidP="00736FF9">
      <w:pPr>
        <w:tabs>
          <w:tab w:val="left" w:pos="284"/>
        </w:tabs>
        <w:spacing w:after="0"/>
        <w:contextualSpacing/>
        <w:jc w:val="both"/>
        <w:rPr>
          <w:rFonts w:cstheme="minorHAnsi"/>
          <w:bCs/>
          <w:spacing w:val="-1"/>
        </w:rPr>
      </w:pPr>
      <w:r w:rsidRPr="00E25408">
        <w:rPr>
          <w:rFonts w:cstheme="minorHAnsi"/>
          <w:b/>
          <w:bCs/>
          <w:spacing w:val="-1"/>
        </w:rPr>
        <w:t>8.</w:t>
      </w:r>
      <w:r w:rsidRPr="00E25408">
        <w:rPr>
          <w:rFonts w:cstheme="minorHAnsi"/>
          <w:bCs/>
          <w:spacing w:val="-1"/>
        </w:rPr>
        <w:t xml:space="preserve"> Z treści gwarancji (poręczenia) musi wynikać </w:t>
      </w:r>
      <w:r w:rsidRPr="00E25408">
        <w:rPr>
          <w:rFonts w:cstheme="minorHAnsi"/>
          <w:b/>
          <w:bCs/>
          <w:spacing w:val="-1"/>
        </w:rPr>
        <w:t>nieodwołalne i bezwarunkowe</w:t>
      </w:r>
      <w:r w:rsidRPr="00E25408">
        <w:rPr>
          <w:rFonts w:cstheme="minorHAnsi"/>
          <w:bCs/>
          <w:spacing w:val="-1"/>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14:paraId="18DC033D" w14:textId="77777777" w:rsidR="00736FF9" w:rsidRPr="00E25408" w:rsidRDefault="00736FF9" w:rsidP="00736FF9">
      <w:pPr>
        <w:tabs>
          <w:tab w:val="left" w:pos="284"/>
        </w:tabs>
        <w:spacing w:after="0"/>
        <w:contextualSpacing/>
        <w:jc w:val="both"/>
        <w:rPr>
          <w:rFonts w:cstheme="minorHAnsi"/>
          <w:bCs/>
          <w:spacing w:val="-1"/>
        </w:rPr>
      </w:pPr>
      <w:r w:rsidRPr="00E25408">
        <w:rPr>
          <w:rFonts w:cstheme="minorHAnsi"/>
          <w:b/>
          <w:bCs/>
          <w:spacing w:val="-1"/>
        </w:rPr>
        <w:t>9.</w:t>
      </w:r>
      <w:r w:rsidRPr="00E25408">
        <w:rPr>
          <w:rFonts w:cstheme="minorHAnsi"/>
          <w:bCs/>
          <w:spacing w:val="-1"/>
        </w:rPr>
        <w:t xml:space="preserve"> W przypadku złożenia zabezpieczenia w formie gwarancji (poręczenia) podlega ona pierwotnej akceptacji przez Zamawiającego. Gwarancja (poręczenie) nie może zawierać żadnych ograniczeń </w:t>
      </w:r>
      <w:r w:rsidRPr="00E25408">
        <w:rPr>
          <w:rFonts w:cstheme="minorHAnsi"/>
          <w:bCs/>
          <w:spacing w:val="-1"/>
        </w:rPr>
        <w:br/>
        <w:t xml:space="preserve">do wykonywania uprawnień z niej wynikających dla Zamawiającego. Wykonawca zobowiązany jest </w:t>
      </w:r>
      <w:r w:rsidRPr="00E25408">
        <w:rPr>
          <w:rFonts w:cstheme="minorHAnsi"/>
          <w:bCs/>
          <w:spacing w:val="-1"/>
        </w:rPr>
        <w:br/>
        <w:t xml:space="preserve">do dostarczenia tekstu gwarancji (poręczenia) celem jej weryfikacji przez Zamawiającego. </w:t>
      </w:r>
    </w:p>
    <w:p w14:paraId="4B74E725" w14:textId="77777777" w:rsidR="00736FF9" w:rsidRPr="00E25408" w:rsidRDefault="00736FF9" w:rsidP="00736FF9">
      <w:pPr>
        <w:tabs>
          <w:tab w:val="left" w:pos="284"/>
        </w:tabs>
        <w:suppressAutoHyphens/>
        <w:spacing w:after="0"/>
        <w:contextualSpacing/>
        <w:jc w:val="both"/>
        <w:rPr>
          <w:rFonts w:cstheme="minorHAnsi"/>
        </w:rPr>
      </w:pPr>
      <w:r w:rsidRPr="00E25408">
        <w:rPr>
          <w:rFonts w:cstheme="minorHAnsi"/>
          <w:b/>
        </w:rPr>
        <w:t>10.</w:t>
      </w:r>
      <w:r w:rsidRPr="00E25408">
        <w:rPr>
          <w:rFonts w:cstheme="minorHAnsi"/>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5ED441D1" w14:textId="77777777" w:rsidR="00736FF9" w:rsidRPr="00E25408" w:rsidRDefault="00736FF9" w:rsidP="00736FF9">
      <w:pPr>
        <w:tabs>
          <w:tab w:val="left" w:pos="284"/>
        </w:tabs>
        <w:suppressAutoHyphens/>
        <w:spacing w:after="0"/>
        <w:contextualSpacing/>
        <w:jc w:val="both"/>
        <w:rPr>
          <w:rFonts w:cstheme="minorHAnsi"/>
          <w:strike/>
        </w:rPr>
      </w:pPr>
    </w:p>
    <w:p w14:paraId="0FEDE4CB"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XXIII. </w:t>
      </w:r>
      <w:r w:rsidRPr="00E25408">
        <w:rPr>
          <w:rFonts w:cstheme="minorHAnsi"/>
          <w:b/>
          <w:color w:val="365F91" w:themeColor="accent1" w:themeShade="BF"/>
          <w:highlight w:val="lightGray"/>
        </w:rPr>
        <w:t>Pouczenie o środkach ochrony prawnej przysługujących Wykonawcy</w:t>
      </w:r>
    </w:p>
    <w:p w14:paraId="346EE882"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1.</w:t>
      </w:r>
      <w:r w:rsidRPr="00E25408">
        <w:rPr>
          <w:rFonts w:cstheme="minorHAnsi"/>
        </w:rPr>
        <w:t xml:space="preserve"> Środki ochrony prawnej przysługują wykonawcy, jeżeli ma lub miał interes w uzyskaniu zamówienia oraz poniósł lub może ponieść szkodę w wyniku naruszenia przez zamawiającego przepisów ustawy </w:t>
      </w:r>
      <w:proofErr w:type="spellStart"/>
      <w:r w:rsidRPr="00E25408">
        <w:rPr>
          <w:rFonts w:cstheme="minorHAnsi"/>
        </w:rPr>
        <w:t>Pzp</w:t>
      </w:r>
      <w:proofErr w:type="spellEnd"/>
      <w:r w:rsidRPr="00E25408">
        <w:rPr>
          <w:rFonts w:cstheme="minorHAnsi"/>
        </w:rPr>
        <w:t>.</w:t>
      </w:r>
    </w:p>
    <w:p w14:paraId="1DDA95E0"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Odwołanie przysługuje na:</w:t>
      </w:r>
    </w:p>
    <w:p w14:paraId="65B47343"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2.1</w:t>
      </w:r>
      <w:r w:rsidRPr="00E25408">
        <w:rPr>
          <w:rFonts w:cstheme="minorHAnsi"/>
        </w:rPr>
        <w:t xml:space="preserve">. niezgodną z przepisami ustawy </w:t>
      </w:r>
      <w:proofErr w:type="spellStart"/>
      <w:r w:rsidRPr="00E25408">
        <w:rPr>
          <w:rFonts w:cstheme="minorHAnsi"/>
        </w:rPr>
        <w:t>pzp</w:t>
      </w:r>
      <w:proofErr w:type="spellEnd"/>
      <w:r w:rsidRPr="00E25408">
        <w:rPr>
          <w:rFonts w:cstheme="minorHAnsi"/>
        </w:rPr>
        <w:t xml:space="preserve"> czynność zamawiającego, podjętą w postępowaniu </w:t>
      </w:r>
      <w:r w:rsidRPr="00E25408">
        <w:rPr>
          <w:rFonts w:cstheme="minorHAnsi"/>
        </w:rPr>
        <w:br/>
        <w:t>o udzielenie zamówienia, w tym na projektowane postanowienia umowy;</w:t>
      </w:r>
    </w:p>
    <w:p w14:paraId="56B6B6B7"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2.2.</w:t>
      </w:r>
      <w:r w:rsidRPr="00E25408">
        <w:rPr>
          <w:rFonts w:cstheme="minorHAnsi"/>
        </w:rPr>
        <w:t xml:space="preserve"> zaniechanie czynności w postępowaniu o udzielenie zamówienia, do której zamawiający </w:t>
      </w:r>
      <w:r w:rsidRPr="00E25408">
        <w:rPr>
          <w:rFonts w:cstheme="minorHAnsi"/>
        </w:rPr>
        <w:br/>
        <w:t xml:space="preserve">był obowiązany na podstawie ustawy </w:t>
      </w:r>
      <w:proofErr w:type="spellStart"/>
      <w:r w:rsidRPr="00E25408">
        <w:rPr>
          <w:rFonts w:cstheme="minorHAnsi"/>
        </w:rPr>
        <w:t>Pzp</w:t>
      </w:r>
      <w:proofErr w:type="spellEnd"/>
      <w:r w:rsidRPr="00E25408">
        <w:rPr>
          <w:rFonts w:cstheme="minorHAnsi"/>
        </w:rPr>
        <w:t>.</w:t>
      </w:r>
    </w:p>
    <w:p w14:paraId="3A8C8178"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3</w:t>
      </w:r>
      <w:r w:rsidRPr="00E25408">
        <w:rPr>
          <w:rFonts w:cstheme="minorHAnsi"/>
        </w:rPr>
        <w:t>. Odwołanie wnosi się do Prezesa Krajowej Izby Odwoławczej.</w:t>
      </w:r>
    </w:p>
    <w:p w14:paraId="3B4F9D27"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4</w:t>
      </w:r>
      <w:r w:rsidRPr="00E25408">
        <w:rPr>
          <w:rFonts w:cstheme="minorHAnsi"/>
        </w:rPr>
        <w:t>.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4CC2B9"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lastRenderedPageBreak/>
        <w:t>5</w:t>
      </w:r>
      <w:r w:rsidRPr="00E25408">
        <w:rPr>
          <w:rFonts w:cstheme="minorHAnsi"/>
        </w:rPr>
        <w:t xml:space="preserve">. Na orzeczenie Krajowej Izby Odwoławczej oraz postanowienie Prezesa Krajowej Izby Odwoławczej, o którym mowa w art. 519 ust. 1 ustawy </w:t>
      </w:r>
      <w:proofErr w:type="spellStart"/>
      <w:r w:rsidRPr="00E25408">
        <w:rPr>
          <w:rFonts w:cstheme="minorHAnsi"/>
        </w:rPr>
        <w:t>Pzp</w:t>
      </w:r>
      <w:proofErr w:type="spellEnd"/>
      <w:r w:rsidRPr="00E25408">
        <w:rPr>
          <w:rFonts w:cstheme="minorHAnsi"/>
        </w:rPr>
        <w:t>, stronom oraz uczestnikom postępowania odwoławczego przysługuje skarga do sądu. Skargę wnosi się do Sądu Okręgowego w Warszawie za pośrednictwem Prezesa KIO.</w:t>
      </w:r>
    </w:p>
    <w:p w14:paraId="33D72014"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6</w:t>
      </w:r>
      <w:r w:rsidRPr="00E25408">
        <w:rPr>
          <w:rFonts w:cstheme="minorHAnsi"/>
        </w:rPr>
        <w:t xml:space="preserve">. Szczegółowe informacje dotyczące środków ochrony prawnej określone są w Dziale IX „Środki ochrony prawnej” ustawy </w:t>
      </w:r>
      <w:proofErr w:type="spellStart"/>
      <w:r w:rsidRPr="00E25408">
        <w:rPr>
          <w:rFonts w:cstheme="minorHAnsi"/>
        </w:rPr>
        <w:t>Pzp</w:t>
      </w:r>
      <w:proofErr w:type="spellEnd"/>
      <w:r w:rsidRPr="00E25408">
        <w:rPr>
          <w:rFonts w:cstheme="minorHAnsi"/>
        </w:rPr>
        <w:t>.</w:t>
      </w:r>
    </w:p>
    <w:p w14:paraId="5EF67641" w14:textId="77777777" w:rsidR="00736FF9" w:rsidRPr="00E25408" w:rsidRDefault="00736FF9" w:rsidP="00736FF9">
      <w:pPr>
        <w:tabs>
          <w:tab w:val="left" w:pos="284"/>
          <w:tab w:val="left" w:pos="567"/>
        </w:tabs>
        <w:spacing w:after="0"/>
        <w:contextualSpacing/>
        <w:jc w:val="both"/>
        <w:rPr>
          <w:rFonts w:cstheme="minorHAnsi"/>
        </w:rPr>
      </w:pPr>
    </w:p>
    <w:p w14:paraId="30239765"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XXIV.  </w:t>
      </w:r>
      <w:r w:rsidRPr="00E25408">
        <w:rPr>
          <w:rFonts w:cstheme="minorHAnsi"/>
          <w:b/>
          <w:color w:val="365F91" w:themeColor="accent1" w:themeShade="BF"/>
          <w:highlight w:val="lightGray"/>
        </w:rPr>
        <w:t>Postanowienia wynikające z zapisów art. 281 ust. 2 pkt 4, 5, 6, 11 ustawy PZP oraz zapisy dot. Podwykonawstwa</w:t>
      </w:r>
    </w:p>
    <w:p w14:paraId="6073DA3A"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1.</w:t>
      </w:r>
      <w:r w:rsidRPr="00E25408">
        <w:rPr>
          <w:rFonts w:cstheme="minorHAnsi"/>
        </w:rPr>
        <w:t xml:space="preserve"> Zamawiający nie dopuszcza składania ofert częściowych (art. 91 ustawy </w:t>
      </w:r>
      <w:proofErr w:type="spellStart"/>
      <w:r w:rsidRPr="00E25408">
        <w:rPr>
          <w:rFonts w:cstheme="minorHAnsi"/>
        </w:rPr>
        <w:t>Pzp</w:t>
      </w:r>
      <w:proofErr w:type="spellEnd"/>
      <w:r w:rsidRPr="00E25408">
        <w:rPr>
          <w:rFonts w:cstheme="minorHAnsi"/>
        </w:rPr>
        <w:t xml:space="preserve">). </w:t>
      </w:r>
    </w:p>
    <w:p w14:paraId="5787C96C"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rPr>
        <w:t>Powody niedokonania podziału zamówienia na części:</w:t>
      </w:r>
    </w:p>
    <w:p w14:paraId="0F4712B9" w14:textId="77777777" w:rsidR="00736FF9" w:rsidRPr="00B06EBF" w:rsidRDefault="00736FF9" w:rsidP="00736FF9">
      <w:pPr>
        <w:pStyle w:val="Akapitzlist"/>
        <w:tabs>
          <w:tab w:val="left" w:pos="284"/>
        </w:tabs>
        <w:spacing w:after="0"/>
        <w:ind w:left="0"/>
        <w:jc w:val="both"/>
        <w:rPr>
          <w:rFonts w:cstheme="minorHAnsi"/>
        </w:rPr>
      </w:pPr>
      <w:r w:rsidRPr="00E25408">
        <w:rPr>
          <w:rFonts w:cstheme="minorHAnsi"/>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konkurencyjności. Zamawiający w SIWZ postawił warunki udziału w postępowaniu na takim poziomie aby mali oraz średni przedsiębiorcy nie mieli problemu z ich spełnieniem.</w:t>
      </w:r>
    </w:p>
    <w:p w14:paraId="34A5F88F"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2</w:t>
      </w:r>
      <w:r w:rsidRPr="00E25408">
        <w:rPr>
          <w:rFonts w:cstheme="minorHAnsi"/>
        </w:rPr>
        <w:t xml:space="preserve">. </w:t>
      </w:r>
      <w:r w:rsidRPr="00E25408">
        <w:rPr>
          <w:rFonts w:cstheme="minorHAnsi"/>
          <w:bCs/>
          <w:spacing w:val="-1"/>
        </w:rPr>
        <w:t xml:space="preserve">Zamawiający nie określa liczby części zamówienia, na którą wykonawca może złożyć ofertę </w:t>
      </w:r>
      <w:r w:rsidRPr="00E25408">
        <w:rPr>
          <w:rFonts w:cstheme="minorHAnsi"/>
          <w:bCs/>
          <w:spacing w:val="-1"/>
        </w:rPr>
        <w:br/>
        <w:t>lub maksymalnej liczby części, na które zamówienie może zostać udzielone temu samemu wykonawcy</w:t>
      </w:r>
      <w:r w:rsidRPr="00E25408">
        <w:rPr>
          <w:rFonts w:cstheme="minorHAnsi"/>
        </w:rPr>
        <w:t xml:space="preserve">(art. 91 ust. 3 ustawy </w:t>
      </w:r>
      <w:proofErr w:type="spellStart"/>
      <w:r w:rsidRPr="00E25408">
        <w:rPr>
          <w:rFonts w:cstheme="minorHAnsi"/>
        </w:rPr>
        <w:t>Pzp</w:t>
      </w:r>
      <w:proofErr w:type="spellEnd"/>
      <w:r w:rsidRPr="00E25408">
        <w:rPr>
          <w:rFonts w:cstheme="minorHAnsi"/>
        </w:rPr>
        <w:t xml:space="preserve">). </w:t>
      </w:r>
    </w:p>
    <w:p w14:paraId="5E3D4603"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3.</w:t>
      </w:r>
      <w:r w:rsidRPr="00E25408">
        <w:rPr>
          <w:rFonts w:cstheme="minorHAnsi"/>
        </w:rPr>
        <w:t xml:space="preserve"> Zamawiający nie dopuszcza składania ofert wariantowych (art. 92 ustawy </w:t>
      </w:r>
      <w:proofErr w:type="spellStart"/>
      <w:r w:rsidRPr="00E25408">
        <w:rPr>
          <w:rFonts w:cstheme="minorHAnsi"/>
        </w:rPr>
        <w:t>Pzp</w:t>
      </w:r>
      <w:proofErr w:type="spellEnd"/>
      <w:r w:rsidRPr="00E25408">
        <w:rPr>
          <w:rFonts w:cstheme="minorHAnsi"/>
        </w:rPr>
        <w:t xml:space="preserve">). </w:t>
      </w:r>
    </w:p>
    <w:p w14:paraId="6FB3C68A"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4.</w:t>
      </w:r>
      <w:r w:rsidRPr="00E25408">
        <w:rPr>
          <w:rFonts w:cstheme="minorHAnsi"/>
        </w:rPr>
        <w:t xml:space="preserve"> Zamawiający nie przewiduje udzielania zamówień polegających na powtórzeniu podobnych usług lub robót budowlanych w okresie 3 lat od dnia udzielenia zamówienia podstawowego – art. 214 ust. 1 pkt 7 ustawy </w:t>
      </w:r>
      <w:proofErr w:type="spellStart"/>
      <w:r w:rsidRPr="00E25408">
        <w:rPr>
          <w:rFonts w:cstheme="minorHAnsi"/>
        </w:rPr>
        <w:t>pzp</w:t>
      </w:r>
      <w:proofErr w:type="spellEnd"/>
      <w:r w:rsidRPr="00E25408">
        <w:rPr>
          <w:rFonts w:cstheme="minorHAnsi"/>
        </w:rPr>
        <w:t>.</w:t>
      </w:r>
    </w:p>
    <w:p w14:paraId="5ED49A16"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5.</w:t>
      </w:r>
      <w:r w:rsidRPr="00E25408">
        <w:rPr>
          <w:rFonts w:cstheme="minorHAnsi"/>
        </w:rPr>
        <w:t xml:space="preserve"> Zamawiający nie przewiduje udzielania dotychczasowemu wykonawcy zamówienia podstawowego zamówienia na dodatkowe dostawy w rozumieniu art. 214 ust. 1 pkt 8 ustawy </w:t>
      </w:r>
      <w:proofErr w:type="spellStart"/>
      <w:r w:rsidRPr="00E25408">
        <w:rPr>
          <w:rFonts w:cstheme="minorHAnsi"/>
        </w:rPr>
        <w:t>Pzp</w:t>
      </w:r>
      <w:proofErr w:type="spellEnd"/>
    </w:p>
    <w:p w14:paraId="1D2824DF"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6</w:t>
      </w:r>
      <w:r w:rsidRPr="00E25408">
        <w:rPr>
          <w:rFonts w:cstheme="minorHAnsi"/>
        </w:rPr>
        <w:t>. Zamawiający nie dokonuje zastrzeżenia dotyczącego obowiązku osobistego wykonania przez wykonawcę kluczowych zadań.</w:t>
      </w:r>
    </w:p>
    <w:p w14:paraId="281B418D" w14:textId="77777777" w:rsidR="00736FF9" w:rsidRPr="00E25408" w:rsidRDefault="00736FF9" w:rsidP="00736FF9">
      <w:pPr>
        <w:pStyle w:val="Akapitzlist"/>
        <w:tabs>
          <w:tab w:val="left" w:pos="284"/>
        </w:tabs>
        <w:spacing w:after="0"/>
        <w:ind w:left="0"/>
        <w:jc w:val="both"/>
        <w:rPr>
          <w:rFonts w:cstheme="minorHAnsi"/>
        </w:rPr>
      </w:pPr>
      <w:r w:rsidRPr="00E25408">
        <w:rPr>
          <w:rFonts w:cstheme="minorHAnsi"/>
          <w:b/>
        </w:rPr>
        <w:t>7</w:t>
      </w:r>
      <w:r w:rsidRPr="00E25408">
        <w:rPr>
          <w:rFonts w:cstheme="minorHAnsi"/>
        </w:rPr>
        <w:t>. Zamawiający dopuszcza powierzenie wykonania części zamówienia podwykonawcy.</w:t>
      </w:r>
    </w:p>
    <w:p w14:paraId="38AE7D17" w14:textId="77777777" w:rsidR="00736FF9" w:rsidRDefault="00736FF9" w:rsidP="00736FF9">
      <w:pPr>
        <w:pStyle w:val="Akapitzlist"/>
        <w:tabs>
          <w:tab w:val="left" w:pos="284"/>
        </w:tabs>
        <w:spacing w:after="0"/>
        <w:ind w:left="0"/>
        <w:jc w:val="both"/>
        <w:rPr>
          <w:rFonts w:cstheme="minorHAnsi"/>
        </w:rPr>
      </w:pPr>
      <w:r w:rsidRPr="00E25408">
        <w:rPr>
          <w:rFonts w:cstheme="minorHAnsi"/>
          <w:b/>
        </w:rPr>
        <w:t>8</w:t>
      </w:r>
      <w:r w:rsidRPr="00E25408">
        <w:rPr>
          <w:rFonts w:cstheme="minorHAnsi"/>
        </w:rPr>
        <w:t>. Zamawiający żąda wskazania przez wykonawcę w ofercie części zamówienia, których wykonanie zamierza powierzyć podwykonawcom oraz podania nazw ewentualnych podwykonawców, jeżeli są już znani.</w:t>
      </w:r>
    </w:p>
    <w:p w14:paraId="73B07C14" w14:textId="77777777" w:rsidR="00850B77" w:rsidRPr="00E25408" w:rsidRDefault="00850B77" w:rsidP="00736FF9">
      <w:pPr>
        <w:pStyle w:val="Akapitzlist"/>
        <w:tabs>
          <w:tab w:val="left" w:pos="284"/>
        </w:tabs>
        <w:spacing w:after="0"/>
        <w:ind w:left="0"/>
        <w:jc w:val="both"/>
        <w:rPr>
          <w:rFonts w:cstheme="minorHAnsi"/>
        </w:rPr>
      </w:pPr>
    </w:p>
    <w:p w14:paraId="6E18D8CC" w14:textId="77777777" w:rsidR="00736FF9" w:rsidRPr="00E25408" w:rsidRDefault="00736FF9" w:rsidP="00850B77">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 XXV. </w:t>
      </w:r>
      <w:r w:rsidRPr="00E25408">
        <w:rPr>
          <w:rFonts w:cstheme="minorHAnsi"/>
          <w:b/>
          <w:color w:val="365F91" w:themeColor="accent1" w:themeShade="BF"/>
          <w:highlight w:val="lightGray"/>
        </w:rPr>
        <w:t>Postanowienia wynikające z zapisów art. 281 ust. 2 pkt 7, 8, 9 ustawy PZP</w:t>
      </w:r>
    </w:p>
    <w:p w14:paraId="5DDE06EC" w14:textId="4667F16E" w:rsidR="00736FF9" w:rsidRPr="00E25408" w:rsidRDefault="00736FF9" w:rsidP="00432529">
      <w:pPr>
        <w:pStyle w:val="Akapitzlist"/>
        <w:tabs>
          <w:tab w:val="left" w:pos="284"/>
        </w:tabs>
        <w:spacing w:after="0"/>
        <w:ind w:left="0"/>
        <w:rPr>
          <w:rFonts w:cstheme="minorHAnsi"/>
          <w:b/>
        </w:rPr>
      </w:pPr>
      <w:r w:rsidRPr="00E25408">
        <w:rPr>
          <w:rFonts w:cstheme="minorHAnsi"/>
          <w:b/>
        </w:rPr>
        <w:t>Wymagania w zakresie zatrudnie</w:t>
      </w:r>
      <w:r w:rsidR="00432529">
        <w:rPr>
          <w:rFonts w:cstheme="minorHAnsi"/>
          <w:b/>
        </w:rPr>
        <w:t xml:space="preserve">nia na podstawie stosunku pracy, </w:t>
      </w:r>
      <w:r w:rsidRPr="00E25408">
        <w:rPr>
          <w:rFonts w:cstheme="minorHAnsi"/>
          <w:b/>
        </w:rPr>
        <w:t xml:space="preserve">w okolicznościach, o których mowa w art. 95 ustawy </w:t>
      </w:r>
      <w:proofErr w:type="spellStart"/>
      <w:r w:rsidRPr="00E25408">
        <w:rPr>
          <w:rFonts w:cstheme="minorHAnsi"/>
          <w:b/>
        </w:rPr>
        <w:t>Pzp</w:t>
      </w:r>
      <w:proofErr w:type="spellEnd"/>
      <w:r w:rsidRPr="00E25408">
        <w:rPr>
          <w:rFonts w:cstheme="minorHAnsi"/>
          <w:b/>
        </w:rPr>
        <w:t>.</w:t>
      </w:r>
    </w:p>
    <w:p w14:paraId="29BC6580" w14:textId="77777777" w:rsidR="00736FF9" w:rsidRPr="00E25408" w:rsidRDefault="00736FF9" w:rsidP="00736FF9">
      <w:pPr>
        <w:tabs>
          <w:tab w:val="left" w:pos="284"/>
        </w:tabs>
        <w:spacing w:after="0"/>
        <w:contextualSpacing/>
        <w:jc w:val="both"/>
        <w:rPr>
          <w:rFonts w:cstheme="minorHAnsi"/>
        </w:rPr>
      </w:pPr>
      <w:r w:rsidRPr="00E25408">
        <w:rPr>
          <w:rFonts w:eastAsiaTheme="minorEastAsia" w:cstheme="minorHAnsi"/>
          <w:b/>
          <w:lang w:eastAsia="pl-PL"/>
        </w:rPr>
        <w:t xml:space="preserve">1. Zamawiający określa w SWZ i w postanowieniach umowy na usługi i roboty budowlane wymagania związane z realizacją zamówienia w zakresie zatrudnienia przez wykonawcę lub podwykonawcę na podstawie stosunku pracy wykonujących wskazane przez zamawiającego czynności w zakresie realizacji zamówienia, jeżeli wykonanie tych czynności polega na wykonywaniu pracy w sposób określony w art. </w:t>
      </w:r>
      <w:r w:rsidRPr="00E25408">
        <w:rPr>
          <w:rFonts w:cstheme="minorHAnsi"/>
          <w:b/>
        </w:rPr>
        <w:t>22 § 1 ustawy z dnia 26 czerwca 1974 r. - Kodeks pracy.</w:t>
      </w:r>
    </w:p>
    <w:p w14:paraId="3B8EAA34" w14:textId="77777777" w:rsidR="00736FF9" w:rsidRPr="00E25408" w:rsidRDefault="00736FF9" w:rsidP="00736FF9">
      <w:pPr>
        <w:tabs>
          <w:tab w:val="left" w:pos="284"/>
        </w:tabs>
        <w:spacing w:after="0"/>
        <w:contextualSpacing/>
        <w:jc w:val="both"/>
        <w:rPr>
          <w:rFonts w:eastAsiaTheme="minorEastAsia" w:cstheme="minorHAnsi"/>
          <w:lang w:eastAsia="pl-PL"/>
        </w:rPr>
      </w:pPr>
      <w:r w:rsidRPr="00E25408">
        <w:rPr>
          <w:rFonts w:eastAsiaTheme="minorEastAsia" w:cstheme="minorHAnsi"/>
          <w:lang w:eastAsia="pl-PL"/>
        </w:rPr>
        <w:t xml:space="preserve">Obowiązki Wykonawcy i Podwykonawcy dotyczące wymogu zatrudnienia na podstawie stosunku pracy osób wykonujących czynności związane z realizacją zamówienia, rodzaj tych czynności, sposób </w:t>
      </w:r>
      <w:r w:rsidRPr="00E25408">
        <w:rPr>
          <w:rFonts w:eastAsiaTheme="minorEastAsia" w:cstheme="minorHAnsi"/>
          <w:lang w:eastAsia="pl-PL"/>
        </w:rPr>
        <w:lastRenderedPageBreak/>
        <w:t xml:space="preserve">weryfikacji zatrudnienia tych osób i uprawnienia Zamawiającego w zakresie kontroli spełnienia przez Wykonawcę wymagań związanych z zatrudnieniem tych osób oraz sankcji z tytułu niespełnienia tych wymagań regulują postanowienia </w:t>
      </w:r>
      <w:r w:rsidRPr="00E25408">
        <w:rPr>
          <w:rFonts w:cstheme="minorHAnsi"/>
        </w:rPr>
        <w:t>§ 17</w:t>
      </w:r>
      <w:r w:rsidRPr="00E25408">
        <w:rPr>
          <w:rFonts w:eastAsiaTheme="minorEastAsia" w:cstheme="minorHAnsi"/>
          <w:lang w:eastAsia="pl-PL"/>
        </w:rPr>
        <w:t xml:space="preserve"> umowy</w:t>
      </w:r>
    </w:p>
    <w:p w14:paraId="6B246A66"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określa wymagań w zakresie zatrudnienia osób, w okolicznościach, o których mowa w art. 96 ust. 2 pkt 2 ustawy </w:t>
      </w:r>
      <w:proofErr w:type="spellStart"/>
      <w:r w:rsidRPr="00E25408">
        <w:rPr>
          <w:rFonts w:cstheme="minorHAnsi"/>
        </w:rPr>
        <w:t>Pzp</w:t>
      </w:r>
      <w:proofErr w:type="spellEnd"/>
      <w:r w:rsidRPr="00E25408">
        <w:rPr>
          <w:rFonts w:cstheme="minorHAnsi"/>
        </w:rPr>
        <w:t>.</w:t>
      </w:r>
    </w:p>
    <w:p w14:paraId="6F12BF44"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3</w:t>
      </w:r>
      <w:r w:rsidRPr="00E25408">
        <w:rPr>
          <w:rFonts w:cstheme="minorHAnsi"/>
        </w:rPr>
        <w:t xml:space="preserve">. Zamawiający nie zastrzega możliwości ubiegania się o udzielenie zamówienia wyłącznie przez wykonawców, o których mowa w art. 94 ustawy </w:t>
      </w:r>
      <w:proofErr w:type="spellStart"/>
      <w:r w:rsidRPr="00E25408">
        <w:rPr>
          <w:rFonts w:cstheme="minorHAnsi"/>
        </w:rPr>
        <w:t>Pzp</w:t>
      </w:r>
      <w:proofErr w:type="spellEnd"/>
      <w:r w:rsidRPr="00E25408">
        <w:rPr>
          <w:rFonts w:cstheme="minorHAnsi"/>
        </w:rPr>
        <w:t>.</w:t>
      </w:r>
    </w:p>
    <w:p w14:paraId="6FE48F22" w14:textId="77777777" w:rsidR="00736FF9" w:rsidRDefault="00736FF9" w:rsidP="00736FF9">
      <w:pPr>
        <w:tabs>
          <w:tab w:val="left" w:pos="284"/>
          <w:tab w:val="left" w:pos="567"/>
        </w:tabs>
        <w:spacing w:after="0"/>
        <w:contextualSpacing/>
        <w:rPr>
          <w:rFonts w:cstheme="minorHAnsi"/>
          <w:b/>
          <w:color w:val="365F91" w:themeColor="accent1" w:themeShade="BF"/>
        </w:rPr>
      </w:pPr>
    </w:p>
    <w:p w14:paraId="64BFECC8"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XXVI. </w:t>
      </w:r>
      <w:r w:rsidRPr="00E25408">
        <w:rPr>
          <w:rFonts w:cstheme="minorHAnsi"/>
          <w:b/>
          <w:color w:val="365F91" w:themeColor="accent1" w:themeShade="BF"/>
          <w:highlight w:val="lightGray"/>
        </w:rPr>
        <w:t>Postanowienia wynikające z zapisów art. 281 ust. 2 pkt 12 ustawy PZP.</w:t>
      </w:r>
    </w:p>
    <w:p w14:paraId="31EBAF64" w14:textId="77777777" w:rsidR="00736FF9" w:rsidRPr="00E25408" w:rsidRDefault="00736FF9" w:rsidP="00736FF9">
      <w:pPr>
        <w:tabs>
          <w:tab w:val="left" w:pos="284"/>
          <w:tab w:val="left" w:pos="567"/>
        </w:tabs>
        <w:spacing w:after="0"/>
        <w:contextualSpacing/>
        <w:jc w:val="both"/>
        <w:rPr>
          <w:rFonts w:cstheme="minorHAnsi"/>
          <w:u w:val="single"/>
        </w:rPr>
      </w:pPr>
      <w:r w:rsidRPr="00E25408">
        <w:rPr>
          <w:rFonts w:cstheme="minorHAnsi"/>
          <w:b/>
        </w:rPr>
        <w:t>1.</w:t>
      </w:r>
      <w:r w:rsidRPr="00E25408">
        <w:rPr>
          <w:rFonts w:cstheme="minorHAnsi"/>
        </w:rPr>
        <w:t xml:space="preserve"> Zamawiający nie wymaga w celu złożenia oferty obligatoryjnego odbycia wizji lokalnej lub sprawdzenia dokumentów postępowania (art. 131 ust. 2 ustawy </w:t>
      </w:r>
      <w:proofErr w:type="spellStart"/>
      <w:r w:rsidRPr="00E25408">
        <w:rPr>
          <w:rFonts w:cstheme="minorHAnsi"/>
        </w:rPr>
        <w:t>Pzp</w:t>
      </w:r>
      <w:proofErr w:type="spellEnd"/>
      <w:r w:rsidRPr="00E25408">
        <w:rPr>
          <w:rFonts w:cstheme="minorHAnsi"/>
        </w:rPr>
        <w:t xml:space="preserve">). </w:t>
      </w:r>
      <w:r w:rsidRPr="00E25408">
        <w:rPr>
          <w:rFonts w:cstheme="minorHAnsi"/>
          <w:u w:val="single"/>
        </w:rPr>
        <w:t>Nie odbycie wizji przez wykonawcę nie będzie wiązać się z odrzuceniem oferty.</w:t>
      </w:r>
    </w:p>
    <w:p w14:paraId="39B45709" w14:textId="77777777" w:rsidR="00736FF9" w:rsidRPr="00E25408" w:rsidRDefault="00736FF9" w:rsidP="00736FF9">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xml:space="preserve"> Zamawiający dopuszcza możliwość odbycia przez wykonawcę wizji lokalnej oraz dopuszcza możliwość sprawdzenia przez wykonawcę dokumentacji projektowej w siedzibie zamawiającego.</w:t>
      </w:r>
    </w:p>
    <w:p w14:paraId="567BC797" w14:textId="77777777" w:rsidR="00736FF9" w:rsidRPr="00E25408" w:rsidRDefault="00736FF9" w:rsidP="00736FF9">
      <w:pPr>
        <w:tabs>
          <w:tab w:val="left" w:pos="284"/>
        </w:tabs>
        <w:autoSpaceDE w:val="0"/>
        <w:autoSpaceDN w:val="0"/>
        <w:adjustRightInd w:val="0"/>
        <w:spacing w:after="0"/>
        <w:contextualSpacing/>
        <w:jc w:val="both"/>
        <w:rPr>
          <w:rFonts w:cstheme="minorHAnsi"/>
        </w:rPr>
      </w:pPr>
      <w:r w:rsidRPr="00E25408">
        <w:rPr>
          <w:rFonts w:cstheme="minorHAnsi"/>
        </w:rPr>
        <w:t>Wykonawca winien zapoznać się z przedmiotem zamówienia celem właściwego i rzetelnego przygotowania oferty. Zamawiający zaleca,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14:paraId="65A4C518" w14:textId="1A5A27B2" w:rsidR="00736FF9" w:rsidRPr="00E25408" w:rsidRDefault="00736FF9" w:rsidP="00736FF9">
      <w:pPr>
        <w:shd w:val="clear" w:color="auto" w:fill="FFFFFF"/>
        <w:tabs>
          <w:tab w:val="left" w:pos="284"/>
          <w:tab w:val="left" w:pos="370"/>
        </w:tabs>
        <w:spacing w:after="0"/>
        <w:contextualSpacing/>
        <w:jc w:val="both"/>
        <w:rPr>
          <w:rFonts w:cstheme="minorHAnsi"/>
        </w:rPr>
      </w:pPr>
      <w:r w:rsidRPr="00E25408">
        <w:rPr>
          <w:rFonts w:cstheme="minorHAnsi"/>
        </w:rPr>
        <w:t xml:space="preserve">W takim przypadku należy zgłosić się do Urzędu Gminy – </w:t>
      </w:r>
      <w:r w:rsidRPr="000E364A">
        <w:rPr>
          <w:rFonts w:cstheme="minorHAnsi"/>
        </w:rPr>
        <w:t xml:space="preserve">pan </w:t>
      </w:r>
      <w:r w:rsidR="000E364A" w:rsidRPr="000E364A">
        <w:rPr>
          <w:rFonts w:cstheme="minorHAnsi"/>
        </w:rPr>
        <w:t xml:space="preserve">Dariusz </w:t>
      </w:r>
      <w:proofErr w:type="spellStart"/>
      <w:r w:rsidR="000E364A" w:rsidRPr="000E364A">
        <w:rPr>
          <w:rFonts w:cstheme="minorHAnsi"/>
        </w:rPr>
        <w:t>Petrzak</w:t>
      </w:r>
      <w:proofErr w:type="spellEnd"/>
      <w:r w:rsidRPr="000E364A">
        <w:rPr>
          <w:rFonts w:cstheme="minorHAnsi"/>
        </w:rPr>
        <w:t xml:space="preserve">, tel. </w:t>
      </w:r>
      <w:r w:rsidR="000E364A" w:rsidRPr="000E364A">
        <w:rPr>
          <w:rFonts w:cstheme="minorHAnsi"/>
        </w:rPr>
        <w:t>48 613 63 62 w. 32</w:t>
      </w:r>
      <w:r w:rsidRPr="000E364A">
        <w:rPr>
          <w:rFonts w:cstheme="minorHAnsi"/>
        </w:rPr>
        <w:t>,</w:t>
      </w:r>
      <w:r w:rsidRPr="00E25408">
        <w:rPr>
          <w:rFonts w:cstheme="minorHAnsi"/>
        </w:rPr>
        <w:t xml:space="preserve"> celem ustalenia terminu wizji lokalnej lub udostępnienia dokumentów postępowania.</w:t>
      </w:r>
    </w:p>
    <w:p w14:paraId="7D2A105E" w14:textId="77777777" w:rsidR="00736FF9" w:rsidRPr="00E25408" w:rsidRDefault="00736FF9" w:rsidP="00736FF9">
      <w:pPr>
        <w:tabs>
          <w:tab w:val="left" w:pos="284"/>
          <w:tab w:val="left" w:pos="567"/>
        </w:tabs>
        <w:spacing w:after="0"/>
        <w:contextualSpacing/>
        <w:jc w:val="both"/>
        <w:rPr>
          <w:rFonts w:cstheme="minorHAnsi"/>
        </w:rPr>
      </w:pPr>
    </w:p>
    <w:p w14:paraId="51C2E081"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 xml:space="preserve">Rozdział XXVII. </w:t>
      </w:r>
      <w:r w:rsidRPr="00E25408">
        <w:rPr>
          <w:rFonts w:cstheme="minorHAnsi"/>
          <w:b/>
          <w:color w:val="365F91" w:themeColor="accent1" w:themeShade="BF"/>
          <w:highlight w:val="lightGray"/>
        </w:rPr>
        <w:t xml:space="preserve"> Postanowienia wynikające z zapisów </w:t>
      </w:r>
    </w:p>
    <w:p w14:paraId="3C2BA688"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art. 281 ust. 2 pkt 13,14,15,16,17,18 ustawy PZP</w:t>
      </w:r>
    </w:p>
    <w:p w14:paraId="71A077EF"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1.</w:t>
      </w:r>
      <w:r w:rsidRPr="00E25408">
        <w:rPr>
          <w:rFonts w:cstheme="minorHAnsi"/>
        </w:rPr>
        <w:t xml:space="preserve"> Zamawiający nie przewiduje rozliczania zamówienia w walutach obcych</w:t>
      </w:r>
    </w:p>
    <w:p w14:paraId="3426056F"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przewiduje zwrotu kosztów udziału w postępowaniu</w:t>
      </w:r>
    </w:p>
    <w:p w14:paraId="31AB45AC" w14:textId="77777777" w:rsidR="00736FF9" w:rsidRPr="00E25408" w:rsidRDefault="00736FF9" w:rsidP="00736FF9">
      <w:pPr>
        <w:tabs>
          <w:tab w:val="left" w:pos="284"/>
        </w:tabs>
        <w:spacing w:after="0"/>
        <w:contextualSpacing/>
        <w:rPr>
          <w:rFonts w:cstheme="minorHAnsi"/>
        </w:rPr>
      </w:pPr>
      <w:r w:rsidRPr="00E25408">
        <w:rPr>
          <w:rFonts w:cstheme="minorHAnsi"/>
          <w:b/>
        </w:rPr>
        <w:t xml:space="preserve">3. </w:t>
      </w:r>
      <w:r w:rsidRPr="00E25408">
        <w:rPr>
          <w:rFonts w:cstheme="minorHAnsi"/>
        </w:rPr>
        <w:t>Zamawiający nie dokonuje zastrzeżenia o  obowiązku osobistego wykonania przez wykonawcę kluczowych zadań, o których mowa w art. 60 i art. 121</w:t>
      </w:r>
    </w:p>
    <w:p w14:paraId="129CA2DE"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4.</w:t>
      </w:r>
      <w:r w:rsidRPr="00E25408">
        <w:rPr>
          <w:rFonts w:cstheme="minorHAnsi"/>
        </w:rPr>
        <w:t xml:space="preserve"> Zamawiający nie przewiduje zawarcia umowy ramowej</w:t>
      </w:r>
    </w:p>
    <w:p w14:paraId="1E20C7C9" w14:textId="77777777" w:rsidR="00736FF9" w:rsidRPr="00E25408" w:rsidRDefault="00736FF9" w:rsidP="00736FF9">
      <w:pPr>
        <w:tabs>
          <w:tab w:val="left" w:pos="284"/>
        </w:tabs>
        <w:spacing w:after="0"/>
        <w:contextualSpacing/>
        <w:jc w:val="both"/>
        <w:rPr>
          <w:rFonts w:cstheme="minorHAnsi"/>
        </w:rPr>
      </w:pPr>
      <w:r w:rsidRPr="00E25408">
        <w:rPr>
          <w:rFonts w:cstheme="minorHAnsi"/>
          <w:b/>
        </w:rPr>
        <w:t>5.</w:t>
      </w:r>
      <w:r w:rsidRPr="00E25408">
        <w:rPr>
          <w:rFonts w:cstheme="minorHAnsi"/>
        </w:rPr>
        <w:t xml:space="preserve"> Zamawiający nie przewiduje aukcji elektronicznej</w:t>
      </w:r>
    </w:p>
    <w:p w14:paraId="6A9D3924" w14:textId="77777777" w:rsidR="00736FF9" w:rsidRPr="002A2D9A" w:rsidRDefault="00736FF9" w:rsidP="00736FF9">
      <w:pPr>
        <w:tabs>
          <w:tab w:val="left" w:pos="284"/>
        </w:tabs>
        <w:spacing w:after="0"/>
        <w:contextualSpacing/>
        <w:rPr>
          <w:rFonts w:cstheme="minorHAnsi"/>
        </w:rPr>
      </w:pPr>
      <w:r w:rsidRPr="00E25408">
        <w:rPr>
          <w:rFonts w:cstheme="minorHAnsi"/>
          <w:b/>
        </w:rPr>
        <w:t>6</w:t>
      </w:r>
      <w:r w:rsidRPr="00E25408">
        <w:rPr>
          <w:rFonts w:cstheme="minorHAnsi"/>
        </w:rPr>
        <w:t>. Zamawiający nie wymaga złożenia oferty w postaci katalogu elektronicznego lub dołączenia katalogów elektronicznych do oferty, w sytuacji określonej w art. 93</w:t>
      </w:r>
    </w:p>
    <w:p w14:paraId="2CA61317" w14:textId="77777777" w:rsidR="00736FF9" w:rsidRPr="00E25408" w:rsidRDefault="00736FF9" w:rsidP="00736FF9">
      <w:pPr>
        <w:tabs>
          <w:tab w:val="left" w:pos="284"/>
          <w:tab w:val="left" w:pos="567"/>
        </w:tabs>
        <w:spacing w:after="0"/>
        <w:contextualSpacing/>
        <w:jc w:val="center"/>
        <w:rPr>
          <w:rFonts w:cstheme="minorHAnsi"/>
          <w:color w:val="365F91" w:themeColor="accent1" w:themeShade="BF"/>
        </w:rPr>
      </w:pPr>
    </w:p>
    <w:p w14:paraId="7A371A3D" w14:textId="77777777" w:rsidR="00736FF9" w:rsidRPr="00E25408" w:rsidRDefault="00736FF9" w:rsidP="00736FF9">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 xml:space="preserve">Rozdział XXVIII. </w:t>
      </w:r>
      <w:r w:rsidRPr="00E25408">
        <w:rPr>
          <w:rFonts w:cstheme="minorHAnsi"/>
          <w:b/>
          <w:color w:val="365F91" w:themeColor="accent1" w:themeShade="BF"/>
          <w:highlight w:val="lightGray"/>
        </w:rPr>
        <w:t xml:space="preserve">Postanowienia wynikające z przepisów RODO w zakresie obowiązków informacyjnych – art. 19 ustawy </w:t>
      </w:r>
      <w:proofErr w:type="spellStart"/>
      <w:r w:rsidRPr="00E25408">
        <w:rPr>
          <w:rFonts w:cstheme="minorHAnsi"/>
          <w:b/>
          <w:color w:val="365F91" w:themeColor="accent1" w:themeShade="BF"/>
          <w:highlight w:val="lightGray"/>
        </w:rPr>
        <w:t>Pzp</w:t>
      </w:r>
      <w:proofErr w:type="spellEnd"/>
      <w:r w:rsidRPr="00E25408">
        <w:rPr>
          <w:rFonts w:cstheme="minorHAnsi"/>
          <w:b/>
          <w:color w:val="365F91" w:themeColor="accent1" w:themeShade="BF"/>
          <w:highlight w:val="lightGray"/>
        </w:rPr>
        <w:t>.</w:t>
      </w:r>
    </w:p>
    <w:p w14:paraId="2EF6A1E7" w14:textId="77777777" w:rsidR="00736FF9" w:rsidRPr="00E25408" w:rsidRDefault="00736FF9" w:rsidP="00736FF9">
      <w:pPr>
        <w:tabs>
          <w:tab w:val="left" w:pos="284"/>
        </w:tabs>
        <w:spacing w:after="0"/>
        <w:contextualSpacing/>
        <w:jc w:val="both"/>
        <w:rPr>
          <w:rStyle w:val="Pogrubienie"/>
          <w:rFonts w:cstheme="minorHAnsi"/>
          <w:b w:val="0"/>
          <w:bCs w:val="0"/>
        </w:rPr>
      </w:pPr>
      <w:r w:rsidRPr="00E25408">
        <w:rPr>
          <w:rFonts w:cstheme="minorHAnsi"/>
        </w:rPr>
        <w:t xml:space="preserve">W związku z przetwarzaniem przez Zamawiającego danych osobowych w celu związanym </w:t>
      </w:r>
      <w:r w:rsidRPr="00E25408">
        <w:rPr>
          <w:rFonts w:cstheme="minorHAnsi"/>
        </w:rPr>
        <w:br/>
        <w:t xml:space="preserve">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w:t>
      </w:r>
      <w:proofErr w:type="spellStart"/>
      <w:r w:rsidRPr="00E25408">
        <w:rPr>
          <w:rFonts w:cstheme="minorHAnsi"/>
        </w:rPr>
        <w:t>zm</w:t>
      </w:r>
      <w:proofErr w:type="spellEnd"/>
      <w:r w:rsidRPr="00E25408">
        <w:rPr>
          <w:rFonts w:cstheme="minorHAnsi"/>
        </w:rPr>
        <w:t>), zwanego dalej w skrócie „RODO”, iż:</w:t>
      </w:r>
    </w:p>
    <w:p w14:paraId="46ADEB9E" w14:textId="77777777" w:rsidR="00736FF9" w:rsidRPr="00E25408" w:rsidRDefault="00736FF9" w:rsidP="004B3EE1">
      <w:pPr>
        <w:numPr>
          <w:ilvl w:val="0"/>
          <w:numId w:val="24"/>
        </w:numPr>
        <w:tabs>
          <w:tab w:val="left" w:pos="284"/>
        </w:tabs>
        <w:spacing w:after="0"/>
        <w:ind w:left="0" w:firstLine="0"/>
        <w:contextualSpacing/>
        <w:jc w:val="both"/>
        <w:rPr>
          <w:rFonts w:cstheme="minorHAnsi"/>
          <w:b/>
        </w:rPr>
      </w:pPr>
      <w:r w:rsidRPr="00E25408">
        <w:rPr>
          <w:rFonts w:cstheme="minorHAnsi"/>
          <w:b/>
        </w:rPr>
        <w:t>ADMINISTRATOR DANYCH</w:t>
      </w:r>
    </w:p>
    <w:p w14:paraId="1934D7EE" w14:textId="330DC923" w:rsidR="00736FF9" w:rsidRPr="00E25408" w:rsidRDefault="00736FF9" w:rsidP="00736FF9">
      <w:pPr>
        <w:tabs>
          <w:tab w:val="left" w:pos="284"/>
        </w:tabs>
        <w:spacing w:after="0"/>
        <w:contextualSpacing/>
        <w:jc w:val="both"/>
        <w:rPr>
          <w:rFonts w:cstheme="minorHAnsi"/>
        </w:rPr>
      </w:pPr>
      <w:r w:rsidRPr="00E25408">
        <w:rPr>
          <w:rFonts w:cstheme="minorHAnsi"/>
        </w:rPr>
        <w:t xml:space="preserve">Administratorem Państwa danych osobowych jest </w:t>
      </w:r>
      <w:r w:rsidRPr="00680321">
        <w:rPr>
          <w:rFonts w:cstheme="minorHAnsi"/>
          <w:b/>
          <w:bCs/>
        </w:rPr>
        <w:t xml:space="preserve">Gmina </w:t>
      </w:r>
      <w:r w:rsidR="00D31E93" w:rsidRPr="00680321">
        <w:rPr>
          <w:rFonts w:cstheme="minorHAnsi"/>
          <w:b/>
          <w:bCs/>
        </w:rPr>
        <w:t>Radzanów</w:t>
      </w:r>
      <w:r w:rsidRPr="00E25408">
        <w:rPr>
          <w:rFonts w:cstheme="minorHAnsi"/>
        </w:rPr>
        <w:t xml:space="preserve"> reprezentowana przez Wójta Gminy </w:t>
      </w:r>
      <w:r w:rsidR="00D31E93">
        <w:rPr>
          <w:rFonts w:cstheme="minorHAnsi"/>
        </w:rPr>
        <w:t>Radzanów</w:t>
      </w:r>
      <w:r w:rsidRPr="00E25408">
        <w:rPr>
          <w:rFonts w:cstheme="minorHAnsi"/>
        </w:rPr>
        <w:t xml:space="preserve"> z siedzibą </w:t>
      </w:r>
      <w:r w:rsidR="00D31E93">
        <w:rPr>
          <w:rFonts w:cstheme="minorHAnsi"/>
        </w:rPr>
        <w:t>w Radzanowie  92A</w:t>
      </w:r>
      <w:r w:rsidRPr="00E25408">
        <w:rPr>
          <w:rFonts w:cstheme="minorHAnsi"/>
        </w:rPr>
        <w:t xml:space="preserve">, </w:t>
      </w:r>
      <w:r w:rsidR="00D31E93">
        <w:rPr>
          <w:rFonts w:cstheme="minorHAnsi"/>
        </w:rPr>
        <w:t>26</w:t>
      </w:r>
      <w:r w:rsidRPr="00E25408">
        <w:rPr>
          <w:rFonts w:cstheme="minorHAnsi"/>
        </w:rPr>
        <w:t>-</w:t>
      </w:r>
      <w:r w:rsidR="00D31E93">
        <w:rPr>
          <w:rFonts w:cstheme="minorHAnsi"/>
        </w:rPr>
        <w:t>807 Radzanów</w:t>
      </w:r>
      <w:r w:rsidRPr="00E25408">
        <w:rPr>
          <w:rFonts w:cstheme="minorHAnsi"/>
        </w:rPr>
        <w:t xml:space="preserve">. </w:t>
      </w:r>
    </w:p>
    <w:p w14:paraId="1B4C7C89" w14:textId="77777777" w:rsidR="00736FF9" w:rsidRPr="00E25408" w:rsidRDefault="00736FF9" w:rsidP="004B3EE1">
      <w:pPr>
        <w:numPr>
          <w:ilvl w:val="0"/>
          <w:numId w:val="24"/>
        </w:numPr>
        <w:tabs>
          <w:tab w:val="left" w:pos="284"/>
        </w:tabs>
        <w:spacing w:after="0"/>
        <w:ind w:left="0" w:firstLine="0"/>
        <w:contextualSpacing/>
        <w:jc w:val="both"/>
        <w:rPr>
          <w:rFonts w:cstheme="minorHAnsi"/>
          <w:b/>
        </w:rPr>
      </w:pPr>
      <w:r w:rsidRPr="00E25408">
        <w:rPr>
          <w:rFonts w:cstheme="minorHAnsi"/>
          <w:b/>
        </w:rPr>
        <w:t>INSPEKTOROCHRONY DANYCH</w:t>
      </w:r>
    </w:p>
    <w:p w14:paraId="60525AA6" w14:textId="2D86F9CB" w:rsidR="00736FF9" w:rsidRPr="00E25408" w:rsidRDefault="00736FF9" w:rsidP="00736FF9">
      <w:pPr>
        <w:tabs>
          <w:tab w:val="left" w:pos="284"/>
        </w:tabs>
        <w:spacing w:after="0"/>
        <w:contextualSpacing/>
        <w:jc w:val="both"/>
        <w:rPr>
          <w:rFonts w:cstheme="minorHAnsi"/>
        </w:rPr>
      </w:pPr>
      <w:r w:rsidRPr="00E25408">
        <w:rPr>
          <w:rFonts w:cstheme="minorHAnsi"/>
        </w:rPr>
        <w:lastRenderedPageBreak/>
        <w:t xml:space="preserve">Administrator wyznaczył Inspektora Ochrony Danych, kontakt z Inspektorem ochrony danych osobowych: </w:t>
      </w:r>
      <w:hyperlink r:id="rId14" w:history="1">
        <w:r w:rsidR="000E364A" w:rsidRPr="00141717">
          <w:rPr>
            <w:rStyle w:val="Hipercze"/>
            <w:rFonts w:cstheme="minorHAnsi"/>
          </w:rPr>
          <w:t>iod@radzanow.pl</w:t>
        </w:r>
      </w:hyperlink>
      <w:r w:rsidR="000E364A">
        <w:rPr>
          <w:rFonts w:cstheme="minorHAnsi"/>
        </w:rPr>
        <w:t xml:space="preserve"> lub pisemnie na adres U</w:t>
      </w:r>
      <w:r w:rsidRPr="00E25408">
        <w:rPr>
          <w:rFonts w:cstheme="minorHAnsi"/>
        </w:rPr>
        <w:t xml:space="preserve">rzędu </w:t>
      </w:r>
      <w:r w:rsidR="00D31E93">
        <w:rPr>
          <w:rFonts w:cstheme="minorHAnsi"/>
        </w:rPr>
        <w:t>Gminy Radzanów</w:t>
      </w:r>
      <w:r w:rsidRPr="00E25408">
        <w:rPr>
          <w:rFonts w:cstheme="minorHAnsi"/>
        </w:rPr>
        <w:t>.</w:t>
      </w:r>
    </w:p>
    <w:p w14:paraId="526C8C10" w14:textId="77777777" w:rsidR="00736FF9" w:rsidRPr="00E25408" w:rsidRDefault="00736FF9" w:rsidP="004B3EE1">
      <w:pPr>
        <w:numPr>
          <w:ilvl w:val="0"/>
          <w:numId w:val="24"/>
        </w:numPr>
        <w:tabs>
          <w:tab w:val="left" w:pos="284"/>
        </w:tabs>
        <w:spacing w:after="0"/>
        <w:ind w:left="0" w:firstLine="0"/>
        <w:contextualSpacing/>
        <w:jc w:val="both"/>
        <w:rPr>
          <w:rFonts w:cstheme="minorHAnsi"/>
          <w:b/>
        </w:rPr>
      </w:pPr>
      <w:r w:rsidRPr="00E25408">
        <w:rPr>
          <w:rFonts w:eastAsia="Times New Roman" w:cstheme="minorHAnsi"/>
          <w:b/>
          <w:lang w:eastAsia="pl-PL"/>
        </w:rPr>
        <w:t>PODSTAWA PRAWNA I CEL PRZETWARZANIA DANYCH OSOBOWYCH</w:t>
      </w:r>
    </w:p>
    <w:p w14:paraId="29462206" w14:textId="77777777" w:rsidR="00736FF9" w:rsidRPr="00E25408" w:rsidRDefault="00736FF9" w:rsidP="00736FF9">
      <w:pPr>
        <w:tabs>
          <w:tab w:val="left" w:pos="284"/>
        </w:tabs>
        <w:spacing w:after="0"/>
        <w:contextualSpacing/>
        <w:jc w:val="both"/>
        <w:rPr>
          <w:rFonts w:cstheme="minorHAnsi"/>
        </w:rPr>
      </w:pPr>
      <w:r w:rsidRPr="00E25408">
        <w:rPr>
          <w:rFonts w:eastAsia="Times New Roman" w:cstheme="minorHAnsi"/>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0293FC5A" w14:textId="77777777" w:rsidR="00736FF9" w:rsidRPr="00E25408" w:rsidRDefault="00736FF9" w:rsidP="004B3EE1">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z dnia 11 września 2019 roku Prawo Zamówień Publicznych (</w:t>
      </w:r>
      <w:proofErr w:type="spellStart"/>
      <w:r w:rsidRPr="00E25408">
        <w:rPr>
          <w:rFonts w:eastAsia="Times New Roman" w:cstheme="minorHAnsi"/>
          <w:lang w:eastAsia="pl-PL"/>
        </w:rPr>
        <w:t>t.j</w:t>
      </w:r>
      <w:proofErr w:type="spellEnd"/>
      <w:r w:rsidRPr="00E25408">
        <w:rPr>
          <w:rFonts w:eastAsia="Times New Roman" w:cstheme="minorHAnsi"/>
          <w:lang w:eastAsia="pl-PL"/>
        </w:rPr>
        <w:t xml:space="preserve">. Dz. U. z 2019 r. poz. 2019 </w:t>
      </w:r>
      <w:r w:rsidRPr="00E25408">
        <w:rPr>
          <w:rFonts w:eastAsia="Times New Roman" w:cstheme="minorHAnsi"/>
          <w:lang w:eastAsia="pl-PL"/>
        </w:rPr>
        <w:br/>
        <w:t>ze zm.),</w:t>
      </w:r>
    </w:p>
    <w:p w14:paraId="0244B6B5" w14:textId="77777777" w:rsidR="00736FF9" w:rsidRPr="00E25408" w:rsidRDefault="00736FF9" w:rsidP="004B3EE1">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rozporządzenia Ministra Rozwoju z dnia 26 lipca 2016 r. w sprawie rodzajów dokumentów, jakie może żądać zamawiający od wykonawcy w postępowaniu o udzielenie zamówienia (</w:t>
      </w:r>
      <w:proofErr w:type="spellStart"/>
      <w:r w:rsidRPr="00E25408">
        <w:rPr>
          <w:rFonts w:eastAsia="Times New Roman" w:cstheme="minorHAnsi"/>
          <w:lang w:eastAsia="pl-PL"/>
        </w:rPr>
        <w:t>t.j</w:t>
      </w:r>
      <w:proofErr w:type="spellEnd"/>
      <w:r w:rsidRPr="00E25408">
        <w:rPr>
          <w:rFonts w:eastAsia="Times New Roman" w:cstheme="minorHAnsi"/>
          <w:lang w:eastAsia="pl-PL"/>
        </w:rPr>
        <w:t>. Dz. U. 2020r. poz. 1282)</w:t>
      </w:r>
    </w:p>
    <w:p w14:paraId="2121DF1A" w14:textId="77777777" w:rsidR="00736FF9" w:rsidRPr="001111B6" w:rsidRDefault="00736FF9" w:rsidP="004B3EE1">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o narodowym zasobie archiwalnym i archiwach (tj. Dz. U. 2020r. poz. 164 ze zm.).</w:t>
      </w:r>
    </w:p>
    <w:p w14:paraId="2B78AC67" w14:textId="77777777" w:rsidR="00736FF9" w:rsidRPr="00E25408" w:rsidRDefault="00736FF9" w:rsidP="004B3EE1">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ODBIORCY DANYCH OSOBOWYCH</w:t>
      </w:r>
    </w:p>
    <w:p w14:paraId="4F7AB3F3"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 xml:space="preserve">Odbiorcami Pani/Pana danych osobowych będą osoby lub podmioty, którym udostępniona zostanie dokumentacja postępowania w oparciu o art. 8 oraz art. 96 ust. 3 ustawy z dnia 29 stycznia 2004 r. Prawo zamówień publicznych (Dz. U. 2019r. poz. 1843 ze zm.), dalej „ustawa </w:t>
      </w:r>
      <w:proofErr w:type="spellStart"/>
      <w:r w:rsidRPr="00E25408">
        <w:rPr>
          <w:rFonts w:cstheme="minorHAnsi"/>
          <w:lang w:eastAsia="pl-PL"/>
        </w:rPr>
        <w:t>Pzp</w:t>
      </w:r>
      <w:proofErr w:type="spellEnd"/>
      <w:r w:rsidRPr="00E25408">
        <w:rPr>
          <w:rFonts w:cstheme="minorHAnsi"/>
          <w:lang w:eastAsia="pl-PL"/>
        </w:rPr>
        <w:t>”;</w:t>
      </w:r>
    </w:p>
    <w:p w14:paraId="31564486" w14:textId="77777777" w:rsidR="00736FF9" w:rsidRPr="00E25408" w:rsidRDefault="00736FF9" w:rsidP="004B3EE1">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OKRES PRZECHOWYWANIA DANYCH OSOBOWYCH</w:t>
      </w:r>
    </w:p>
    <w:p w14:paraId="558F9AF3"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 xml:space="preserve">Pani/Pana dane osobowe będą przechowywane, zgodnie z art. 97 ust. 1 ustawy </w:t>
      </w:r>
      <w:proofErr w:type="spellStart"/>
      <w:r w:rsidRPr="00E25408">
        <w:rPr>
          <w:rFonts w:cstheme="minorHAnsi"/>
          <w:lang w:eastAsia="pl-PL"/>
        </w:rPr>
        <w:t>Pzp</w:t>
      </w:r>
      <w:proofErr w:type="spellEnd"/>
      <w:r w:rsidRPr="00E25408">
        <w:rPr>
          <w:rFonts w:cstheme="minorHAnsi"/>
          <w:lang w:eastAsia="pl-PL"/>
        </w:rPr>
        <w:t>, przez okres 4 lat od dnia zakończenia postępowania o udzielenie zamówienia, a jeżeli czas trwania umowy przekracza 4 lata, okres przechowywania obejmuje cały czas trwania umowy;</w:t>
      </w:r>
    </w:p>
    <w:p w14:paraId="0138470E" w14:textId="77777777" w:rsidR="00736FF9" w:rsidRPr="00E25408" w:rsidRDefault="00736FF9" w:rsidP="004B3EE1">
      <w:pPr>
        <w:pStyle w:val="Akapitzlist"/>
        <w:numPr>
          <w:ilvl w:val="0"/>
          <w:numId w:val="24"/>
        </w:numPr>
        <w:tabs>
          <w:tab w:val="left" w:pos="284"/>
        </w:tabs>
        <w:spacing w:after="0"/>
        <w:ind w:left="0" w:firstLine="0"/>
        <w:jc w:val="both"/>
        <w:rPr>
          <w:rFonts w:cstheme="minorHAnsi"/>
          <w:b/>
          <w:lang w:eastAsia="pl-PL"/>
        </w:rPr>
      </w:pPr>
      <w:r w:rsidRPr="00E25408">
        <w:rPr>
          <w:rFonts w:cstheme="minorHAnsi"/>
          <w:b/>
        </w:rPr>
        <w:t>WYMOG DOTYCZĄCY PODANIA DANYCH OSOBOWYCH</w:t>
      </w:r>
      <w:r w:rsidRPr="00E25408">
        <w:rPr>
          <w:rFonts w:cstheme="minorHAnsi"/>
          <w:b/>
          <w:lang w:eastAsia="pl-PL"/>
        </w:rPr>
        <w:t xml:space="preserve"> </w:t>
      </w:r>
    </w:p>
    <w:p w14:paraId="670A9157"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 xml:space="preserve">Obowiązek podania przez Panią/Pana danych osobowych bezpośrednio Pani/Pana dotyczących jest wymogiem ustawowym określonym w przepisach ustawy </w:t>
      </w:r>
      <w:proofErr w:type="spellStart"/>
      <w:r w:rsidRPr="00E25408">
        <w:rPr>
          <w:rFonts w:cstheme="minorHAnsi"/>
          <w:lang w:eastAsia="pl-PL"/>
        </w:rPr>
        <w:t>Pzp</w:t>
      </w:r>
      <w:proofErr w:type="spellEnd"/>
      <w:r w:rsidRPr="00E25408">
        <w:rPr>
          <w:rFonts w:cstheme="minorHAnsi"/>
          <w:lang w:eastAsia="pl-PL"/>
        </w:rPr>
        <w:t xml:space="preserve">, związanym z udziałem </w:t>
      </w:r>
      <w:r w:rsidRPr="00E25408">
        <w:rPr>
          <w:rFonts w:cstheme="minorHAnsi"/>
          <w:lang w:eastAsia="pl-PL"/>
        </w:rPr>
        <w:br/>
        <w:t xml:space="preserve">w postępowaniu o udzielenie zamówienia publicznego; konsekwencje niepodania określonych danych wynikają z ustawy </w:t>
      </w:r>
      <w:proofErr w:type="spellStart"/>
      <w:r w:rsidRPr="00E25408">
        <w:rPr>
          <w:rFonts w:cstheme="minorHAnsi"/>
          <w:lang w:eastAsia="pl-PL"/>
        </w:rPr>
        <w:t>Pzp</w:t>
      </w:r>
      <w:proofErr w:type="spellEnd"/>
      <w:r w:rsidRPr="00E25408">
        <w:rPr>
          <w:rFonts w:cstheme="minorHAnsi"/>
          <w:lang w:eastAsia="pl-PL"/>
        </w:rPr>
        <w:t>;</w:t>
      </w:r>
    </w:p>
    <w:p w14:paraId="1B76ABB9" w14:textId="77777777" w:rsidR="00736FF9" w:rsidRPr="00E25408" w:rsidRDefault="00736FF9" w:rsidP="004B3EE1">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ZAUTOMATYZOWANE PRZETWARZANIE DANYCH</w:t>
      </w:r>
    </w:p>
    <w:p w14:paraId="32A6937A"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Pani/Pana dane osobowe nie będą przetwarzane w sposób zautomatyzowany, stosowanie do</w:t>
      </w:r>
      <w:r w:rsidRPr="00E25408">
        <w:rPr>
          <w:rFonts w:cstheme="minorHAnsi"/>
          <w:b/>
          <w:lang w:eastAsia="pl-PL"/>
        </w:rPr>
        <w:t xml:space="preserve"> </w:t>
      </w:r>
      <w:r w:rsidRPr="00E25408">
        <w:rPr>
          <w:rFonts w:cstheme="minorHAnsi"/>
          <w:lang w:eastAsia="pl-PL"/>
        </w:rPr>
        <w:t>art. 22 RODO;</w:t>
      </w:r>
    </w:p>
    <w:p w14:paraId="3B747CCC" w14:textId="77777777" w:rsidR="00736FF9" w:rsidRPr="00E25408" w:rsidRDefault="00736FF9" w:rsidP="004B3EE1">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PRAWA OSÓB, KTÓRYCH DANE DOTYCZĄ</w:t>
      </w:r>
    </w:p>
    <w:p w14:paraId="7EE470E7"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 xml:space="preserve"> Posiada Pani/Pan:</w:t>
      </w:r>
    </w:p>
    <w:p w14:paraId="1CCC431C" w14:textId="77777777" w:rsidR="00736FF9" w:rsidRPr="00E25408" w:rsidRDefault="00736FF9" w:rsidP="004B3EE1">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dostępu do danych osobowych Pani/Pana dotyczących (art. 15 RODO);</w:t>
      </w:r>
    </w:p>
    <w:p w14:paraId="63373FF1" w14:textId="77777777" w:rsidR="00736FF9" w:rsidRPr="00E25408" w:rsidRDefault="00736FF9" w:rsidP="004B3EE1">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sprostowania Pani/Pana danych osobowych (art. 16 RODO);</w:t>
      </w:r>
    </w:p>
    <w:p w14:paraId="599CF849" w14:textId="77777777" w:rsidR="00736FF9" w:rsidRPr="00E25408" w:rsidRDefault="00736FF9" w:rsidP="004B3EE1">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 xml:space="preserve">prawo żądania od administratora ograniczenia przetwarzania danych osobowych (art. 18 RODO) </w:t>
      </w:r>
      <w:r w:rsidRPr="00E25408">
        <w:rPr>
          <w:rFonts w:eastAsia="Times New Roman" w:cstheme="minorHAnsi"/>
          <w:lang w:eastAsia="pl-PL"/>
        </w:rPr>
        <w:br/>
        <w:t>z zastrzeżeniem przypadków, o których mowa w art. 18 ust. 2 RODO;</w:t>
      </w:r>
    </w:p>
    <w:p w14:paraId="75EDEC65"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Nie przysługuje Pani/Panu:</w:t>
      </w:r>
    </w:p>
    <w:p w14:paraId="4392E3C4" w14:textId="77777777" w:rsidR="00736FF9" w:rsidRPr="00E25408" w:rsidRDefault="00736FF9" w:rsidP="004B3EE1">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w związku z art. 17 ust. 3 lit. b, d lub e RODO prawo do usunięcia danych osobowych;</w:t>
      </w:r>
    </w:p>
    <w:p w14:paraId="7538A074" w14:textId="77777777" w:rsidR="00736FF9" w:rsidRPr="00E25408" w:rsidRDefault="00736FF9" w:rsidP="004B3EE1">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przenoszenia danych osobowych, o którym mowa w art. 20 RODO;</w:t>
      </w:r>
    </w:p>
    <w:p w14:paraId="18708292" w14:textId="77777777" w:rsidR="00736FF9" w:rsidRPr="00E25408" w:rsidRDefault="00736FF9" w:rsidP="004B3EE1">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na podstawie art. 21 RODO prawo sprzeciwu, wobec przetwarzania danych osobowych, gdyż podstawą prawną przetwarzania Pani/Pana danych osobowych jest art. 6 ust. 1 lit. c RODO.</w:t>
      </w:r>
    </w:p>
    <w:p w14:paraId="2F4DDB67" w14:textId="77777777" w:rsidR="00736FF9" w:rsidRPr="00E25408" w:rsidRDefault="00736FF9" w:rsidP="004B3EE1">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PRAWO WNIESIENIA SKARGI DO ORGANU NADZORCZEGO</w:t>
      </w:r>
      <w:r w:rsidRPr="00E25408">
        <w:rPr>
          <w:rFonts w:cstheme="minorHAnsi"/>
          <w:lang w:eastAsia="pl-PL"/>
        </w:rPr>
        <w:t xml:space="preserve"> </w:t>
      </w:r>
    </w:p>
    <w:p w14:paraId="58E6D961" w14:textId="77777777" w:rsidR="00736FF9" w:rsidRPr="00E25408" w:rsidRDefault="00736FF9" w:rsidP="00736FF9">
      <w:pPr>
        <w:pStyle w:val="Akapitzlist"/>
        <w:tabs>
          <w:tab w:val="left" w:pos="284"/>
        </w:tabs>
        <w:spacing w:after="0"/>
        <w:ind w:left="0"/>
        <w:jc w:val="both"/>
        <w:rPr>
          <w:rFonts w:cstheme="minorHAnsi"/>
          <w:lang w:eastAsia="pl-PL"/>
        </w:rPr>
      </w:pPr>
      <w:r w:rsidRPr="00E25408">
        <w:rPr>
          <w:rFonts w:cstheme="minorHAnsi"/>
          <w:lang w:eastAsia="pl-PL"/>
        </w:rPr>
        <w:t xml:space="preserve">W sytuacji gdy przetwarzanie danych osobowych Pani/Pana dotyczących narusza przepisy ustawy </w:t>
      </w:r>
      <w:r w:rsidRPr="00E25408">
        <w:rPr>
          <w:rFonts w:cstheme="minorHAnsi"/>
          <w:lang w:eastAsia="pl-PL"/>
        </w:rPr>
        <w:br/>
        <w:t>o ochronie danych osobowych przysługuje Pani/Panu prawo do wniesienia skargi do Prezesa Urzędu Ochrony Danych Osobowych</w:t>
      </w:r>
    </w:p>
    <w:p w14:paraId="2B2E4BB6" w14:textId="77777777" w:rsidR="00736FF9" w:rsidRPr="00E25408" w:rsidRDefault="00736FF9" w:rsidP="00736FF9">
      <w:pPr>
        <w:pStyle w:val="Akapitzlist"/>
        <w:tabs>
          <w:tab w:val="left" w:pos="284"/>
          <w:tab w:val="left" w:pos="567"/>
        </w:tabs>
        <w:spacing w:after="0"/>
        <w:ind w:left="0"/>
        <w:rPr>
          <w:rFonts w:cstheme="minorHAnsi"/>
          <w:color w:val="365F91" w:themeColor="accent1" w:themeShade="BF"/>
          <w:highlight w:val="yellow"/>
        </w:rPr>
      </w:pPr>
    </w:p>
    <w:p w14:paraId="2A1B470E" w14:textId="77777777" w:rsidR="00736FF9" w:rsidRPr="00E25408" w:rsidRDefault="00736FF9" w:rsidP="00736FF9">
      <w:pPr>
        <w:spacing w:after="0" w:line="240" w:lineRule="auto"/>
        <w:jc w:val="both"/>
        <w:rPr>
          <w:rFonts w:cstheme="minorHAnsi"/>
        </w:rPr>
      </w:pPr>
      <w:r w:rsidRPr="00E25408">
        <w:rPr>
          <w:rFonts w:cstheme="minorHAnsi"/>
          <w:u w:val="single"/>
        </w:rPr>
        <w:t>Integralną częścią niniejszej specyfikacji warunków zamówienia są</w:t>
      </w:r>
      <w:r w:rsidRPr="00E25408">
        <w:rPr>
          <w:rFonts w:cstheme="minorHAnsi"/>
        </w:rPr>
        <w:t>:</w:t>
      </w:r>
    </w:p>
    <w:p w14:paraId="7381B7EE" w14:textId="7068523D"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1 – formularz oferty</w:t>
      </w:r>
    </w:p>
    <w:p w14:paraId="527A091D" w14:textId="77777777"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2 – projektowane postanowienia umowy</w:t>
      </w:r>
    </w:p>
    <w:p w14:paraId="2EBC8DDB" w14:textId="77777777"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lastRenderedPageBreak/>
        <w:t>załącznik nr 3 – oświadczenie potwierdzające brak podstaw wykluczenia</w:t>
      </w:r>
    </w:p>
    <w:p w14:paraId="129AC8C1" w14:textId="77777777"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4 – oświadczenie potwierdzające spełnianie warunków udziału w postępowaniu</w:t>
      </w:r>
    </w:p>
    <w:p w14:paraId="57143E72" w14:textId="77777777"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5 – wykaz robót budowlanych </w:t>
      </w:r>
    </w:p>
    <w:p w14:paraId="3EAC8D4E" w14:textId="77777777"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6 – wykaz osób </w:t>
      </w:r>
    </w:p>
    <w:p w14:paraId="2B52CC9D" w14:textId="61EA7836" w:rsidR="00C96387"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7 – </w:t>
      </w:r>
      <w:r w:rsidR="00C96387">
        <w:rPr>
          <w:rFonts w:cstheme="minorHAnsi"/>
          <w:color w:val="000000" w:themeColor="text1"/>
        </w:rPr>
        <w:t>wykaz usług</w:t>
      </w:r>
    </w:p>
    <w:p w14:paraId="7CB5C6C5" w14:textId="616414A5" w:rsidR="00736FF9" w:rsidRPr="00E25408" w:rsidRDefault="00C96387" w:rsidP="004B3EE1">
      <w:pPr>
        <w:numPr>
          <w:ilvl w:val="1"/>
          <w:numId w:val="41"/>
        </w:numPr>
        <w:tabs>
          <w:tab w:val="left" w:pos="567"/>
        </w:tabs>
        <w:suppressAutoHyphens/>
        <w:spacing w:after="0" w:line="240" w:lineRule="auto"/>
        <w:ind w:left="1495" w:hanging="1353"/>
        <w:jc w:val="both"/>
        <w:rPr>
          <w:rFonts w:cstheme="minorHAnsi"/>
          <w:color w:val="000000" w:themeColor="text1"/>
        </w:rPr>
      </w:pPr>
      <w:r>
        <w:rPr>
          <w:rFonts w:cstheme="minorHAnsi"/>
          <w:color w:val="000000" w:themeColor="text1"/>
        </w:rPr>
        <w:t xml:space="preserve">załącznik nr 8 - </w:t>
      </w:r>
      <w:r w:rsidR="00D31E93">
        <w:rPr>
          <w:rFonts w:cstheme="minorHAnsi"/>
          <w:color w:val="000000" w:themeColor="text1"/>
        </w:rPr>
        <w:t>Program Funkcjonalno-Użytkowy</w:t>
      </w:r>
    </w:p>
    <w:p w14:paraId="5EA0FCF4" w14:textId="424C74A2" w:rsidR="00736FF9" w:rsidRPr="00E25408" w:rsidRDefault="00736FF9" w:rsidP="004B3EE1">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C96387">
        <w:rPr>
          <w:rFonts w:cstheme="minorHAnsi"/>
          <w:color w:val="000000" w:themeColor="text1"/>
        </w:rPr>
        <w:t>9</w:t>
      </w:r>
      <w:r w:rsidRPr="00E25408">
        <w:rPr>
          <w:rFonts w:cstheme="minorHAnsi"/>
          <w:color w:val="000000" w:themeColor="text1"/>
        </w:rPr>
        <w:t xml:space="preserve"> – przykładowy wzór zobowiązania podmiotu udostępniającego zasoby</w:t>
      </w:r>
    </w:p>
    <w:p w14:paraId="6114F6ED" w14:textId="77777777" w:rsidR="00736FF9" w:rsidRPr="00E25408" w:rsidRDefault="00736FF9" w:rsidP="00736FF9">
      <w:pPr>
        <w:pStyle w:val="Akapitzlist"/>
        <w:tabs>
          <w:tab w:val="left" w:pos="284"/>
          <w:tab w:val="left" w:pos="567"/>
        </w:tabs>
        <w:spacing w:after="0"/>
        <w:ind w:left="0"/>
        <w:rPr>
          <w:rFonts w:cstheme="minorHAnsi"/>
          <w:color w:val="365F91" w:themeColor="accent1" w:themeShade="BF"/>
          <w:highlight w:val="yellow"/>
        </w:rPr>
      </w:pPr>
    </w:p>
    <w:p w14:paraId="2E4FDD2F" w14:textId="53BBDAF6" w:rsidR="00FC5B3F" w:rsidRDefault="00FC5B3F" w:rsidP="00736FF9"/>
    <w:p w14:paraId="77AB3E07" w14:textId="77777777" w:rsidR="00FC5B3F" w:rsidRPr="00FC5B3F" w:rsidRDefault="00FC5B3F" w:rsidP="00FC5B3F"/>
    <w:p w14:paraId="2967F995" w14:textId="77777777" w:rsidR="00FC5B3F" w:rsidRPr="00FC5B3F" w:rsidRDefault="00FC5B3F" w:rsidP="00FC5B3F"/>
    <w:p w14:paraId="3B725D87" w14:textId="77777777" w:rsidR="00FC5B3F" w:rsidRPr="00FC5B3F" w:rsidRDefault="00FC5B3F" w:rsidP="00FC5B3F"/>
    <w:p w14:paraId="68CBE409" w14:textId="2D7AC827" w:rsidR="00FC5B3F" w:rsidRDefault="00FC5B3F" w:rsidP="00FC5B3F"/>
    <w:p w14:paraId="5A5D5E47" w14:textId="4AF6A907" w:rsidR="000235B8" w:rsidRPr="00FC5B3F" w:rsidRDefault="00FC5B3F" w:rsidP="00FC5B3F">
      <w:pPr>
        <w:tabs>
          <w:tab w:val="left" w:pos="5865"/>
        </w:tabs>
      </w:pPr>
      <w:r>
        <w:tab/>
      </w:r>
    </w:p>
    <w:sectPr w:rsidR="000235B8" w:rsidRPr="00FC5B3F"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9063" w14:textId="77777777" w:rsidR="00854828" w:rsidRDefault="00854828" w:rsidP="00F7711D">
      <w:pPr>
        <w:spacing w:after="0" w:line="240" w:lineRule="auto"/>
      </w:pPr>
      <w:r>
        <w:separator/>
      </w:r>
    </w:p>
  </w:endnote>
  <w:endnote w:type="continuationSeparator" w:id="0">
    <w:p w14:paraId="19FE8367" w14:textId="77777777" w:rsidR="00854828" w:rsidRDefault="00854828"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574C" w14:textId="77777777" w:rsidR="00854828" w:rsidRDefault="00854828" w:rsidP="00F7711D">
      <w:pPr>
        <w:spacing w:after="0" w:line="240" w:lineRule="auto"/>
      </w:pPr>
      <w:r>
        <w:separator/>
      </w:r>
    </w:p>
  </w:footnote>
  <w:footnote w:type="continuationSeparator" w:id="0">
    <w:p w14:paraId="7ACF2F76" w14:textId="77777777" w:rsidR="00854828" w:rsidRDefault="00854828" w:rsidP="00F7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7507ED"/>
    <w:multiLevelType w:val="hybridMultilevel"/>
    <w:tmpl w:val="2BAEF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B51B28"/>
    <w:multiLevelType w:val="hybridMultilevel"/>
    <w:tmpl w:val="D7AA44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A9577D"/>
    <w:multiLevelType w:val="multilevel"/>
    <w:tmpl w:val="86445678"/>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8" w15:restartNumberingAfterBreak="0">
    <w:nsid w:val="0E0F0694"/>
    <w:multiLevelType w:val="hybridMultilevel"/>
    <w:tmpl w:val="BE069C0C"/>
    <w:lvl w:ilvl="0" w:tplc="1C265982">
      <w:start w:val="1"/>
      <w:numFmt w:val="decimal"/>
      <w:lvlText w:val="%1."/>
      <w:lvlJc w:val="left"/>
      <w:pPr>
        <w:ind w:left="720" w:hanging="360"/>
      </w:pPr>
      <w:rPr>
        <w:rFonts w:asciiTheme="minorHAnsi" w:eastAsiaTheme="minorHAnsi"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46FF3"/>
    <w:multiLevelType w:val="hybridMultilevel"/>
    <w:tmpl w:val="5DC278C0"/>
    <w:lvl w:ilvl="0" w:tplc="EE3876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2815F4"/>
    <w:multiLevelType w:val="multilevel"/>
    <w:tmpl w:val="BADAB09C"/>
    <w:styleLink w:val="WW8Num2"/>
    <w:lvl w:ilvl="0">
      <w:start w:val="1"/>
      <w:numFmt w:val="none"/>
      <w:suff w:val="nothing"/>
      <w:lvlText w:val="%1"/>
      <w:lvlJc w:val="left"/>
      <w:pPr>
        <w:ind w:left="7992" w:hanging="432"/>
      </w:pPr>
      <w:rPr>
        <w:rFonts w:ascii="Symbol" w:eastAsia="Lucida Sans Unicode" w:hAnsi="Symbol" w:cs="Symbol"/>
        <w:b/>
        <w:bCs/>
        <w:i w:val="0"/>
        <w:iCs w:val="0"/>
        <w:color w:val="auto"/>
        <w:sz w:val="20"/>
        <w:szCs w:val="20"/>
        <w:lang w:val="pl-PL"/>
      </w:rPr>
    </w:lvl>
    <w:lvl w:ilvl="1">
      <w:start w:val="1"/>
      <w:numFmt w:val="none"/>
      <w:suff w:val="nothing"/>
      <w:lvlText w:val="%2"/>
      <w:lvlJc w:val="left"/>
      <w:pPr>
        <w:ind w:left="8136" w:hanging="576"/>
      </w:pPr>
    </w:lvl>
    <w:lvl w:ilvl="2">
      <w:start w:val="1"/>
      <w:numFmt w:val="none"/>
      <w:suff w:val="nothing"/>
      <w:lvlText w:val="%3"/>
      <w:lvlJc w:val="left"/>
      <w:pPr>
        <w:ind w:left="8280" w:hanging="720"/>
      </w:pPr>
      <w:rPr>
        <w:rFonts w:ascii="Wingdings" w:hAnsi="Wingdings" w:cs="Wingdings"/>
      </w:rPr>
    </w:lvl>
    <w:lvl w:ilvl="3">
      <w:start w:val="1"/>
      <w:numFmt w:val="none"/>
      <w:suff w:val="nothing"/>
      <w:lvlText w:val="%4"/>
      <w:lvlJc w:val="left"/>
      <w:pPr>
        <w:ind w:left="8424" w:hanging="864"/>
      </w:pPr>
    </w:lvl>
    <w:lvl w:ilvl="4">
      <w:start w:val="1"/>
      <w:numFmt w:val="none"/>
      <w:suff w:val="nothing"/>
      <w:lvlText w:val="%5"/>
      <w:lvlJc w:val="left"/>
      <w:pPr>
        <w:ind w:left="8568" w:hanging="1008"/>
      </w:pPr>
      <w:rPr>
        <w:rFonts w:ascii="Courier New" w:hAnsi="Courier New" w:cs="Courier New"/>
      </w:rPr>
    </w:lvl>
    <w:lvl w:ilvl="5">
      <w:start w:val="1"/>
      <w:numFmt w:val="none"/>
      <w:suff w:val="nothing"/>
      <w:lvlText w:val="%6"/>
      <w:lvlJc w:val="left"/>
      <w:pPr>
        <w:ind w:left="8712" w:hanging="1152"/>
      </w:pPr>
    </w:lvl>
    <w:lvl w:ilvl="6">
      <w:start w:val="1"/>
      <w:numFmt w:val="none"/>
      <w:suff w:val="nothing"/>
      <w:lvlText w:val="%7"/>
      <w:lvlJc w:val="left"/>
      <w:pPr>
        <w:ind w:left="8856" w:hanging="1296"/>
      </w:pPr>
    </w:lvl>
    <w:lvl w:ilvl="7">
      <w:start w:val="1"/>
      <w:numFmt w:val="none"/>
      <w:suff w:val="nothing"/>
      <w:lvlText w:val="%8"/>
      <w:lvlJc w:val="left"/>
      <w:pPr>
        <w:ind w:left="9000" w:hanging="1440"/>
      </w:pPr>
    </w:lvl>
    <w:lvl w:ilvl="8">
      <w:start w:val="1"/>
      <w:numFmt w:val="none"/>
      <w:suff w:val="nothing"/>
      <w:lvlText w:val="%9"/>
      <w:lvlJc w:val="left"/>
      <w:pPr>
        <w:ind w:left="9144" w:hanging="1584"/>
      </w:pPr>
    </w:lvl>
  </w:abstractNum>
  <w:abstractNum w:abstractNumId="16"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21"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053787B"/>
    <w:multiLevelType w:val="hybridMultilevel"/>
    <w:tmpl w:val="BFA220DC"/>
    <w:lvl w:ilvl="0" w:tplc="D81C6136">
      <w:start w:val="1"/>
      <w:numFmt w:val="lowerLetter"/>
      <w:lvlText w:val="%1)"/>
      <w:lvlJc w:val="left"/>
      <w:pPr>
        <w:ind w:left="720" w:hanging="360"/>
      </w:pPr>
      <w:rPr>
        <w:rFonts w:cs="Times New Roman"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BF182C"/>
    <w:multiLevelType w:val="hybridMultilevel"/>
    <w:tmpl w:val="AD5C4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997138"/>
    <w:multiLevelType w:val="hybridMultilevel"/>
    <w:tmpl w:val="126C2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0C38C6"/>
    <w:multiLevelType w:val="hybridMultilevel"/>
    <w:tmpl w:val="B10EE0F0"/>
    <w:lvl w:ilvl="0" w:tplc="04150011">
      <w:start w:val="1"/>
      <w:numFmt w:val="decimal"/>
      <w:lvlText w:val="%1)"/>
      <w:lvlJc w:val="left"/>
      <w:pPr>
        <w:ind w:left="720" w:hanging="360"/>
      </w:pPr>
    </w:lvl>
    <w:lvl w:ilvl="1" w:tplc="DC8A5BF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765CDE"/>
    <w:multiLevelType w:val="hybridMultilevel"/>
    <w:tmpl w:val="CD0A826E"/>
    <w:lvl w:ilvl="0" w:tplc="437C602A">
      <w:start w:val="1"/>
      <w:numFmt w:val="decimal"/>
      <w:lvlText w:val="%1."/>
      <w:lvlJc w:val="left"/>
      <w:pPr>
        <w:tabs>
          <w:tab w:val="num" w:pos="360"/>
        </w:tabs>
        <w:ind w:left="360" w:hanging="360"/>
      </w:pPr>
      <w:rPr>
        <w:rFonts w:asciiTheme="minorHAnsi" w:hAnsiTheme="minorHAnsi" w:cs="Times New Roman" w:hint="default"/>
        <w:b/>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08E7FF3"/>
    <w:multiLevelType w:val="hybridMultilevel"/>
    <w:tmpl w:val="9F5CF5FE"/>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40"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B408B2"/>
    <w:multiLevelType w:val="hybridMultilevel"/>
    <w:tmpl w:val="56FEDA8E"/>
    <w:lvl w:ilvl="0" w:tplc="1B98FA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CDF6DBF"/>
    <w:multiLevelType w:val="hybridMultilevel"/>
    <w:tmpl w:val="30C8E4B6"/>
    <w:lvl w:ilvl="0" w:tplc="D6AABC9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3943750"/>
    <w:multiLevelType w:val="hybridMultilevel"/>
    <w:tmpl w:val="7952D158"/>
    <w:lvl w:ilvl="0" w:tplc="04150017">
      <w:start w:val="1"/>
      <w:numFmt w:val="lowerLetter"/>
      <w:lvlText w:val="%1)"/>
      <w:lvlJc w:val="left"/>
      <w:pPr>
        <w:ind w:left="107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8150693"/>
    <w:multiLevelType w:val="hybridMultilevel"/>
    <w:tmpl w:val="CEB23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6"/>
  </w:num>
  <w:num w:numId="5">
    <w:abstractNumId w:val="37"/>
  </w:num>
  <w:num w:numId="6">
    <w:abstractNumId w:val="40"/>
  </w:num>
  <w:num w:numId="7">
    <w:abstractNumId w:val="25"/>
  </w:num>
  <w:num w:numId="8">
    <w:abstractNumId w:val="29"/>
  </w:num>
  <w:num w:numId="9">
    <w:abstractNumId w:val="12"/>
  </w:num>
  <w:num w:numId="10">
    <w:abstractNumId w:val="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8"/>
  </w:num>
  <w:num w:numId="14">
    <w:abstractNumId w:val="50"/>
  </w:num>
  <w:num w:numId="15">
    <w:abstractNumId w:val="43"/>
  </w:num>
  <w:num w:numId="16">
    <w:abstractNumId w:val="14"/>
  </w:num>
  <w:num w:numId="17">
    <w:abstractNumId w:val="2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18"/>
  </w:num>
  <w:num w:numId="22">
    <w:abstractNumId w:val="24"/>
  </w:num>
  <w:num w:numId="23">
    <w:abstractNumId w:val="33"/>
  </w:num>
  <w:num w:numId="24">
    <w:abstractNumId w:val="26"/>
  </w:num>
  <w:num w:numId="25">
    <w:abstractNumId w:val="13"/>
  </w:num>
  <w:num w:numId="26">
    <w:abstractNumId w:val="52"/>
  </w:num>
  <w:num w:numId="27">
    <w:abstractNumId w:val="17"/>
  </w:num>
  <w:num w:numId="28">
    <w:abstractNumId w:val="21"/>
  </w:num>
  <w:num w:numId="29">
    <w:abstractNumId w:val="16"/>
  </w:num>
  <w:num w:numId="30">
    <w:abstractNumId w:val="36"/>
  </w:num>
  <w:num w:numId="31">
    <w:abstractNumId w:val="34"/>
  </w:num>
  <w:num w:numId="32">
    <w:abstractNumId w:val="30"/>
  </w:num>
  <w:num w:numId="33">
    <w:abstractNumId w:val="42"/>
  </w:num>
  <w:num w:numId="34">
    <w:abstractNumId w:val="48"/>
  </w:num>
  <w:num w:numId="35">
    <w:abstractNumId w:val="51"/>
  </w:num>
  <w:num w:numId="36">
    <w:abstractNumId w:val="4"/>
  </w:num>
  <w:num w:numId="37">
    <w:abstractNumId w:val="19"/>
  </w:num>
  <w:num w:numId="38">
    <w:abstractNumId w:val="31"/>
  </w:num>
  <w:num w:numId="39">
    <w:abstractNumId w:val="20"/>
  </w:num>
  <w:num w:numId="40">
    <w:abstractNumId w:val="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5"/>
  </w:num>
  <w:num w:numId="44">
    <w:abstractNumId w:val="39"/>
  </w:num>
  <w:num w:numId="45">
    <w:abstractNumId w:val="28"/>
  </w:num>
  <w:num w:numId="46">
    <w:abstractNumId w:val="47"/>
  </w:num>
  <w:num w:numId="47">
    <w:abstractNumId w:val="27"/>
  </w:num>
  <w:num w:numId="4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0"/>
  </w:num>
  <w:num w:numId="51">
    <w:abstractNumId w:val="6"/>
  </w:num>
  <w:num w:numId="52">
    <w:abstractNumId w:val="7"/>
  </w:num>
  <w:num w:numId="53">
    <w:abstractNumId w:val="23"/>
  </w:num>
  <w:num w:numId="54">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57"/>
    <w:rsid w:val="00012871"/>
    <w:rsid w:val="00013014"/>
    <w:rsid w:val="000143AD"/>
    <w:rsid w:val="000220E7"/>
    <w:rsid w:val="00023203"/>
    <w:rsid w:val="000235B8"/>
    <w:rsid w:val="00026959"/>
    <w:rsid w:val="0004547D"/>
    <w:rsid w:val="00072648"/>
    <w:rsid w:val="00074431"/>
    <w:rsid w:val="0007747E"/>
    <w:rsid w:val="00077FC5"/>
    <w:rsid w:val="0008473F"/>
    <w:rsid w:val="0008545A"/>
    <w:rsid w:val="000869CA"/>
    <w:rsid w:val="00087FF7"/>
    <w:rsid w:val="000B6165"/>
    <w:rsid w:val="000E284A"/>
    <w:rsid w:val="000E364A"/>
    <w:rsid w:val="000E54F7"/>
    <w:rsid w:val="000F37DF"/>
    <w:rsid w:val="0010481D"/>
    <w:rsid w:val="00107A41"/>
    <w:rsid w:val="001111B6"/>
    <w:rsid w:val="00115575"/>
    <w:rsid w:val="00121D24"/>
    <w:rsid w:val="00123A26"/>
    <w:rsid w:val="00125820"/>
    <w:rsid w:val="00126753"/>
    <w:rsid w:val="001429D4"/>
    <w:rsid w:val="00144780"/>
    <w:rsid w:val="001607FF"/>
    <w:rsid w:val="00160B0C"/>
    <w:rsid w:val="00167530"/>
    <w:rsid w:val="0018452A"/>
    <w:rsid w:val="00185264"/>
    <w:rsid w:val="001B6459"/>
    <w:rsid w:val="001B79B8"/>
    <w:rsid w:val="001C0F9C"/>
    <w:rsid w:val="001D12C1"/>
    <w:rsid w:val="001D4089"/>
    <w:rsid w:val="001E6060"/>
    <w:rsid w:val="00203691"/>
    <w:rsid w:val="0020506E"/>
    <w:rsid w:val="002143A9"/>
    <w:rsid w:val="00214B47"/>
    <w:rsid w:val="00241A13"/>
    <w:rsid w:val="002644D7"/>
    <w:rsid w:val="00267B6F"/>
    <w:rsid w:val="00270764"/>
    <w:rsid w:val="00290C72"/>
    <w:rsid w:val="002A2D9A"/>
    <w:rsid w:val="002A54E7"/>
    <w:rsid w:val="002B1724"/>
    <w:rsid w:val="002B64E3"/>
    <w:rsid w:val="002D5177"/>
    <w:rsid w:val="002E3A2D"/>
    <w:rsid w:val="002E510D"/>
    <w:rsid w:val="002E6F24"/>
    <w:rsid w:val="002E76C7"/>
    <w:rsid w:val="002F67F4"/>
    <w:rsid w:val="00322AE9"/>
    <w:rsid w:val="00323765"/>
    <w:rsid w:val="0033383B"/>
    <w:rsid w:val="003355FA"/>
    <w:rsid w:val="0033571A"/>
    <w:rsid w:val="00336640"/>
    <w:rsid w:val="00346101"/>
    <w:rsid w:val="00353086"/>
    <w:rsid w:val="00357EB6"/>
    <w:rsid w:val="00364B54"/>
    <w:rsid w:val="00391894"/>
    <w:rsid w:val="0039513F"/>
    <w:rsid w:val="003B543A"/>
    <w:rsid w:val="003B6738"/>
    <w:rsid w:val="003C10BA"/>
    <w:rsid w:val="003C498E"/>
    <w:rsid w:val="003D16F9"/>
    <w:rsid w:val="003D4BCF"/>
    <w:rsid w:val="003D705B"/>
    <w:rsid w:val="003F4C77"/>
    <w:rsid w:val="00400E3B"/>
    <w:rsid w:val="00403BB7"/>
    <w:rsid w:val="00405450"/>
    <w:rsid w:val="0041478A"/>
    <w:rsid w:val="00417157"/>
    <w:rsid w:val="00432529"/>
    <w:rsid w:val="0043722E"/>
    <w:rsid w:val="00443277"/>
    <w:rsid w:val="00445945"/>
    <w:rsid w:val="004638E1"/>
    <w:rsid w:val="00471B3E"/>
    <w:rsid w:val="00475236"/>
    <w:rsid w:val="00487E63"/>
    <w:rsid w:val="004909D0"/>
    <w:rsid w:val="00491955"/>
    <w:rsid w:val="0049209B"/>
    <w:rsid w:val="00494DE9"/>
    <w:rsid w:val="004A51DD"/>
    <w:rsid w:val="004B3EE1"/>
    <w:rsid w:val="004B7939"/>
    <w:rsid w:val="004B7B57"/>
    <w:rsid w:val="004C0CB6"/>
    <w:rsid w:val="004C2958"/>
    <w:rsid w:val="004C3FC6"/>
    <w:rsid w:val="004C6150"/>
    <w:rsid w:val="004D4315"/>
    <w:rsid w:val="004D48B5"/>
    <w:rsid w:val="004E10A5"/>
    <w:rsid w:val="00514B17"/>
    <w:rsid w:val="00521563"/>
    <w:rsid w:val="005272D3"/>
    <w:rsid w:val="00536621"/>
    <w:rsid w:val="00536818"/>
    <w:rsid w:val="00554A21"/>
    <w:rsid w:val="005609BB"/>
    <w:rsid w:val="00567615"/>
    <w:rsid w:val="0058422B"/>
    <w:rsid w:val="005903E7"/>
    <w:rsid w:val="005A0212"/>
    <w:rsid w:val="005B6954"/>
    <w:rsid w:val="005D0A84"/>
    <w:rsid w:val="005D11FE"/>
    <w:rsid w:val="005D1482"/>
    <w:rsid w:val="005D1608"/>
    <w:rsid w:val="005D254F"/>
    <w:rsid w:val="005D51CE"/>
    <w:rsid w:val="005E36C6"/>
    <w:rsid w:val="005E40FF"/>
    <w:rsid w:val="005F373B"/>
    <w:rsid w:val="005F60B7"/>
    <w:rsid w:val="00606BEC"/>
    <w:rsid w:val="00625B56"/>
    <w:rsid w:val="00645589"/>
    <w:rsid w:val="00651771"/>
    <w:rsid w:val="00671075"/>
    <w:rsid w:val="00680321"/>
    <w:rsid w:val="00684DAF"/>
    <w:rsid w:val="00687212"/>
    <w:rsid w:val="006952E2"/>
    <w:rsid w:val="00697C4D"/>
    <w:rsid w:val="006A542A"/>
    <w:rsid w:val="006B2AAE"/>
    <w:rsid w:val="006C6BCC"/>
    <w:rsid w:val="006E0A63"/>
    <w:rsid w:val="006F3468"/>
    <w:rsid w:val="00703827"/>
    <w:rsid w:val="00715345"/>
    <w:rsid w:val="00736FF9"/>
    <w:rsid w:val="007564DB"/>
    <w:rsid w:val="007572E4"/>
    <w:rsid w:val="00760AC1"/>
    <w:rsid w:val="00764E3B"/>
    <w:rsid w:val="007848B5"/>
    <w:rsid w:val="00794739"/>
    <w:rsid w:val="00797F2C"/>
    <w:rsid w:val="007A3D03"/>
    <w:rsid w:val="007A49B1"/>
    <w:rsid w:val="007A52EB"/>
    <w:rsid w:val="007B1DDC"/>
    <w:rsid w:val="007D0740"/>
    <w:rsid w:val="007D18A6"/>
    <w:rsid w:val="007D673F"/>
    <w:rsid w:val="007E0B60"/>
    <w:rsid w:val="007E3E0A"/>
    <w:rsid w:val="007E40F1"/>
    <w:rsid w:val="008158AF"/>
    <w:rsid w:val="008278A3"/>
    <w:rsid w:val="00850B77"/>
    <w:rsid w:val="00854828"/>
    <w:rsid w:val="00857026"/>
    <w:rsid w:val="00864CB0"/>
    <w:rsid w:val="008757CD"/>
    <w:rsid w:val="00877C1E"/>
    <w:rsid w:val="008839AB"/>
    <w:rsid w:val="00897EC7"/>
    <w:rsid w:val="008B6965"/>
    <w:rsid w:val="008C3DF3"/>
    <w:rsid w:val="008C6E94"/>
    <w:rsid w:val="00903CF2"/>
    <w:rsid w:val="009049D3"/>
    <w:rsid w:val="00915900"/>
    <w:rsid w:val="00917741"/>
    <w:rsid w:val="00932D4C"/>
    <w:rsid w:val="009343D6"/>
    <w:rsid w:val="00943224"/>
    <w:rsid w:val="0094469F"/>
    <w:rsid w:val="0094503F"/>
    <w:rsid w:val="00947104"/>
    <w:rsid w:val="009471AF"/>
    <w:rsid w:val="009524FD"/>
    <w:rsid w:val="009656F7"/>
    <w:rsid w:val="00966A27"/>
    <w:rsid w:val="0096793C"/>
    <w:rsid w:val="00970F54"/>
    <w:rsid w:val="00976E82"/>
    <w:rsid w:val="00977371"/>
    <w:rsid w:val="00982EA3"/>
    <w:rsid w:val="009867B4"/>
    <w:rsid w:val="00993A63"/>
    <w:rsid w:val="009A6E53"/>
    <w:rsid w:val="009B2371"/>
    <w:rsid w:val="009B588F"/>
    <w:rsid w:val="009B659F"/>
    <w:rsid w:val="009B7D85"/>
    <w:rsid w:val="009C56D7"/>
    <w:rsid w:val="009C7658"/>
    <w:rsid w:val="009D45EB"/>
    <w:rsid w:val="009E00F7"/>
    <w:rsid w:val="009E0585"/>
    <w:rsid w:val="009F2123"/>
    <w:rsid w:val="009F7A0C"/>
    <w:rsid w:val="00A10310"/>
    <w:rsid w:val="00A14C5D"/>
    <w:rsid w:val="00A158BE"/>
    <w:rsid w:val="00A225DE"/>
    <w:rsid w:val="00A27000"/>
    <w:rsid w:val="00A3495C"/>
    <w:rsid w:val="00A35568"/>
    <w:rsid w:val="00A40076"/>
    <w:rsid w:val="00A41F92"/>
    <w:rsid w:val="00A44926"/>
    <w:rsid w:val="00A5626C"/>
    <w:rsid w:val="00A56411"/>
    <w:rsid w:val="00A619A9"/>
    <w:rsid w:val="00A70CE9"/>
    <w:rsid w:val="00A74538"/>
    <w:rsid w:val="00A75439"/>
    <w:rsid w:val="00A82EBE"/>
    <w:rsid w:val="00A83A93"/>
    <w:rsid w:val="00AB3852"/>
    <w:rsid w:val="00AB69B9"/>
    <w:rsid w:val="00AC4EA0"/>
    <w:rsid w:val="00AD46DB"/>
    <w:rsid w:val="00AD4BA5"/>
    <w:rsid w:val="00AE5359"/>
    <w:rsid w:val="00B01B82"/>
    <w:rsid w:val="00B03612"/>
    <w:rsid w:val="00B06EBF"/>
    <w:rsid w:val="00B10502"/>
    <w:rsid w:val="00B10AD6"/>
    <w:rsid w:val="00B136DE"/>
    <w:rsid w:val="00B15EF2"/>
    <w:rsid w:val="00B226AE"/>
    <w:rsid w:val="00B45563"/>
    <w:rsid w:val="00B47D79"/>
    <w:rsid w:val="00B5012A"/>
    <w:rsid w:val="00B556C4"/>
    <w:rsid w:val="00B636EC"/>
    <w:rsid w:val="00B64228"/>
    <w:rsid w:val="00B75FCE"/>
    <w:rsid w:val="00B804F7"/>
    <w:rsid w:val="00B80B49"/>
    <w:rsid w:val="00B81FA3"/>
    <w:rsid w:val="00B90674"/>
    <w:rsid w:val="00B91BC6"/>
    <w:rsid w:val="00B944BA"/>
    <w:rsid w:val="00B97EF6"/>
    <w:rsid w:val="00BB3063"/>
    <w:rsid w:val="00BB651A"/>
    <w:rsid w:val="00BC1C5D"/>
    <w:rsid w:val="00C00E2B"/>
    <w:rsid w:val="00C01B98"/>
    <w:rsid w:val="00C01F80"/>
    <w:rsid w:val="00C04579"/>
    <w:rsid w:val="00C05BCE"/>
    <w:rsid w:val="00C13D14"/>
    <w:rsid w:val="00C2451F"/>
    <w:rsid w:val="00C24E11"/>
    <w:rsid w:val="00C377E2"/>
    <w:rsid w:val="00C37ABE"/>
    <w:rsid w:val="00C40C24"/>
    <w:rsid w:val="00C426EA"/>
    <w:rsid w:val="00C447B0"/>
    <w:rsid w:val="00C51152"/>
    <w:rsid w:val="00C53D96"/>
    <w:rsid w:val="00C5723F"/>
    <w:rsid w:val="00C64907"/>
    <w:rsid w:val="00C755C9"/>
    <w:rsid w:val="00C81675"/>
    <w:rsid w:val="00C84329"/>
    <w:rsid w:val="00C93E81"/>
    <w:rsid w:val="00C94ED9"/>
    <w:rsid w:val="00C96387"/>
    <w:rsid w:val="00CA55A7"/>
    <w:rsid w:val="00CC0819"/>
    <w:rsid w:val="00CE6A2F"/>
    <w:rsid w:val="00CF157F"/>
    <w:rsid w:val="00D03596"/>
    <w:rsid w:val="00D12224"/>
    <w:rsid w:val="00D23F05"/>
    <w:rsid w:val="00D300C2"/>
    <w:rsid w:val="00D31E93"/>
    <w:rsid w:val="00D41051"/>
    <w:rsid w:val="00D47735"/>
    <w:rsid w:val="00D50013"/>
    <w:rsid w:val="00D56308"/>
    <w:rsid w:val="00D62DB3"/>
    <w:rsid w:val="00D70828"/>
    <w:rsid w:val="00D87379"/>
    <w:rsid w:val="00D87920"/>
    <w:rsid w:val="00D91EAB"/>
    <w:rsid w:val="00D93334"/>
    <w:rsid w:val="00DA1C69"/>
    <w:rsid w:val="00DA2497"/>
    <w:rsid w:val="00DB2216"/>
    <w:rsid w:val="00DB3985"/>
    <w:rsid w:val="00DC095B"/>
    <w:rsid w:val="00DC1AF4"/>
    <w:rsid w:val="00DD4058"/>
    <w:rsid w:val="00DE2B74"/>
    <w:rsid w:val="00DE6C94"/>
    <w:rsid w:val="00DF1B86"/>
    <w:rsid w:val="00E02CFE"/>
    <w:rsid w:val="00E02EB0"/>
    <w:rsid w:val="00E14334"/>
    <w:rsid w:val="00E15EB0"/>
    <w:rsid w:val="00E25212"/>
    <w:rsid w:val="00E25408"/>
    <w:rsid w:val="00E35139"/>
    <w:rsid w:val="00E35348"/>
    <w:rsid w:val="00E41215"/>
    <w:rsid w:val="00E479A5"/>
    <w:rsid w:val="00E71EE3"/>
    <w:rsid w:val="00E867EB"/>
    <w:rsid w:val="00E933AE"/>
    <w:rsid w:val="00E9770F"/>
    <w:rsid w:val="00EA0191"/>
    <w:rsid w:val="00EA15EE"/>
    <w:rsid w:val="00EA34E2"/>
    <w:rsid w:val="00EB0DD3"/>
    <w:rsid w:val="00EB0E2E"/>
    <w:rsid w:val="00EC1B96"/>
    <w:rsid w:val="00EC3F9D"/>
    <w:rsid w:val="00EC5A2C"/>
    <w:rsid w:val="00ED0F95"/>
    <w:rsid w:val="00EE4AFA"/>
    <w:rsid w:val="00EE6DFB"/>
    <w:rsid w:val="00F02F72"/>
    <w:rsid w:val="00F13F63"/>
    <w:rsid w:val="00F23A4A"/>
    <w:rsid w:val="00F320AF"/>
    <w:rsid w:val="00F5482F"/>
    <w:rsid w:val="00F564BB"/>
    <w:rsid w:val="00F657A6"/>
    <w:rsid w:val="00F73D4A"/>
    <w:rsid w:val="00F759D4"/>
    <w:rsid w:val="00F7644A"/>
    <w:rsid w:val="00F7711D"/>
    <w:rsid w:val="00F93955"/>
    <w:rsid w:val="00F97889"/>
    <w:rsid w:val="00FA20DD"/>
    <w:rsid w:val="00FA3309"/>
    <w:rsid w:val="00FA5DEB"/>
    <w:rsid w:val="00FA753A"/>
    <w:rsid w:val="00FC05B4"/>
    <w:rsid w:val="00FC216C"/>
    <w:rsid w:val="00FC5B3F"/>
    <w:rsid w:val="00FD2D55"/>
    <w:rsid w:val="00FE3074"/>
    <w:rsid w:val="00FE399D"/>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60BB"/>
  <w15:docId w15:val="{F68FD249-D799-44F5-AD7C-186EA0C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 w:type="character" w:customStyle="1" w:styleId="Nierozpoznanawzmianka1">
    <w:name w:val="Nierozpoznana wzmianka1"/>
    <w:basedOn w:val="Domylnaczcionkaakapitu"/>
    <w:uiPriority w:val="99"/>
    <w:semiHidden/>
    <w:unhideWhenUsed/>
    <w:rsid w:val="00CE6A2F"/>
    <w:rPr>
      <w:color w:val="605E5C"/>
      <w:shd w:val="clear" w:color="auto" w:fill="E1DFDD"/>
    </w:rPr>
  </w:style>
  <w:style w:type="paragraph" w:customStyle="1" w:styleId="Standard">
    <w:name w:val="Standard"/>
    <w:rsid w:val="00107A4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107A41"/>
    <w:pPr>
      <w:numPr>
        <w:numId w:val="43"/>
      </w:numPr>
    </w:pPr>
  </w:style>
  <w:style w:type="character" w:styleId="UyteHipercze">
    <w:name w:val="FollowedHyperlink"/>
    <w:basedOn w:val="Domylnaczcionkaakapitu"/>
    <w:uiPriority w:val="99"/>
    <w:semiHidden/>
    <w:unhideWhenUsed/>
    <w:rsid w:val="000E5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daspzp.pl/wp-content/uploads/2020/07/Madkom_PZP_wykonawca_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radzan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e-zamowienia2/miniport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od@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8CC3-6962-4DBA-BA90-AFCCEFB9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12756</Words>
  <Characters>76541</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BD1</cp:lastModifiedBy>
  <cp:revision>7</cp:revision>
  <cp:lastPrinted>2022-02-14T11:53:00Z</cp:lastPrinted>
  <dcterms:created xsi:type="dcterms:W3CDTF">2022-02-17T09:18:00Z</dcterms:created>
  <dcterms:modified xsi:type="dcterms:W3CDTF">2022-02-17T12:30:00Z</dcterms:modified>
</cp:coreProperties>
</file>