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78" w:rsidRPr="00995C0E" w:rsidRDefault="006E6878" w:rsidP="006E6878">
      <w:pPr>
        <w:tabs>
          <w:tab w:val="left" w:pos="6360"/>
        </w:tabs>
        <w:jc w:val="both"/>
      </w:pPr>
      <w:r w:rsidRPr="00995C0E">
        <w:t xml:space="preserve">Do  prowadzonego przez Wójta Gminy Radzanów  rejestru działalności  regulowanej w zakresie odbierania odpadów komunalnych od właścicieli nieruchomości na terenie gminy Radzanów w dniu 02.12.2020r. pod numerem BRG.3.2014, na podstawie wniosku z dnia  30.11.2020 r. /data wpływu   01.12.2020 </w:t>
      </w:r>
      <w:proofErr w:type="spellStart"/>
      <w:r w:rsidRPr="00995C0E">
        <w:t>r.g</w:t>
      </w:r>
      <w:proofErr w:type="spellEnd"/>
    </w:p>
    <w:p w:rsidR="006E6878" w:rsidRPr="004F4F17" w:rsidRDefault="006E6878" w:rsidP="006E6878">
      <w:pPr>
        <w:tabs>
          <w:tab w:val="left" w:pos="6360"/>
        </w:tabs>
        <w:jc w:val="both"/>
        <w:rPr>
          <w:i/>
        </w:rPr>
      </w:pPr>
    </w:p>
    <w:p w:rsidR="006E6878" w:rsidRDefault="006E6878" w:rsidP="006E6878">
      <w:pPr>
        <w:tabs>
          <w:tab w:val="left" w:pos="6360"/>
        </w:tabs>
        <w:jc w:val="both"/>
        <w:rPr>
          <w:i/>
        </w:rPr>
      </w:pPr>
      <w:r w:rsidRPr="004F4F17">
        <w:rPr>
          <w:b/>
          <w:i/>
        </w:rPr>
        <w:t>dokonano rozszerzenia zarejestrowanej listy odpadów o niżej wymienione rodzaje odpadów.</w:t>
      </w:r>
      <w:r w:rsidRPr="004F4F17">
        <w:rPr>
          <w:i/>
        </w:rPr>
        <w:t xml:space="preserve"> </w:t>
      </w:r>
    </w:p>
    <w:p w:rsidR="006E6878" w:rsidRDefault="006E6878" w:rsidP="006E6878">
      <w:pPr>
        <w:tabs>
          <w:tab w:val="left" w:pos="6360"/>
        </w:tabs>
        <w:jc w:val="both"/>
        <w:rPr>
          <w:i/>
        </w:rPr>
      </w:pPr>
    </w:p>
    <w:p w:rsidR="006E6878" w:rsidRDefault="006E6878" w:rsidP="006E6878">
      <w:pPr>
        <w:ind w:left="360"/>
      </w:pPr>
      <w:r>
        <w:t xml:space="preserve">      Usługi Ekologiczne „EKO – JAS”  Krzysztof Janas</w:t>
      </w:r>
    </w:p>
    <w:p w:rsidR="006E6878" w:rsidRDefault="006E6878" w:rsidP="006E6878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…………………………………………………………………………………………………...............................................................................................................</w:t>
      </w:r>
    </w:p>
    <w:p w:rsidR="006E6878" w:rsidRDefault="006E6878" w:rsidP="006E6878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(firma przedsiębiorcy)</w:t>
      </w:r>
    </w:p>
    <w:p w:rsidR="006E6878" w:rsidRDefault="006E6878" w:rsidP="006E6878">
      <w:r>
        <w:t xml:space="preserve">            Garno, ul.  Kasztanowa 21, 25 – 625 Wolanów.</w:t>
      </w:r>
    </w:p>
    <w:p w:rsidR="006E6878" w:rsidRDefault="006E6878" w:rsidP="006E6878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6E6878" w:rsidRDefault="006E6878" w:rsidP="006E6878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(adres przedsiębiorcy)</w:t>
      </w:r>
    </w:p>
    <w:p w:rsidR="006E6878" w:rsidRDefault="006E6878" w:rsidP="006E6878">
      <w:pPr>
        <w:ind w:left="360"/>
      </w:pPr>
      <w:r>
        <w:t xml:space="preserve">            948 209 35 64</w:t>
      </w:r>
    </w:p>
    <w:p w:rsidR="006E6878" w:rsidRDefault="006E6878" w:rsidP="006E6878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6E6878" w:rsidRDefault="006E6878" w:rsidP="006E6878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(NIP przedsiębiorcy)</w:t>
      </w:r>
    </w:p>
    <w:p w:rsidR="006E6878" w:rsidRDefault="006E6878" w:rsidP="006E6878">
      <w:pPr>
        <w:ind w:left="360"/>
      </w:pPr>
      <w:r>
        <w:t xml:space="preserve">             671</w:t>
      </w:r>
      <w:bookmarkStart w:id="0" w:name="_GoBack"/>
      <w:bookmarkEnd w:id="0"/>
      <w:r>
        <w:t> 936 963</w:t>
      </w:r>
    </w:p>
    <w:p w:rsidR="006E6878" w:rsidRDefault="006E6878" w:rsidP="006E6878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6E6878" w:rsidRPr="00670E5C" w:rsidRDefault="006E6878" w:rsidP="006E6878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(REGON przedsiębiorcy)</w:t>
      </w:r>
    </w:p>
    <w:p w:rsidR="006E6878" w:rsidRDefault="006E6878" w:rsidP="006E6878"/>
    <w:p w:rsidR="006E6878" w:rsidRDefault="006E6878" w:rsidP="006E6878"/>
    <w:p w:rsidR="006E6878" w:rsidRPr="004F4F17" w:rsidRDefault="006E6878" w:rsidP="006E6878"/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559"/>
        <w:gridCol w:w="6662"/>
      </w:tblGrid>
      <w:tr w:rsidR="006E6878" w:rsidRPr="004F4F17" w:rsidTr="00C86AF6">
        <w:trPr>
          <w:trHeight w:val="545"/>
        </w:trPr>
        <w:tc>
          <w:tcPr>
            <w:tcW w:w="1238" w:type="dxa"/>
          </w:tcPr>
          <w:p w:rsidR="006E6878" w:rsidRPr="004F4F17" w:rsidRDefault="006E6878" w:rsidP="00C86AF6">
            <w:pPr>
              <w:rPr>
                <w:b/>
              </w:rPr>
            </w:pPr>
            <w:r w:rsidRPr="004F4F17">
              <w:rPr>
                <w:b/>
              </w:rPr>
              <w:t>L.p.</w:t>
            </w:r>
          </w:p>
        </w:tc>
        <w:tc>
          <w:tcPr>
            <w:tcW w:w="1559" w:type="dxa"/>
          </w:tcPr>
          <w:p w:rsidR="006E6878" w:rsidRPr="004F4F17" w:rsidRDefault="006E6878" w:rsidP="00C86AF6">
            <w:pPr>
              <w:rPr>
                <w:b/>
              </w:rPr>
            </w:pPr>
            <w:r w:rsidRPr="004F4F17">
              <w:rPr>
                <w:b/>
              </w:rPr>
              <w:t>Kod odpadu</w:t>
            </w:r>
          </w:p>
        </w:tc>
        <w:tc>
          <w:tcPr>
            <w:tcW w:w="6662" w:type="dxa"/>
          </w:tcPr>
          <w:p w:rsidR="006E6878" w:rsidRPr="004F4F17" w:rsidRDefault="006E6878" w:rsidP="00C86AF6">
            <w:pPr>
              <w:rPr>
                <w:b/>
              </w:rPr>
            </w:pPr>
            <w:r w:rsidRPr="004F4F17">
              <w:rPr>
                <w:b/>
              </w:rPr>
              <w:t>Rodzaj odpadu</w:t>
            </w:r>
          </w:p>
        </w:tc>
      </w:tr>
      <w:tr w:rsidR="006E6878" w:rsidRPr="00C04919" w:rsidTr="00C86AF6">
        <w:trPr>
          <w:trHeight w:val="545"/>
        </w:trPr>
        <w:tc>
          <w:tcPr>
            <w:tcW w:w="1238" w:type="dxa"/>
          </w:tcPr>
          <w:p w:rsidR="006E6878" w:rsidRPr="00C04919" w:rsidRDefault="006E6878" w:rsidP="00C86AF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E6878" w:rsidRPr="00C04919" w:rsidRDefault="006E6878" w:rsidP="00C86AF6">
            <w:r>
              <w:t>15 01 05</w:t>
            </w:r>
          </w:p>
        </w:tc>
        <w:tc>
          <w:tcPr>
            <w:tcW w:w="6662" w:type="dxa"/>
          </w:tcPr>
          <w:p w:rsidR="006E6878" w:rsidRPr="00C04919" w:rsidRDefault="006E6878" w:rsidP="00C86AF6">
            <w:r>
              <w:t>Opakowania wielomateriałowe</w:t>
            </w:r>
          </w:p>
        </w:tc>
      </w:tr>
      <w:tr w:rsidR="006E6878" w:rsidRPr="00C04919" w:rsidTr="00C86AF6">
        <w:trPr>
          <w:trHeight w:val="545"/>
        </w:trPr>
        <w:tc>
          <w:tcPr>
            <w:tcW w:w="1238" w:type="dxa"/>
          </w:tcPr>
          <w:p w:rsidR="006E6878" w:rsidRPr="00C04919" w:rsidRDefault="006E6878" w:rsidP="00C86AF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E6878" w:rsidRPr="00C04919" w:rsidRDefault="006E6878" w:rsidP="00C86AF6">
            <w:r>
              <w:t>15 01 06</w:t>
            </w:r>
          </w:p>
        </w:tc>
        <w:tc>
          <w:tcPr>
            <w:tcW w:w="6662" w:type="dxa"/>
          </w:tcPr>
          <w:p w:rsidR="006E6878" w:rsidRPr="00C04919" w:rsidRDefault="006E6878" w:rsidP="00C86AF6">
            <w:r>
              <w:t>Zmieszane odpady opakowaniowe</w:t>
            </w:r>
          </w:p>
        </w:tc>
      </w:tr>
      <w:tr w:rsidR="006E6878" w:rsidRPr="00C04919" w:rsidTr="00C86AF6">
        <w:tc>
          <w:tcPr>
            <w:tcW w:w="1238" w:type="dxa"/>
          </w:tcPr>
          <w:p w:rsidR="006E6878" w:rsidRPr="00C04919" w:rsidRDefault="006E6878" w:rsidP="00C86AF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E6878" w:rsidRPr="00C04919" w:rsidRDefault="006E6878" w:rsidP="00C86AF6">
            <w:r>
              <w:t xml:space="preserve">15 01 09 </w:t>
            </w:r>
          </w:p>
        </w:tc>
        <w:tc>
          <w:tcPr>
            <w:tcW w:w="6662" w:type="dxa"/>
          </w:tcPr>
          <w:p w:rsidR="006E6878" w:rsidRPr="00C04919" w:rsidRDefault="006E6878" w:rsidP="00C86AF6">
            <w:r w:rsidRPr="00C04919">
              <w:t xml:space="preserve"> </w:t>
            </w:r>
            <w:r>
              <w:t>Opakowania z tekstyliów</w:t>
            </w:r>
          </w:p>
        </w:tc>
      </w:tr>
      <w:tr w:rsidR="006E6878" w:rsidRPr="004F4F17" w:rsidTr="00C86AF6">
        <w:tc>
          <w:tcPr>
            <w:tcW w:w="1238" w:type="dxa"/>
          </w:tcPr>
          <w:p w:rsidR="006E6878" w:rsidRPr="004F4F17" w:rsidRDefault="006E6878" w:rsidP="00C86AF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E6878" w:rsidRPr="004F4F17" w:rsidRDefault="006E6878" w:rsidP="00C86AF6">
            <w:r>
              <w:t>15 01 10*</w:t>
            </w:r>
          </w:p>
        </w:tc>
        <w:tc>
          <w:tcPr>
            <w:tcW w:w="6662" w:type="dxa"/>
          </w:tcPr>
          <w:p w:rsidR="006E6878" w:rsidRPr="004F4F17" w:rsidRDefault="006E6878" w:rsidP="00C86AF6">
            <w:r>
              <w:t xml:space="preserve">Opakowania zawierające pozostałości substancji niebezpiecznych lub nimi zanieczyszczone ( np. środkami ochrony roślin I </w:t>
            </w:r>
            <w:proofErr w:type="spellStart"/>
            <w:r>
              <w:t>i</w:t>
            </w:r>
            <w:proofErr w:type="spellEnd"/>
            <w:r>
              <w:t xml:space="preserve"> II klasy toksyczności – bardzo toksyczne i toksyczne</w:t>
            </w:r>
          </w:p>
        </w:tc>
      </w:tr>
      <w:tr w:rsidR="006E6878" w:rsidRPr="004F4F17" w:rsidTr="00C86AF6">
        <w:tc>
          <w:tcPr>
            <w:tcW w:w="1238" w:type="dxa"/>
          </w:tcPr>
          <w:p w:rsidR="006E6878" w:rsidRPr="004F4F17" w:rsidRDefault="006E6878" w:rsidP="00C86AF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E6878" w:rsidRPr="004F4F17" w:rsidRDefault="006E6878" w:rsidP="00C86AF6">
            <w:r>
              <w:t>17 01 07</w:t>
            </w:r>
          </w:p>
        </w:tc>
        <w:tc>
          <w:tcPr>
            <w:tcW w:w="6662" w:type="dxa"/>
          </w:tcPr>
          <w:p w:rsidR="006E6878" w:rsidRPr="004F4F17" w:rsidRDefault="006E6878" w:rsidP="00C86AF6">
            <w:r>
              <w:t>Zmieszane odpady z betonu, gruzu ceglanego, odpadowych materiałów ceramicznych i elementów wyposażenia inne niż wymienione  w 17 01 06</w:t>
            </w:r>
          </w:p>
        </w:tc>
      </w:tr>
      <w:tr w:rsidR="006E6878" w:rsidRPr="00C04919" w:rsidTr="00C86AF6">
        <w:trPr>
          <w:trHeight w:val="545"/>
        </w:trPr>
        <w:tc>
          <w:tcPr>
            <w:tcW w:w="1238" w:type="dxa"/>
          </w:tcPr>
          <w:p w:rsidR="006E6878" w:rsidRPr="00C04919" w:rsidRDefault="006E6878" w:rsidP="00C86AF6">
            <w:r>
              <w:t xml:space="preserve">            6</w:t>
            </w:r>
          </w:p>
        </w:tc>
        <w:tc>
          <w:tcPr>
            <w:tcW w:w="1559" w:type="dxa"/>
          </w:tcPr>
          <w:p w:rsidR="006E6878" w:rsidRPr="00C04919" w:rsidRDefault="006E6878" w:rsidP="00C86AF6">
            <w:r>
              <w:t>17 01 80</w:t>
            </w:r>
          </w:p>
        </w:tc>
        <w:tc>
          <w:tcPr>
            <w:tcW w:w="6662" w:type="dxa"/>
          </w:tcPr>
          <w:p w:rsidR="006E6878" w:rsidRPr="00C04919" w:rsidRDefault="006E6878" w:rsidP="00C86AF6">
            <w:r>
              <w:t>Usunięte tynki, tapety, okleiny itp.</w:t>
            </w:r>
          </w:p>
        </w:tc>
      </w:tr>
      <w:tr w:rsidR="006E6878" w:rsidRPr="00C04919" w:rsidTr="00C86AF6">
        <w:trPr>
          <w:trHeight w:val="545"/>
        </w:trPr>
        <w:tc>
          <w:tcPr>
            <w:tcW w:w="1238" w:type="dxa"/>
          </w:tcPr>
          <w:p w:rsidR="006E6878" w:rsidRPr="00C04919" w:rsidRDefault="006E6878" w:rsidP="00C86AF6">
            <w:pPr>
              <w:pStyle w:val="Akapitzlist"/>
            </w:pPr>
            <w:r>
              <w:t>7</w:t>
            </w:r>
          </w:p>
        </w:tc>
        <w:tc>
          <w:tcPr>
            <w:tcW w:w="1559" w:type="dxa"/>
          </w:tcPr>
          <w:p w:rsidR="006E6878" w:rsidRPr="00C04919" w:rsidRDefault="006E6878" w:rsidP="00C86AF6">
            <w:r>
              <w:t>17 02 01</w:t>
            </w:r>
          </w:p>
        </w:tc>
        <w:tc>
          <w:tcPr>
            <w:tcW w:w="6662" w:type="dxa"/>
          </w:tcPr>
          <w:p w:rsidR="006E6878" w:rsidRPr="00C04919" w:rsidRDefault="006E6878" w:rsidP="00C86AF6">
            <w:r>
              <w:t>Drewno</w:t>
            </w:r>
          </w:p>
        </w:tc>
      </w:tr>
    </w:tbl>
    <w:p w:rsidR="006E6878" w:rsidRDefault="006E6878" w:rsidP="006E6878">
      <w:pPr>
        <w:rPr>
          <w:b/>
        </w:rPr>
      </w:pPr>
    </w:p>
    <w:p w:rsidR="006E6878" w:rsidRDefault="006E6878" w:rsidP="006E6878">
      <w:pPr>
        <w:rPr>
          <w:b/>
        </w:rPr>
      </w:pPr>
    </w:p>
    <w:p w:rsidR="006E6878" w:rsidRDefault="006E6878" w:rsidP="006E6878">
      <w:pPr>
        <w:rPr>
          <w:i/>
        </w:rPr>
      </w:pPr>
    </w:p>
    <w:p w:rsidR="006E6878" w:rsidRDefault="006E6878" w:rsidP="006E6878">
      <w:pPr>
        <w:rPr>
          <w:i/>
        </w:rPr>
      </w:pPr>
    </w:p>
    <w:p w:rsidR="006E6878" w:rsidRDefault="006E6878" w:rsidP="006E6878">
      <w:pPr>
        <w:rPr>
          <w:i/>
        </w:rPr>
      </w:pPr>
    </w:p>
    <w:p w:rsidR="006E6878" w:rsidRDefault="006E6878" w:rsidP="006E6878">
      <w:pPr>
        <w:rPr>
          <w:i/>
        </w:rPr>
      </w:pPr>
    </w:p>
    <w:p w:rsidR="006E6878" w:rsidRDefault="006E6878" w:rsidP="006E6878">
      <w:pPr>
        <w:rPr>
          <w:i/>
        </w:rPr>
      </w:pPr>
    </w:p>
    <w:p w:rsidR="006E6878" w:rsidRDefault="006E6878" w:rsidP="006E6878">
      <w:pPr>
        <w:rPr>
          <w:i/>
        </w:rPr>
      </w:pPr>
    </w:p>
    <w:p w:rsidR="006E6878" w:rsidRDefault="006E6878" w:rsidP="006E6878">
      <w:pPr>
        <w:rPr>
          <w:i/>
        </w:rPr>
      </w:pPr>
    </w:p>
    <w:p w:rsidR="006E6878" w:rsidRDefault="006E6878" w:rsidP="006E6878">
      <w:pPr>
        <w:rPr>
          <w:i/>
        </w:rPr>
      </w:pPr>
    </w:p>
    <w:p w:rsidR="006E6878" w:rsidRDefault="006E6878" w:rsidP="006E6878">
      <w:pPr>
        <w:rPr>
          <w:i/>
        </w:rPr>
      </w:pPr>
    </w:p>
    <w:p w:rsidR="006E6878" w:rsidRDefault="006E6878" w:rsidP="006E6878">
      <w:pPr>
        <w:rPr>
          <w:i/>
        </w:rPr>
      </w:pPr>
    </w:p>
    <w:p w:rsidR="006E6878" w:rsidRDefault="006E6878" w:rsidP="006E6878">
      <w:pPr>
        <w:rPr>
          <w:i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559"/>
        <w:gridCol w:w="6662"/>
      </w:tblGrid>
      <w:tr w:rsidR="006E6878" w:rsidRPr="004F4F17" w:rsidTr="00C86AF6">
        <w:trPr>
          <w:trHeight w:val="545"/>
        </w:trPr>
        <w:tc>
          <w:tcPr>
            <w:tcW w:w="1238" w:type="dxa"/>
          </w:tcPr>
          <w:p w:rsidR="006E6878" w:rsidRPr="004F4F17" w:rsidRDefault="006E6878" w:rsidP="00C86AF6">
            <w:pPr>
              <w:rPr>
                <w:b/>
              </w:rPr>
            </w:pPr>
            <w:r w:rsidRPr="004F4F17">
              <w:rPr>
                <w:b/>
              </w:rPr>
              <w:lastRenderedPageBreak/>
              <w:t>L.p.</w:t>
            </w:r>
          </w:p>
        </w:tc>
        <w:tc>
          <w:tcPr>
            <w:tcW w:w="1559" w:type="dxa"/>
          </w:tcPr>
          <w:p w:rsidR="006E6878" w:rsidRPr="004F4F17" w:rsidRDefault="006E6878" w:rsidP="00C86AF6">
            <w:pPr>
              <w:rPr>
                <w:b/>
              </w:rPr>
            </w:pPr>
            <w:r w:rsidRPr="004F4F17">
              <w:rPr>
                <w:b/>
              </w:rPr>
              <w:t>Kod odpadu</w:t>
            </w:r>
          </w:p>
        </w:tc>
        <w:tc>
          <w:tcPr>
            <w:tcW w:w="6662" w:type="dxa"/>
          </w:tcPr>
          <w:p w:rsidR="006E6878" w:rsidRPr="004F4F17" w:rsidRDefault="006E6878" w:rsidP="00C86AF6">
            <w:pPr>
              <w:rPr>
                <w:b/>
              </w:rPr>
            </w:pPr>
            <w:r w:rsidRPr="004F4F17">
              <w:rPr>
                <w:b/>
              </w:rPr>
              <w:t>Rodzaj odpadu</w:t>
            </w:r>
          </w:p>
        </w:tc>
      </w:tr>
      <w:tr w:rsidR="006E6878" w:rsidRPr="00C04919" w:rsidTr="00C86AF6">
        <w:tc>
          <w:tcPr>
            <w:tcW w:w="1238" w:type="dxa"/>
          </w:tcPr>
          <w:p w:rsidR="006E6878" w:rsidRPr="00C04919" w:rsidRDefault="006E6878" w:rsidP="00C86AF6">
            <w:pPr>
              <w:pStyle w:val="Akapitzlist"/>
            </w:pPr>
            <w:r>
              <w:t>8</w:t>
            </w:r>
          </w:p>
        </w:tc>
        <w:tc>
          <w:tcPr>
            <w:tcW w:w="1559" w:type="dxa"/>
          </w:tcPr>
          <w:p w:rsidR="006E6878" w:rsidRPr="00C04919" w:rsidRDefault="006E6878" w:rsidP="00C86AF6">
            <w:r>
              <w:t>17 02 02</w:t>
            </w:r>
          </w:p>
        </w:tc>
        <w:tc>
          <w:tcPr>
            <w:tcW w:w="6662" w:type="dxa"/>
          </w:tcPr>
          <w:p w:rsidR="006E6878" w:rsidRPr="00C04919" w:rsidRDefault="006E6878" w:rsidP="00C86AF6">
            <w:r>
              <w:t>Szkło</w:t>
            </w:r>
          </w:p>
        </w:tc>
      </w:tr>
      <w:tr w:rsidR="006E6878" w:rsidRPr="004F4F17" w:rsidTr="00C86AF6">
        <w:tc>
          <w:tcPr>
            <w:tcW w:w="1238" w:type="dxa"/>
          </w:tcPr>
          <w:p w:rsidR="006E6878" w:rsidRPr="004F4F17" w:rsidRDefault="006E6878" w:rsidP="00C86AF6">
            <w:pPr>
              <w:pStyle w:val="Akapitzlist"/>
            </w:pPr>
            <w:r>
              <w:t>9</w:t>
            </w:r>
          </w:p>
        </w:tc>
        <w:tc>
          <w:tcPr>
            <w:tcW w:w="1559" w:type="dxa"/>
          </w:tcPr>
          <w:p w:rsidR="006E6878" w:rsidRPr="004F4F17" w:rsidRDefault="006E6878" w:rsidP="00C86AF6">
            <w:r>
              <w:t xml:space="preserve">17 02 03 </w:t>
            </w:r>
          </w:p>
        </w:tc>
        <w:tc>
          <w:tcPr>
            <w:tcW w:w="6662" w:type="dxa"/>
          </w:tcPr>
          <w:p w:rsidR="006E6878" w:rsidRPr="004F4F17" w:rsidRDefault="006E6878" w:rsidP="00C86AF6">
            <w:r>
              <w:t>Tworzywa sztuczne</w:t>
            </w:r>
          </w:p>
        </w:tc>
      </w:tr>
      <w:tr w:rsidR="006E6878" w:rsidRPr="004F4F17" w:rsidTr="00C86AF6">
        <w:tc>
          <w:tcPr>
            <w:tcW w:w="1238" w:type="dxa"/>
          </w:tcPr>
          <w:p w:rsidR="006E6878" w:rsidRPr="004F4F17" w:rsidRDefault="006E6878" w:rsidP="00C86AF6">
            <w:pPr>
              <w:pStyle w:val="Akapitzlist"/>
            </w:pPr>
            <w:r>
              <w:t>10</w:t>
            </w:r>
          </w:p>
        </w:tc>
        <w:tc>
          <w:tcPr>
            <w:tcW w:w="1559" w:type="dxa"/>
          </w:tcPr>
          <w:p w:rsidR="006E6878" w:rsidRPr="004F4F17" w:rsidRDefault="006E6878" w:rsidP="00C86AF6">
            <w:r>
              <w:t xml:space="preserve">17 03 80 </w:t>
            </w:r>
          </w:p>
        </w:tc>
        <w:tc>
          <w:tcPr>
            <w:tcW w:w="6662" w:type="dxa"/>
          </w:tcPr>
          <w:p w:rsidR="006E6878" w:rsidRPr="004F4F17" w:rsidRDefault="006E6878" w:rsidP="00C86AF6">
            <w:r>
              <w:t>Odpadowa papa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11</w:t>
            </w:r>
          </w:p>
        </w:tc>
        <w:tc>
          <w:tcPr>
            <w:tcW w:w="1559" w:type="dxa"/>
          </w:tcPr>
          <w:p w:rsidR="006E6878" w:rsidRDefault="006E6878" w:rsidP="00C86AF6">
            <w:r>
              <w:t>17 04 11</w:t>
            </w:r>
          </w:p>
        </w:tc>
        <w:tc>
          <w:tcPr>
            <w:tcW w:w="6662" w:type="dxa"/>
          </w:tcPr>
          <w:p w:rsidR="006E6878" w:rsidRDefault="006E6878" w:rsidP="00C86AF6">
            <w:r>
              <w:t>Kable inne niż wymienione w 17 04 10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12</w:t>
            </w:r>
          </w:p>
        </w:tc>
        <w:tc>
          <w:tcPr>
            <w:tcW w:w="1559" w:type="dxa"/>
          </w:tcPr>
          <w:p w:rsidR="006E6878" w:rsidRDefault="006E6878" w:rsidP="00C86AF6">
            <w:r>
              <w:t>17 05 04</w:t>
            </w:r>
          </w:p>
        </w:tc>
        <w:tc>
          <w:tcPr>
            <w:tcW w:w="6662" w:type="dxa"/>
          </w:tcPr>
          <w:p w:rsidR="006E6878" w:rsidRDefault="006E6878" w:rsidP="00C86AF6">
            <w:r>
              <w:t>Żelazo i stal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13</w:t>
            </w:r>
          </w:p>
        </w:tc>
        <w:tc>
          <w:tcPr>
            <w:tcW w:w="1559" w:type="dxa"/>
          </w:tcPr>
          <w:p w:rsidR="006E6878" w:rsidRDefault="006E6878" w:rsidP="00C86AF6">
            <w:r>
              <w:t>17 08 02</w:t>
            </w:r>
          </w:p>
        </w:tc>
        <w:tc>
          <w:tcPr>
            <w:tcW w:w="6662" w:type="dxa"/>
          </w:tcPr>
          <w:p w:rsidR="006E6878" w:rsidRDefault="006E6878" w:rsidP="00C86AF6">
            <w:r>
              <w:t>Materiały konstrukcyjne zawierające gips inne niż wymienione w 17 08 01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14</w:t>
            </w:r>
          </w:p>
        </w:tc>
        <w:tc>
          <w:tcPr>
            <w:tcW w:w="1559" w:type="dxa"/>
          </w:tcPr>
          <w:p w:rsidR="006E6878" w:rsidRDefault="006E6878" w:rsidP="00C86AF6">
            <w:r>
              <w:t>17 09 04</w:t>
            </w:r>
          </w:p>
        </w:tc>
        <w:tc>
          <w:tcPr>
            <w:tcW w:w="6662" w:type="dxa"/>
          </w:tcPr>
          <w:p w:rsidR="006E6878" w:rsidRDefault="006E6878" w:rsidP="00C86AF6">
            <w:r>
              <w:t>Zmieszane odpady z budowy, remontów i demontażu inne niż wymienione w 17 09 91, 17 09 02 i 17 09 03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15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20 01 19* </w:t>
            </w:r>
          </w:p>
        </w:tc>
        <w:tc>
          <w:tcPr>
            <w:tcW w:w="6662" w:type="dxa"/>
          </w:tcPr>
          <w:p w:rsidR="006E6878" w:rsidRDefault="006E6878" w:rsidP="00C86AF6">
            <w:r>
              <w:t xml:space="preserve">Środki ochrony roślin I </w:t>
            </w:r>
            <w:proofErr w:type="spellStart"/>
            <w:r>
              <w:t>i</w:t>
            </w:r>
            <w:proofErr w:type="spellEnd"/>
            <w:r>
              <w:t xml:space="preserve"> II klasy toksyczności ( bardzo toksyczne i toksyczne np.. herbicydy, insektycydy)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16</w:t>
            </w:r>
          </w:p>
        </w:tc>
        <w:tc>
          <w:tcPr>
            <w:tcW w:w="1559" w:type="dxa"/>
          </w:tcPr>
          <w:p w:rsidR="006E6878" w:rsidRDefault="006E6878" w:rsidP="00C86AF6">
            <w:r>
              <w:t>20 01 21*</w:t>
            </w:r>
          </w:p>
        </w:tc>
        <w:tc>
          <w:tcPr>
            <w:tcW w:w="6662" w:type="dxa"/>
          </w:tcPr>
          <w:p w:rsidR="006E6878" w:rsidRDefault="006E6878" w:rsidP="00C86AF6">
            <w:r>
              <w:t xml:space="preserve">Lampy </w:t>
            </w:r>
            <w:proofErr w:type="spellStart"/>
            <w:r>
              <w:t>florescencyjne</w:t>
            </w:r>
            <w:proofErr w:type="spellEnd"/>
            <w:r>
              <w:t xml:space="preserve"> i inne odpady zawierające rtęć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17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20 01 23* </w:t>
            </w:r>
          </w:p>
        </w:tc>
        <w:tc>
          <w:tcPr>
            <w:tcW w:w="6662" w:type="dxa"/>
          </w:tcPr>
          <w:p w:rsidR="006E6878" w:rsidRDefault="006E6878" w:rsidP="00C86AF6">
            <w:r>
              <w:t>Urządzenia zawierające freony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18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20 01 33 * </w:t>
            </w:r>
          </w:p>
        </w:tc>
        <w:tc>
          <w:tcPr>
            <w:tcW w:w="6662" w:type="dxa"/>
          </w:tcPr>
          <w:p w:rsidR="006E6878" w:rsidRDefault="006E6878" w:rsidP="00C86AF6">
            <w: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19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20 01 35* </w:t>
            </w:r>
          </w:p>
        </w:tc>
        <w:tc>
          <w:tcPr>
            <w:tcW w:w="6662" w:type="dxa"/>
          </w:tcPr>
          <w:p w:rsidR="006E6878" w:rsidRDefault="006E6878" w:rsidP="00C86AF6">
            <w:r>
              <w:t>Zużyte urządzenia elektryczne i elektroniczne inne niż wymienione w 20 01 21 i 20 01 23 zawierające niebezpieczne składniki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20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20 01 38 </w:t>
            </w:r>
          </w:p>
        </w:tc>
        <w:tc>
          <w:tcPr>
            <w:tcW w:w="6662" w:type="dxa"/>
          </w:tcPr>
          <w:p w:rsidR="006E6878" w:rsidRDefault="006E6878" w:rsidP="00C86AF6">
            <w:r>
              <w:t>Drewno inne niż w 20 01 3 *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21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20 02 03 </w:t>
            </w:r>
          </w:p>
        </w:tc>
        <w:tc>
          <w:tcPr>
            <w:tcW w:w="6662" w:type="dxa"/>
          </w:tcPr>
          <w:p w:rsidR="006E6878" w:rsidRDefault="006E6878" w:rsidP="00C86AF6">
            <w:r>
              <w:t>Inne odpady ulegające biodegradacji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22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20 03 04 </w:t>
            </w:r>
          </w:p>
        </w:tc>
        <w:tc>
          <w:tcPr>
            <w:tcW w:w="6662" w:type="dxa"/>
          </w:tcPr>
          <w:p w:rsidR="006E6878" w:rsidRDefault="006E6878" w:rsidP="00C86AF6">
            <w:r>
              <w:t>Szlamy ze zbiorników bezodpływowych służących do gromadzenia nieczystości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23</w:t>
            </w:r>
          </w:p>
        </w:tc>
        <w:tc>
          <w:tcPr>
            <w:tcW w:w="1559" w:type="dxa"/>
          </w:tcPr>
          <w:p w:rsidR="006E6878" w:rsidRDefault="006E6878" w:rsidP="00C86AF6">
            <w:r>
              <w:t>20 03 06</w:t>
            </w:r>
          </w:p>
        </w:tc>
        <w:tc>
          <w:tcPr>
            <w:tcW w:w="6662" w:type="dxa"/>
          </w:tcPr>
          <w:p w:rsidR="006E6878" w:rsidRDefault="006E6878" w:rsidP="00C86AF6">
            <w:r>
              <w:t>Odpady ze studzienek kanalizacyjnych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24</w:t>
            </w:r>
          </w:p>
        </w:tc>
        <w:tc>
          <w:tcPr>
            <w:tcW w:w="1559" w:type="dxa"/>
          </w:tcPr>
          <w:p w:rsidR="006E6878" w:rsidRDefault="006E6878" w:rsidP="00C86AF6">
            <w:r>
              <w:t>20 03 99</w:t>
            </w:r>
          </w:p>
        </w:tc>
        <w:tc>
          <w:tcPr>
            <w:tcW w:w="6662" w:type="dxa"/>
          </w:tcPr>
          <w:p w:rsidR="006E6878" w:rsidRDefault="006E6878" w:rsidP="00C86AF6">
            <w:r>
              <w:t>Odpady komunalne niewymienione w innych podgrupach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25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20 01 27* </w:t>
            </w:r>
          </w:p>
        </w:tc>
        <w:tc>
          <w:tcPr>
            <w:tcW w:w="6662" w:type="dxa"/>
          </w:tcPr>
          <w:p w:rsidR="006E6878" w:rsidRDefault="006E6878" w:rsidP="00C86AF6">
            <w:r>
              <w:t>Farby, tusze, farby drukarskie, kleje, lepiszcze i żywica zwierzęca zawierająca substancje niebezpieczne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26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20 01 28 </w:t>
            </w:r>
          </w:p>
        </w:tc>
        <w:tc>
          <w:tcPr>
            <w:tcW w:w="6662" w:type="dxa"/>
          </w:tcPr>
          <w:p w:rsidR="006E6878" w:rsidRDefault="006E6878" w:rsidP="00C86AF6">
            <w:r>
              <w:t>Farby, tusze, farby drukarskie, kleje, lepiszcze i żywice inne niż wymienione w 20 01 27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27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ex20 01 00 </w:t>
            </w:r>
          </w:p>
        </w:tc>
        <w:tc>
          <w:tcPr>
            <w:tcW w:w="6662" w:type="dxa"/>
          </w:tcPr>
          <w:p w:rsidR="006E6878" w:rsidRDefault="006E6878" w:rsidP="00C86AF6">
            <w:r>
              <w:t>Żużle, popioły paleniskowe i pyły z kotłów z gospodarstw domowych</w:t>
            </w:r>
          </w:p>
        </w:tc>
      </w:tr>
      <w:tr w:rsidR="006E6878" w:rsidTr="00C86AF6">
        <w:tc>
          <w:tcPr>
            <w:tcW w:w="1238" w:type="dxa"/>
          </w:tcPr>
          <w:p w:rsidR="006E6878" w:rsidRDefault="006E6878" w:rsidP="00C86AF6">
            <w:pPr>
              <w:pStyle w:val="Akapitzlist"/>
            </w:pPr>
            <w:r>
              <w:t>28</w:t>
            </w:r>
          </w:p>
        </w:tc>
        <w:tc>
          <w:tcPr>
            <w:tcW w:w="1559" w:type="dxa"/>
          </w:tcPr>
          <w:p w:rsidR="006E6878" w:rsidRDefault="006E6878" w:rsidP="00C86AF6">
            <w:r>
              <w:t xml:space="preserve">ex20 01 99 </w:t>
            </w:r>
          </w:p>
        </w:tc>
        <w:tc>
          <w:tcPr>
            <w:tcW w:w="6662" w:type="dxa"/>
          </w:tcPr>
          <w:p w:rsidR="006E6878" w:rsidRDefault="006E6878" w:rsidP="00C86AF6">
            <w: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</w:tr>
    </w:tbl>
    <w:p w:rsidR="006E6878" w:rsidRPr="00C918D3" w:rsidRDefault="006E6878" w:rsidP="006E6878">
      <w:pPr>
        <w:rPr>
          <w:i/>
        </w:rPr>
      </w:pPr>
    </w:p>
    <w:p w:rsidR="006E6878" w:rsidRDefault="006E6878" w:rsidP="006E6878">
      <w:pPr>
        <w:ind w:left="851"/>
      </w:pPr>
    </w:p>
    <w:p w:rsidR="006E6878" w:rsidRDefault="006E6878" w:rsidP="006E6878">
      <w:pPr>
        <w:ind w:left="851"/>
      </w:pPr>
    </w:p>
    <w:p w:rsidR="006E6878" w:rsidRDefault="006E6878" w:rsidP="006E6878">
      <w:pPr>
        <w:ind w:left="851"/>
      </w:pPr>
    </w:p>
    <w:p w:rsidR="006E6878" w:rsidRDefault="006E6878" w:rsidP="006E6878">
      <w:pPr>
        <w:ind w:left="851"/>
      </w:pPr>
    </w:p>
    <w:p w:rsidR="006E6878" w:rsidRDefault="006E6878" w:rsidP="006E6878">
      <w:pPr>
        <w:ind w:left="851"/>
      </w:pPr>
    </w:p>
    <w:p w:rsidR="002246CA" w:rsidRDefault="002246CA"/>
    <w:sectPr w:rsidR="0022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12156"/>
    <w:multiLevelType w:val="hybridMultilevel"/>
    <w:tmpl w:val="95847E8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78"/>
    <w:rsid w:val="002246CA"/>
    <w:rsid w:val="006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70949-D698-47AA-A0FD-D6312AEC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2021-10-11T08:56:00Z</dcterms:created>
  <dcterms:modified xsi:type="dcterms:W3CDTF">2021-10-11T08:58:00Z</dcterms:modified>
</cp:coreProperties>
</file>