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E22EC" w14:textId="77777777" w:rsidR="00582CF4" w:rsidRPr="00BB6B10" w:rsidRDefault="00582CF4" w:rsidP="00582CF4">
      <w:pPr>
        <w:autoSpaceDE w:val="0"/>
        <w:autoSpaceDN w:val="0"/>
        <w:adjustRightInd w:val="0"/>
        <w:spacing w:after="0" w:line="240" w:lineRule="auto"/>
        <w:ind w:left="0" w:firstLine="0"/>
        <w:jc w:val="right"/>
        <w:rPr>
          <w:rFonts w:ascii="TimesNewRoman" w:eastAsiaTheme="minorEastAsia" w:hAnsi="TimesNewRoman" w:cs="TimesNewRoman"/>
          <w:color w:val="auto"/>
        </w:rPr>
      </w:pPr>
      <w:r w:rsidRPr="00BB6B10">
        <w:rPr>
          <w:rFonts w:ascii="TimesNewRoman" w:eastAsiaTheme="minorEastAsia" w:hAnsi="TimesNewRoman" w:cs="TimesNewRoman"/>
          <w:color w:val="auto"/>
        </w:rPr>
        <w:t xml:space="preserve">Załącznik do zarządzenia Nr </w:t>
      </w:r>
      <w:r>
        <w:rPr>
          <w:rFonts w:ascii="TimesNewRoman" w:eastAsiaTheme="minorEastAsia" w:hAnsi="TimesNewRoman" w:cs="TimesNewRoman"/>
          <w:color w:val="auto"/>
        </w:rPr>
        <w:t>43/</w:t>
      </w:r>
      <w:r w:rsidRPr="00BB6B10">
        <w:rPr>
          <w:rFonts w:ascii="TimesNewRoman" w:eastAsiaTheme="minorEastAsia" w:hAnsi="TimesNewRoman" w:cs="TimesNewRoman"/>
          <w:color w:val="auto"/>
        </w:rPr>
        <w:t>202</w:t>
      </w:r>
      <w:r>
        <w:rPr>
          <w:rFonts w:ascii="TimesNewRoman" w:eastAsiaTheme="minorEastAsia" w:hAnsi="TimesNewRoman" w:cs="TimesNewRoman"/>
          <w:color w:val="auto"/>
        </w:rPr>
        <w:t>4</w:t>
      </w:r>
    </w:p>
    <w:p w14:paraId="0DFE813E" w14:textId="77777777" w:rsidR="00582CF4" w:rsidRPr="00BB6B10" w:rsidRDefault="00582CF4" w:rsidP="00582CF4">
      <w:pPr>
        <w:autoSpaceDE w:val="0"/>
        <w:autoSpaceDN w:val="0"/>
        <w:adjustRightInd w:val="0"/>
        <w:spacing w:after="0" w:line="240" w:lineRule="auto"/>
        <w:ind w:left="0" w:firstLine="0"/>
        <w:jc w:val="right"/>
        <w:rPr>
          <w:rFonts w:ascii="TimesNewRoman" w:eastAsiaTheme="minorEastAsia" w:hAnsi="TimesNewRoman" w:cs="TimesNewRoman"/>
          <w:color w:val="auto"/>
        </w:rPr>
      </w:pPr>
      <w:r w:rsidRPr="00BB6B10">
        <w:rPr>
          <w:rFonts w:ascii="TimesNewRoman" w:eastAsiaTheme="minorEastAsia" w:hAnsi="TimesNewRoman" w:cs="TimesNewRoman"/>
          <w:color w:val="auto"/>
        </w:rPr>
        <w:t>Wójta Gminy Radzanów</w:t>
      </w:r>
    </w:p>
    <w:p w14:paraId="77B0E244" w14:textId="77777777" w:rsidR="00582CF4" w:rsidRPr="00BB6B10" w:rsidRDefault="00582CF4" w:rsidP="00582CF4">
      <w:pPr>
        <w:spacing w:after="232" w:line="360" w:lineRule="auto"/>
        <w:ind w:left="10" w:right="-15"/>
        <w:jc w:val="right"/>
        <w:rPr>
          <w:rFonts w:ascii="TimesNewRoman" w:eastAsiaTheme="minorEastAsia" w:hAnsi="TimesNewRoman" w:cs="TimesNewRoman"/>
          <w:color w:val="auto"/>
        </w:rPr>
      </w:pPr>
      <w:r w:rsidRPr="00BB6B10">
        <w:rPr>
          <w:rFonts w:ascii="TimesNewRoman" w:eastAsiaTheme="minorEastAsia" w:hAnsi="TimesNewRoman" w:cs="TimesNewRoman"/>
          <w:color w:val="auto"/>
        </w:rPr>
        <w:t xml:space="preserve">z dnia </w:t>
      </w:r>
      <w:r>
        <w:rPr>
          <w:rFonts w:ascii="TimesNewRoman" w:eastAsiaTheme="minorEastAsia" w:hAnsi="TimesNewRoman" w:cs="TimesNewRoman"/>
          <w:color w:val="auto"/>
        </w:rPr>
        <w:t>29</w:t>
      </w:r>
      <w:r w:rsidRPr="00BB6B10">
        <w:rPr>
          <w:rFonts w:ascii="TimesNewRoman" w:eastAsiaTheme="minorEastAsia" w:hAnsi="TimesNewRoman" w:cs="TimesNewRoman"/>
          <w:color w:val="auto"/>
        </w:rPr>
        <w:t xml:space="preserve"> maja 202</w:t>
      </w:r>
      <w:r>
        <w:rPr>
          <w:rFonts w:ascii="TimesNewRoman" w:eastAsiaTheme="minorEastAsia" w:hAnsi="TimesNewRoman" w:cs="TimesNewRoman"/>
          <w:color w:val="auto"/>
        </w:rPr>
        <w:t>4</w:t>
      </w:r>
    </w:p>
    <w:p w14:paraId="57E53420" w14:textId="77777777" w:rsidR="00582CF4" w:rsidRPr="00BB6B10" w:rsidRDefault="00582CF4" w:rsidP="00582CF4">
      <w:pPr>
        <w:spacing w:after="232" w:line="360" w:lineRule="auto"/>
        <w:ind w:left="10" w:right="-15"/>
        <w:jc w:val="right"/>
        <w:rPr>
          <w:rFonts w:ascii="TimesNewRoman" w:eastAsiaTheme="minorEastAsia" w:hAnsi="TimesNewRoman" w:cs="TimesNewRoman"/>
          <w:color w:val="auto"/>
        </w:rPr>
      </w:pPr>
    </w:p>
    <w:p w14:paraId="0F0D9F59" w14:textId="77777777" w:rsidR="00582CF4" w:rsidRPr="00BB6B10" w:rsidRDefault="00582CF4" w:rsidP="00582CF4">
      <w:pPr>
        <w:spacing w:after="232" w:line="360" w:lineRule="auto"/>
        <w:ind w:left="10" w:right="-15"/>
        <w:jc w:val="right"/>
        <w:rPr>
          <w:rFonts w:ascii="TimesNewRoman" w:eastAsiaTheme="minorEastAsia" w:hAnsi="TimesNewRoman" w:cs="TimesNewRoman"/>
          <w:color w:val="auto"/>
        </w:rPr>
      </w:pPr>
    </w:p>
    <w:p w14:paraId="18A6C624" w14:textId="77777777" w:rsidR="00582CF4" w:rsidRPr="00536EF7" w:rsidRDefault="00582CF4" w:rsidP="00582CF4">
      <w:pPr>
        <w:spacing w:after="0" w:line="240" w:lineRule="auto"/>
        <w:ind w:left="10" w:right="-15"/>
        <w:jc w:val="center"/>
        <w:rPr>
          <w:b/>
          <w:color w:val="1F3864" w:themeColor="accent1" w:themeShade="80"/>
          <w:sz w:val="180"/>
        </w:rPr>
      </w:pPr>
      <w:r w:rsidRPr="00536EF7">
        <w:rPr>
          <w:b/>
          <w:color w:val="1F3864" w:themeColor="accent1" w:themeShade="80"/>
          <w:sz w:val="180"/>
        </w:rPr>
        <w:t>RAPORT</w:t>
      </w:r>
    </w:p>
    <w:p w14:paraId="510C1E61" w14:textId="77777777" w:rsidR="00582CF4" w:rsidRPr="00536EF7" w:rsidRDefault="00582CF4" w:rsidP="00582CF4">
      <w:pPr>
        <w:spacing w:after="0" w:line="240" w:lineRule="auto"/>
        <w:ind w:left="11" w:right="-17" w:hanging="11"/>
        <w:jc w:val="center"/>
        <w:rPr>
          <w:b/>
          <w:color w:val="1F3864" w:themeColor="accent1" w:themeShade="80"/>
          <w:sz w:val="72"/>
          <w:szCs w:val="80"/>
        </w:rPr>
      </w:pPr>
      <w:r w:rsidRPr="00536EF7">
        <w:rPr>
          <w:b/>
          <w:color w:val="1F3864" w:themeColor="accent1" w:themeShade="80"/>
          <w:sz w:val="72"/>
          <w:szCs w:val="80"/>
        </w:rPr>
        <w:t xml:space="preserve">O  STANIE </w:t>
      </w:r>
    </w:p>
    <w:p w14:paraId="58F65E22" w14:textId="77777777" w:rsidR="00582CF4" w:rsidRPr="00536EF7" w:rsidRDefault="00582CF4" w:rsidP="00582CF4">
      <w:pPr>
        <w:spacing w:after="232" w:line="240" w:lineRule="auto"/>
        <w:ind w:left="11" w:right="-17" w:hanging="11"/>
        <w:jc w:val="center"/>
        <w:rPr>
          <w:b/>
          <w:color w:val="1F3864" w:themeColor="accent1" w:themeShade="80"/>
          <w:sz w:val="72"/>
          <w:szCs w:val="80"/>
        </w:rPr>
      </w:pPr>
      <w:r w:rsidRPr="00536EF7">
        <w:rPr>
          <w:b/>
          <w:color w:val="1F3864" w:themeColor="accent1" w:themeShade="80"/>
          <w:sz w:val="72"/>
          <w:szCs w:val="80"/>
        </w:rPr>
        <w:t xml:space="preserve">GMINY  RADZANÓW  </w:t>
      </w:r>
    </w:p>
    <w:p w14:paraId="7E861198" w14:textId="77777777" w:rsidR="00582CF4" w:rsidRPr="00536EF7" w:rsidRDefault="00582CF4" w:rsidP="00582CF4">
      <w:pPr>
        <w:spacing w:after="232" w:line="240" w:lineRule="auto"/>
        <w:ind w:left="11" w:right="-17" w:hanging="11"/>
        <w:jc w:val="center"/>
        <w:rPr>
          <w:b/>
          <w:color w:val="1F3864" w:themeColor="accent1" w:themeShade="80"/>
          <w:sz w:val="56"/>
        </w:rPr>
      </w:pPr>
      <w:r w:rsidRPr="00536EF7">
        <w:rPr>
          <w:b/>
          <w:color w:val="1F3864" w:themeColor="accent1" w:themeShade="80"/>
          <w:sz w:val="72"/>
          <w:szCs w:val="80"/>
        </w:rPr>
        <w:t>ZA  ROK  202</w:t>
      </w:r>
      <w:r>
        <w:rPr>
          <w:b/>
          <w:color w:val="1F3864" w:themeColor="accent1" w:themeShade="80"/>
          <w:sz w:val="72"/>
          <w:szCs w:val="80"/>
        </w:rPr>
        <w:t>3</w:t>
      </w:r>
      <w:r w:rsidRPr="00536EF7">
        <w:rPr>
          <w:b/>
          <w:color w:val="1F3864" w:themeColor="accent1" w:themeShade="80"/>
          <w:sz w:val="56"/>
        </w:rPr>
        <w:t xml:space="preserve"> </w:t>
      </w:r>
    </w:p>
    <w:p w14:paraId="785DECDA" w14:textId="77777777" w:rsidR="00582CF4" w:rsidRPr="00BB6B10" w:rsidRDefault="00582CF4" w:rsidP="00582CF4">
      <w:pPr>
        <w:spacing w:after="0" w:line="360" w:lineRule="auto"/>
        <w:ind w:left="10" w:right="-15"/>
        <w:jc w:val="center"/>
        <w:rPr>
          <w:b/>
          <w:color w:val="0070C0"/>
        </w:rPr>
      </w:pPr>
    </w:p>
    <w:p w14:paraId="4654521E" w14:textId="77777777" w:rsidR="00582CF4" w:rsidRPr="00BB6B10" w:rsidRDefault="00582CF4" w:rsidP="00582CF4">
      <w:pPr>
        <w:spacing w:after="0" w:line="240" w:lineRule="auto"/>
        <w:ind w:left="11" w:right="-17" w:hanging="11"/>
        <w:jc w:val="center"/>
        <w:rPr>
          <w:sz w:val="36"/>
          <w:szCs w:val="40"/>
        </w:rPr>
      </w:pPr>
    </w:p>
    <w:p w14:paraId="2BDF2A88" w14:textId="77777777" w:rsidR="00582CF4" w:rsidRPr="00BB6B10" w:rsidRDefault="00582CF4" w:rsidP="00582CF4">
      <w:pPr>
        <w:spacing w:after="0" w:line="240" w:lineRule="auto"/>
        <w:ind w:left="11" w:right="-17" w:hanging="11"/>
        <w:jc w:val="center"/>
        <w:rPr>
          <w:sz w:val="28"/>
          <w:szCs w:val="32"/>
        </w:rPr>
      </w:pPr>
      <w:r w:rsidRPr="00BB6B10">
        <w:rPr>
          <w:sz w:val="28"/>
          <w:szCs w:val="32"/>
        </w:rPr>
        <w:t>Opracowanie na podstawie art. 28 aa ust. 1 ustawy z dnia 8 marca 1990 r. ustawy o samorządzie gminnym (Dz.U.202</w:t>
      </w:r>
      <w:r>
        <w:rPr>
          <w:sz w:val="28"/>
          <w:szCs w:val="32"/>
        </w:rPr>
        <w:t>4</w:t>
      </w:r>
      <w:r w:rsidRPr="00BB6B10">
        <w:rPr>
          <w:sz w:val="28"/>
          <w:szCs w:val="32"/>
        </w:rPr>
        <w:t xml:space="preserve"> poz.</w:t>
      </w:r>
      <w:r>
        <w:rPr>
          <w:sz w:val="28"/>
          <w:szCs w:val="32"/>
        </w:rPr>
        <w:t xml:space="preserve"> 609</w:t>
      </w:r>
      <w:r w:rsidRPr="00BB6B10">
        <w:rPr>
          <w:sz w:val="28"/>
          <w:szCs w:val="32"/>
        </w:rPr>
        <w:t xml:space="preserve"> ze zm.)</w:t>
      </w:r>
    </w:p>
    <w:p w14:paraId="2B6F70E2" w14:textId="77777777" w:rsidR="00582CF4" w:rsidRPr="00BB6B10" w:rsidRDefault="00582CF4" w:rsidP="00582CF4">
      <w:pPr>
        <w:spacing w:after="0" w:line="240" w:lineRule="auto"/>
        <w:ind w:left="11" w:right="-17" w:hanging="11"/>
        <w:jc w:val="center"/>
        <w:rPr>
          <w:sz w:val="28"/>
          <w:szCs w:val="32"/>
        </w:rPr>
      </w:pPr>
    </w:p>
    <w:p w14:paraId="6D4A60E5" w14:textId="77777777" w:rsidR="00582CF4" w:rsidRPr="00BB6B10" w:rsidRDefault="00582CF4" w:rsidP="00582CF4">
      <w:pPr>
        <w:spacing w:after="0" w:line="360" w:lineRule="auto"/>
        <w:ind w:left="11" w:right="-17" w:hanging="11"/>
        <w:jc w:val="center"/>
        <w:rPr>
          <w:u w:val="single"/>
        </w:rPr>
      </w:pPr>
    </w:p>
    <w:p w14:paraId="59742661" w14:textId="77777777" w:rsidR="00582CF4" w:rsidRPr="00BB6B10" w:rsidRDefault="00582CF4" w:rsidP="00582CF4">
      <w:pPr>
        <w:spacing w:after="0" w:line="360" w:lineRule="auto"/>
        <w:ind w:left="11" w:right="-17" w:hanging="11"/>
        <w:jc w:val="center"/>
        <w:rPr>
          <w:u w:val="single"/>
        </w:rPr>
      </w:pPr>
    </w:p>
    <w:p w14:paraId="57F1345F" w14:textId="77777777" w:rsidR="00582CF4" w:rsidRPr="00536EF7" w:rsidRDefault="00582CF4" w:rsidP="00582CF4">
      <w:pPr>
        <w:spacing w:after="0" w:line="360" w:lineRule="auto"/>
        <w:ind w:left="11" w:right="-17" w:hanging="11"/>
        <w:jc w:val="center"/>
        <w:rPr>
          <w:color w:val="1F3864" w:themeColor="accent1" w:themeShade="80"/>
          <w:sz w:val="40"/>
          <w:szCs w:val="40"/>
          <w:u w:val="single"/>
        </w:rPr>
      </w:pPr>
    </w:p>
    <w:p w14:paraId="5B73183F" w14:textId="77777777" w:rsidR="00582CF4" w:rsidRPr="00536EF7" w:rsidRDefault="00582CF4" w:rsidP="00582CF4">
      <w:pPr>
        <w:spacing w:after="0" w:line="240" w:lineRule="auto"/>
        <w:ind w:left="10" w:right="-15"/>
        <w:jc w:val="center"/>
        <w:rPr>
          <w:b/>
          <w:color w:val="1F3864" w:themeColor="accent1" w:themeShade="80"/>
          <w:sz w:val="48"/>
        </w:rPr>
      </w:pPr>
      <w:r w:rsidRPr="00536EF7">
        <w:rPr>
          <w:b/>
          <w:color w:val="1F3864" w:themeColor="accent1" w:themeShade="80"/>
          <w:sz w:val="48"/>
        </w:rPr>
        <w:t xml:space="preserve">W Ó J T   G M I N Y   R A D Z A N Ó W </w:t>
      </w:r>
    </w:p>
    <w:p w14:paraId="69760CC4" w14:textId="77777777" w:rsidR="00582CF4" w:rsidRPr="00536EF7" w:rsidRDefault="00582CF4" w:rsidP="00582CF4">
      <w:pPr>
        <w:spacing w:after="0" w:line="240" w:lineRule="auto"/>
        <w:ind w:left="11" w:right="-17" w:hanging="11"/>
        <w:jc w:val="center"/>
        <w:rPr>
          <w:b/>
          <w:color w:val="1F3864" w:themeColor="accent1" w:themeShade="80"/>
          <w:sz w:val="36"/>
          <w:szCs w:val="40"/>
        </w:rPr>
      </w:pPr>
      <w:r w:rsidRPr="00536EF7">
        <w:rPr>
          <w:b/>
          <w:color w:val="1F3864" w:themeColor="accent1" w:themeShade="80"/>
          <w:sz w:val="36"/>
          <w:szCs w:val="40"/>
        </w:rPr>
        <w:t>URZĄD GMINY W RADZANOWIE</w:t>
      </w:r>
    </w:p>
    <w:p w14:paraId="70D499E9" w14:textId="77777777" w:rsidR="00582CF4" w:rsidRPr="00536EF7" w:rsidRDefault="00582CF4" w:rsidP="00582CF4">
      <w:pPr>
        <w:spacing w:after="0" w:line="240" w:lineRule="auto"/>
        <w:ind w:left="11" w:right="-17" w:hanging="11"/>
        <w:jc w:val="center"/>
        <w:rPr>
          <w:color w:val="1F3864" w:themeColor="accent1" w:themeShade="80"/>
          <w:sz w:val="36"/>
          <w:szCs w:val="40"/>
        </w:rPr>
      </w:pPr>
      <w:r w:rsidRPr="00536EF7">
        <w:rPr>
          <w:color w:val="1F3864" w:themeColor="accent1" w:themeShade="80"/>
          <w:sz w:val="36"/>
          <w:szCs w:val="40"/>
        </w:rPr>
        <w:t>RADZANÓW 92 A</w:t>
      </w:r>
    </w:p>
    <w:p w14:paraId="27217043" w14:textId="77777777" w:rsidR="00582CF4" w:rsidRPr="00536EF7" w:rsidRDefault="00582CF4" w:rsidP="00582CF4">
      <w:pPr>
        <w:spacing w:after="0" w:line="240" w:lineRule="auto"/>
        <w:ind w:left="11" w:right="-17" w:hanging="11"/>
        <w:jc w:val="center"/>
        <w:rPr>
          <w:b/>
          <w:color w:val="1F3864" w:themeColor="accent1" w:themeShade="80"/>
          <w:sz w:val="36"/>
          <w:szCs w:val="40"/>
        </w:rPr>
      </w:pPr>
      <w:r w:rsidRPr="00536EF7">
        <w:rPr>
          <w:color w:val="1F3864" w:themeColor="accent1" w:themeShade="80"/>
          <w:sz w:val="36"/>
          <w:szCs w:val="40"/>
        </w:rPr>
        <w:t xml:space="preserve">26-807 Radzanów </w:t>
      </w:r>
    </w:p>
    <w:p w14:paraId="48DC947A" w14:textId="77777777" w:rsidR="00582CF4" w:rsidRPr="00BB6B10" w:rsidRDefault="00582CF4" w:rsidP="00582CF4">
      <w:pPr>
        <w:spacing w:after="0" w:line="240" w:lineRule="auto"/>
        <w:ind w:left="11" w:right="-17" w:hanging="11"/>
        <w:jc w:val="center"/>
        <w:rPr>
          <w:rStyle w:val="Hipercze"/>
          <w:rFonts w:eastAsiaTheme="majorEastAsia"/>
          <w:sz w:val="36"/>
          <w:szCs w:val="40"/>
        </w:rPr>
      </w:pPr>
      <w:hyperlink r:id="rId7" w:history="1">
        <w:r w:rsidRPr="00BB6B10">
          <w:rPr>
            <w:rStyle w:val="Hipercze"/>
            <w:rFonts w:eastAsiaTheme="majorEastAsia"/>
            <w:sz w:val="36"/>
            <w:szCs w:val="40"/>
          </w:rPr>
          <w:t>www.radzanow.pl</w:t>
        </w:r>
      </w:hyperlink>
    </w:p>
    <w:p w14:paraId="5138F9DD" w14:textId="77777777" w:rsidR="00582CF4" w:rsidRPr="00BB6B10" w:rsidRDefault="00582CF4" w:rsidP="00582CF4">
      <w:pPr>
        <w:spacing w:after="0" w:line="240" w:lineRule="auto"/>
        <w:ind w:left="11" w:right="-17" w:hanging="11"/>
        <w:jc w:val="center"/>
        <w:rPr>
          <w:rStyle w:val="Hipercze"/>
          <w:rFonts w:eastAsiaTheme="majorEastAsia"/>
          <w:sz w:val="36"/>
          <w:szCs w:val="40"/>
        </w:rPr>
      </w:pPr>
    </w:p>
    <w:p w14:paraId="11D6828F" w14:textId="77777777" w:rsidR="00582CF4" w:rsidRPr="00BB6B10" w:rsidRDefault="00582CF4" w:rsidP="00582CF4">
      <w:pPr>
        <w:spacing w:after="0" w:line="360" w:lineRule="auto"/>
        <w:ind w:left="0" w:firstLine="0"/>
        <w:jc w:val="right"/>
        <w:rPr>
          <w:b/>
          <w:color w:val="auto"/>
          <w:sz w:val="28"/>
          <w:szCs w:val="24"/>
        </w:rPr>
      </w:pPr>
    </w:p>
    <w:p w14:paraId="6D5B514F" w14:textId="77777777" w:rsidR="00582CF4" w:rsidRPr="00BB6B10" w:rsidRDefault="00582CF4" w:rsidP="00582CF4">
      <w:pPr>
        <w:spacing w:after="0" w:line="360" w:lineRule="auto"/>
        <w:ind w:left="0" w:firstLine="0"/>
        <w:jc w:val="right"/>
        <w:rPr>
          <w:b/>
          <w:color w:val="auto"/>
          <w:sz w:val="28"/>
          <w:szCs w:val="24"/>
        </w:rPr>
      </w:pPr>
    </w:p>
    <w:p w14:paraId="0187FAB2" w14:textId="45CA6BA9" w:rsidR="00582CF4" w:rsidRPr="00E36644" w:rsidRDefault="00582CF4" w:rsidP="00E36644">
      <w:pPr>
        <w:spacing w:after="0" w:line="360" w:lineRule="auto"/>
        <w:ind w:left="0" w:right="-15"/>
        <w:jc w:val="left"/>
        <w:rPr>
          <w:szCs w:val="24"/>
        </w:rPr>
      </w:pPr>
    </w:p>
    <w:p w14:paraId="402C9451" w14:textId="77777777" w:rsidR="00E36644" w:rsidRPr="00E36644" w:rsidRDefault="00E36644" w:rsidP="00E36644">
      <w:pPr>
        <w:pStyle w:val="Akapitzlist"/>
        <w:ind w:left="709" w:right="-15"/>
        <w:jc w:val="left"/>
        <w:rPr>
          <w:b/>
          <w:sz w:val="32"/>
          <w:szCs w:val="32"/>
        </w:rPr>
      </w:pPr>
      <w:r w:rsidRPr="00E36644">
        <w:rPr>
          <w:b/>
          <w:sz w:val="32"/>
          <w:szCs w:val="32"/>
        </w:rPr>
        <w:t>SPIS TREŚCI</w:t>
      </w:r>
    </w:p>
    <w:p w14:paraId="0942BFEB" w14:textId="77777777" w:rsidR="00E36644" w:rsidRPr="00E36644" w:rsidRDefault="00E36644" w:rsidP="00E36644">
      <w:pPr>
        <w:pStyle w:val="Akapitzlist"/>
        <w:spacing w:line="360" w:lineRule="auto"/>
        <w:ind w:left="709" w:right="-15"/>
        <w:jc w:val="left"/>
        <w:rPr>
          <w:szCs w:val="24"/>
          <w:u w:val="single"/>
        </w:rPr>
      </w:pPr>
    </w:p>
    <w:p w14:paraId="6B267E47" w14:textId="77777777" w:rsidR="00E36644" w:rsidRPr="00E36644" w:rsidRDefault="00E36644" w:rsidP="00E36644">
      <w:pPr>
        <w:pStyle w:val="Akapitzlist"/>
        <w:numPr>
          <w:ilvl w:val="0"/>
          <w:numId w:val="29"/>
        </w:numPr>
        <w:spacing w:after="0" w:line="360" w:lineRule="auto"/>
        <w:ind w:left="0" w:right="-15" w:firstLine="0"/>
        <w:rPr>
          <w:szCs w:val="24"/>
        </w:rPr>
      </w:pPr>
      <w:r w:rsidRPr="00E36644">
        <w:rPr>
          <w:szCs w:val="24"/>
        </w:rPr>
        <w:t>Informacje ogólne ……………………………………………………………..........- 3</w:t>
      </w:r>
    </w:p>
    <w:p w14:paraId="3EC74E92" w14:textId="77777777" w:rsidR="00E36644" w:rsidRPr="00E36644" w:rsidRDefault="00E36644" w:rsidP="00E36644">
      <w:pPr>
        <w:pStyle w:val="Akapitzlist"/>
        <w:numPr>
          <w:ilvl w:val="0"/>
          <w:numId w:val="29"/>
        </w:numPr>
        <w:spacing w:after="0" w:line="360" w:lineRule="auto"/>
        <w:ind w:left="0" w:right="-15" w:firstLine="0"/>
        <w:rPr>
          <w:szCs w:val="24"/>
        </w:rPr>
      </w:pPr>
      <w:r w:rsidRPr="00E36644">
        <w:rPr>
          <w:szCs w:val="24"/>
        </w:rPr>
        <w:t>Ludność i dynamika zmian ……………………………………………….………...- 4</w:t>
      </w:r>
    </w:p>
    <w:p w14:paraId="7F1E1CB7" w14:textId="77777777" w:rsidR="00E36644" w:rsidRPr="00E36644" w:rsidRDefault="00E36644" w:rsidP="00E36644">
      <w:pPr>
        <w:pStyle w:val="Akapitzlist"/>
        <w:numPr>
          <w:ilvl w:val="0"/>
          <w:numId w:val="29"/>
        </w:numPr>
        <w:spacing w:after="0" w:line="360" w:lineRule="auto"/>
        <w:ind w:left="0" w:right="-15" w:firstLine="0"/>
        <w:rPr>
          <w:szCs w:val="24"/>
        </w:rPr>
      </w:pPr>
      <w:r w:rsidRPr="00E36644">
        <w:rPr>
          <w:szCs w:val="24"/>
        </w:rPr>
        <w:t>Finanse gminy ……………………………………………………………….……...- 8</w:t>
      </w:r>
    </w:p>
    <w:p w14:paraId="414084FA" w14:textId="77777777" w:rsidR="00E36644" w:rsidRPr="00E36644" w:rsidRDefault="00E36644" w:rsidP="00E36644">
      <w:pPr>
        <w:pStyle w:val="Akapitzlist"/>
        <w:numPr>
          <w:ilvl w:val="0"/>
          <w:numId w:val="29"/>
        </w:numPr>
        <w:spacing w:after="0" w:line="360" w:lineRule="auto"/>
        <w:ind w:left="0" w:right="-15" w:firstLine="0"/>
        <w:rPr>
          <w:szCs w:val="24"/>
        </w:rPr>
      </w:pPr>
      <w:r w:rsidRPr="00E36644">
        <w:rPr>
          <w:szCs w:val="24"/>
        </w:rPr>
        <w:t>Inwestycje i remonty ………………………………………………………............- 14</w:t>
      </w:r>
    </w:p>
    <w:p w14:paraId="633A4542" w14:textId="77777777" w:rsidR="00E36644" w:rsidRPr="00E36644" w:rsidRDefault="00E36644" w:rsidP="00E36644">
      <w:pPr>
        <w:pStyle w:val="Akapitzlist"/>
        <w:numPr>
          <w:ilvl w:val="0"/>
          <w:numId w:val="29"/>
        </w:numPr>
        <w:spacing w:after="0" w:line="360" w:lineRule="auto"/>
        <w:ind w:left="0" w:right="-15" w:firstLine="0"/>
        <w:rPr>
          <w:szCs w:val="24"/>
        </w:rPr>
      </w:pPr>
      <w:r w:rsidRPr="00E36644">
        <w:rPr>
          <w:szCs w:val="24"/>
        </w:rPr>
        <w:t>Realizacja polityk, programów i strategii …………………………….……………- 17</w:t>
      </w:r>
    </w:p>
    <w:p w14:paraId="4D7FD808" w14:textId="77777777" w:rsidR="00E36644" w:rsidRPr="00E36644" w:rsidRDefault="00E36644" w:rsidP="00E36644">
      <w:pPr>
        <w:pStyle w:val="Akapitzlist"/>
        <w:numPr>
          <w:ilvl w:val="0"/>
          <w:numId w:val="30"/>
        </w:numPr>
        <w:spacing w:after="0" w:line="360" w:lineRule="auto"/>
        <w:ind w:left="993" w:right="-15"/>
        <w:rPr>
          <w:szCs w:val="24"/>
        </w:rPr>
      </w:pPr>
      <w:r w:rsidRPr="00E36644">
        <w:rPr>
          <w:szCs w:val="24"/>
        </w:rPr>
        <w:t>Strategia Rozwoju Gminy Radzanów na lata 2022- 2032 …………….………..- 17</w:t>
      </w:r>
    </w:p>
    <w:p w14:paraId="3C8F89B1" w14:textId="77777777" w:rsidR="00E36644" w:rsidRPr="00E36644" w:rsidRDefault="00E36644" w:rsidP="00E36644">
      <w:pPr>
        <w:pStyle w:val="Akapitzlist"/>
        <w:numPr>
          <w:ilvl w:val="0"/>
          <w:numId w:val="30"/>
        </w:numPr>
        <w:spacing w:after="0" w:line="360" w:lineRule="auto"/>
        <w:ind w:left="993" w:right="-15"/>
        <w:rPr>
          <w:szCs w:val="24"/>
        </w:rPr>
      </w:pPr>
      <w:r w:rsidRPr="00E36644">
        <w:rPr>
          <w:szCs w:val="24"/>
        </w:rPr>
        <w:t xml:space="preserve">Program opieki nad zwierzętami bezdomnymi oraz zapobiegania  bezdomności zwierząt  na terenie Gminy Radzanów w 2023 roku ……………………………- 18                              </w:t>
      </w:r>
    </w:p>
    <w:p w14:paraId="69A21C85" w14:textId="77777777" w:rsidR="00E36644" w:rsidRPr="00E36644" w:rsidRDefault="00E36644" w:rsidP="00E36644">
      <w:pPr>
        <w:pStyle w:val="Akapitzlist"/>
        <w:numPr>
          <w:ilvl w:val="0"/>
          <w:numId w:val="30"/>
        </w:numPr>
        <w:spacing w:after="0" w:line="360" w:lineRule="auto"/>
        <w:ind w:left="993" w:right="-15"/>
        <w:jc w:val="left"/>
        <w:rPr>
          <w:szCs w:val="24"/>
        </w:rPr>
      </w:pPr>
      <w:r w:rsidRPr="00E36644">
        <w:rPr>
          <w:szCs w:val="24"/>
        </w:rPr>
        <w:t xml:space="preserve">Regulamin utrzymania czystości i porządku na terenie </w:t>
      </w:r>
    </w:p>
    <w:p w14:paraId="0B2D16A0" w14:textId="77777777" w:rsidR="00E36644" w:rsidRPr="00E36644" w:rsidRDefault="00E36644" w:rsidP="00E36644">
      <w:pPr>
        <w:pStyle w:val="Akapitzlist"/>
        <w:spacing w:after="0" w:line="360" w:lineRule="auto"/>
        <w:ind w:left="993" w:right="-15"/>
        <w:jc w:val="left"/>
        <w:rPr>
          <w:szCs w:val="24"/>
        </w:rPr>
      </w:pPr>
      <w:r w:rsidRPr="00E36644">
        <w:rPr>
          <w:szCs w:val="24"/>
        </w:rPr>
        <w:t>Gminy Radzanów …..…………………………………………………………...- 18</w:t>
      </w:r>
    </w:p>
    <w:p w14:paraId="5BC9B8B6" w14:textId="77777777" w:rsidR="00E36644" w:rsidRPr="00E36644" w:rsidRDefault="00E36644" w:rsidP="00E36644">
      <w:pPr>
        <w:pStyle w:val="Akapitzlist"/>
        <w:numPr>
          <w:ilvl w:val="0"/>
          <w:numId w:val="30"/>
        </w:numPr>
        <w:spacing w:after="0" w:line="360" w:lineRule="auto"/>
        <w:ind w:left="993" w:right="-15"/>
        <w:rPr>
          <w:szCs w:val="24"/>
        </w:rPr>
      </w:pPr>
      <w:r w:rsidRPr="00E36644">
        <w:rPr>
          <w:szCs w:val="24"/>
        </w:rPr>
        <w:t xml:space="preserve">Roczny program współpracy z organizacjami pozarządowymi </w:t>
      </w:r>
      <w:r w:rsidRPr="00E36644">
        <w:rPr>
          <w:bCs/>
          <w:szCs w:val="24"/>
        </w:rPr>
        <w:t>oraz innymi podmiotami prowadzącymi   działalność  pożytku publicznego na 2023rok….. - 22</w:t>
      </w:r>
    </w:p>
    <w:p w14:paraId="64C00DFC" w14:textId="77777777" w:rsidR="00E36644" w:rsidRPr="00E36644" w:rsidRDefault="00E36644" w:rsidP="00E36644">
      <w:pPr>
        <w:pStyle w:val="Akapitzlist"/>
        <w:numPr>
          <w:ilvl w:val="0"/>
          <w:numId w:val="30"/>
        </w:numPr>
        <w:spacing w:after="0" w:line="360" w:lineRule="auto"/>
        <w:ind w:left="993" w:right="-15"/>
        <w:rPr>
          <w:szCs w:val="24"/>
        </w:rPr>
      </w:pPr>
      <w:r w:rsidRPr="00E36644">
        <w:rPr>
          <w:szCs w:val="24"/>
        </w:rPr>
        <w:t>Gminny Program Profilaktyki i Rozwiązywania Problemów Alkoholowych oraz Przeciwdziałania Narkomanii na lata 2022-2025-  ….………………………… - 23</w:t>
      </w:r>
    </w:p>
    <w:p w14:paraId="1846B918" w14:textId="77777777" w:rsidR="00E36644" w:rsidRPr="00E36644" w:rsidRDefault="00E36644" w:rsidP="00E36644">
      <w:pPr>
        <w:pStyle w:val="Akapitzlist"/>
        <w:numPr>
          <w:ilvl w:val="0"/>
          <w:numId w:val="31"/>
        </w:numPr>
        <w:spacing w:after="0" w:line="360" w:lineRule="auto"/>
        <w:ind w:left="0" w:firstLine="0"/>
        <w:rPr>
          <w:szCs w:val="24"/>
        </w:rPr>
      </w:pPr>
      <w:r w:rsidRPr="00E36644">
        <w:rPr>
          <w:szCs w:val="24"/>
        </w:rPr>
        <w:t>Gospodarka mieszkaniowa i komunalna ……...……………………………….….- 25</w:t>
      </w:r>
    </w:p>
    <w:p w14:paraId="6C3796FF" w14:textId="77777777" w:rsidR="00E36644" w:rsidRPr="00E36644" w:rsidRDefault="00E36644" w:rsidP="00E36644">
      <w:pPr>
        <w:pStyle w:val="Akapitzlist"/>
        <w:numPr>
          <w:ilvl w:val="0"/>
          <w:numId w:val="31"/>
        </w:numPr>
        <w:spacing w:after="0" w:line="360" w:lineRule="auto"/>
        <w:ind w:left="0" w:firstLine="0"/>
        <w:rPr>
          <w:szCs w:val="24"/>
        </w:rPr>
      </w:pPr>
      <w:r w:rsidRPr="00E36644">
        <w:rPr>
          <w:szCs w:val="24"/>
        </w:rPr>
        <w:t>Ochrona zdrowia …………………………….……………...…………………….- 27</w:t>
      </w:r>
    </w:p>
    <w:p w14:paraId="2BA8A734" w14:textId="77777777" w:rsidR="00E36644" w:rsidRPr="00E36644" w:rsidRDefault="00E36644" w:rsidP="00E36644">
      <w:pPr>
        <w:pStyle w:val="Akapitzlist"/>
        <w:numPr>
          <w:ilvl w:val="0"/>
          <w:numId w:val="31"/>
        </w:numPr>
        <w:spacing w:after="0" w:line="360" w:lineRule="auto"/>
        <w:ind w:left="0" w:firstLine="0"/>
        <w:rPr>
          <w:szCs w:val="24"/>
        </w:rPr>
      </w:pPr>
      <w:r w:rsidRPr="00E36644">
        <w:rPr>
          <w:szCs w:val="24"/>
        </w:rPr>
        <w:t>Pomoc społeczna …………………………………………………………….……- 27</w:t>
      </w:r>
    </w:p>
    <w:p w14:paraId="00234565" w14:textId="17FF2914" w:rsidR="00E36644" w:rsidRPr="00E36644" w:rsidRDefault="00E36644" w:rsidP="00E36644">
      <w:pPr>
        <w:pStyle w:val="Akapitzlist"/>
        <w:numPr>
          <w:ilvl w:val="0"/>
          <w:numId w:val="31"/>
        </w:numPr>
        <w:spacing w:after="0" w:line="360" w:lineRule="auto"/>
        <w:ind w:left="0" w:firstLine="0"/>
        <w:rPr>
          <w:szCs w:val="24"/>
        </w:rPr>
      </w:pPr>
      <w:r w:rsidRPr="00E36644">
        <w:rPr>
          <w:szCs w:val="24"/>
        </w:rPr>
        <w:t>Pomoc materialna dla uczniów ……………………</w:t>
      </w:r>
      <w:r>
        <w:rPr>
          <w:szCs w:val="24"/>
        </w:rPr>
        <w:t>…</w:t>
      </w:r>
      <w:r w:rsidRPr="00E36644">
        <w:rPr>
          <w:szCs w:val="24"/>
        </w:rPr>
        <w:t>…………………….……..- 29</w:t>
      </w:r>
    </w:p>
    <w:p w14:paraId="6429DC73" w14:textId="77777777" w:rsidR="00E36644" w:rsidRPr="00E36644" w:rsidRDefault="00E36644" w:rsidP="00E36644">
      <w:pPr>
        <w:pStyle w:val="Akapitzlist"/>
        <w:numPr>
          <w:ilvl w:val="0"/>
          <w:numId w:val="31"/>
        </w:numPr>
        <w:spacing w:after="0" w:line="360" w:lineRule="auto"/>
        <w:ind w:left="0" w:firstLine="0"/>
        <w:rPr>
          <w:szCs w:val="24"/>
        </w:rPr>
      </w:pPr>
      <w:r w:rsidRPr="00E36644">
        <w:rPr>
          <w:szCs w:val="24"/>
        </w:rPr>
        <w:t>Edukacja ………………………………………………………………….……….- 30</w:t>
      </w:r>
    </w:p>
    <w:p w14:paraId="34FB20CA" w14:textId="77777777" w:rsidR="00E36644" w:rsidRPr="00E36644" w:rsidRDefault="00E36644" w:rsidP="00E36644">
      <w:pPr>
        <w:pStyle w:val="Akapitzlist"/>
        <w:numPr>
          <w:ilvl w:val="0"/>
          <w:numId w:val="31"/>
        </w:numPr>
        <w:spacing w:after="0" w:line="360" w:lineRule="auto"/>
        <w:ind w:left="0" w:firstLine="0"/>
        <w:rPr>
          <w:szCs w:val="24"/>
        </w:rPr>
      </w:pPr>
      <w:r w:rsidRPr="00E36644">
        <w:rPr>
          <w:szCs w:val="24"/>
        </w:rPr>
        <w:t>Biblioteka ……………………………………………………………….…….…...- 38</w:t>
      </w:r>
    </w:p>
    <w:p w14:paraId="2125B4A9" w14:textId="77777777" w:rsidR="00E36644" w:rsidRPr="00E36644" w:rsidRDefault="00E36644" w:rsidP="00E36644">
      <w:pPr>
        <w:pStyle w:val="Akapitzlist"/>
        <w:numPr>
          <w:ilvl w:val="0"/>
          <w:numId w:val="31"/>
        </w:numPr>
        <w:spacing w:after="0" w:line="360" w:lineRule="auto"/>
        <w:ind w:left="0" w:firstLine="0"/>
        <w:rPr>
          <w:szCs w:val="24"/>
        </w:rPr>
      </w:pPr>
      <w:r w:rsidRPr="00E36644">
        <w:rPr>
          <w:szCs w:val="24"/>
        </w:rPr>
        <w:t>Bezpieczeństwo i ochrona przeciwpożarowa ……………………………………..- 40</w:t>
      </w:r>
    </w:p>
    <w:p w14:paraId="3E90719D" w14:textId="77777777" w:rsidR="00E36644" w:rsidRPr="00E36644" w:rsidRDefault="00E36644" w:rsidP="00E36644">
      <w:pPr>
        <w:pStyle w:val="Akapitzlist"/>
        <w:numPr>
          <w:ilvl w:val="0"/>
          <w:numId w:val="31"/>
        </w:numPr>
        <w:spacing w:after="0" w:line="360" w:lineRule="auto"/>
        <w:ind w:left="0" w:firstLine="0"/>
        <w:rPr>
          <w:szCs w:val="24"/>
        </w:rPr>
      </w:pPr>
      <w:r w:rsidRPr="00E36644">
        <w:rPr>
          <w:szCs w:val="24"/>
        </w:rPr>
        <w:t>Planowanie przestrzenne …………………………….…………………………....- 41</w:t>
      </w:r>
    </w:p>
    <w:p w14:paraId="4663730B" w14:textId="77777777" w:rsidR="00E36644" w:rsidRPr="00E36644" w:rsidRDefault="00E36644" w:rsidP="00E36644">
      <w:pPr>
        <w:pStyle w:val="Akapitzlist"/>
        <w:numPr>
          <w:ilvl w:val="0"/>
          <w:numId w:val="31"/>
        </w:numPr>
        <w:spacing w:after="0" w:line="360" w:lineRule="auto"/>
        <w:ind w:left="0" w:right="-15" w:firstLine="0"/>
        <w:rPr>
          <w:bCs/>
          <w:szCs w:val="24"/>
        </w:rPr>
      </w:pPr>
      <w:r w:rsidRPr="00E36644">
        <w:rPr>
          <w:bCs/>
          <w:szCs w:val="24"/>
        </w:rPr>
        <w:t>Program czyste powietrze w gminie………………………...………………....….-  41</w:t>
      </w:r>
    </w:p>
    <w:p w14:paraId="7041531F" w14:textId="77777777" w:rsidR="00E36644" w:rsidRPr="00E36644" w:rsidRDefault="00E36644" w:rsidP="00E36644">
      <w:pPr>
        <w:pStyle w:val="Akapitzlist"/>
        <w:numPr>
          <w:ilvl w:val="0"/>
          <w:numId w:val="31"/>
        </w:numPr>
        <w:spacing w:after="0" w:line="360" w:lineRule="auto"/>
        <w:ind w:left="0" w:right="-15" w:firstLine="0"/>
        <w:rPr>
          <w:bCs/>
          <w:szCs w:val="24"/>
        </w:rPr>
      </w:pPr>
      <w:r w:rsidRPr="00E36644">
        <w:rPr>
          <w:szCs w:val="24"/>
        </w:rPr>
        <w:t>Realizacja uchwał Rady Gminy…………………………………………....………- 42</w:t>
      </w:r>
    </w:p>
    <w:p w14:paraId="13C2A740" w14:textId="77777777" w:rsidR="00E36644" w:rsidRDefault="00E36644" w:rsidP="00E36644">
      <w:pPr>
        <w:spacing w:after="0" w:line="360" w:lineRule="auto"/>
        <w:ind w:left="0" w:right="-15" w:firstLine="0"/>
        <w:rPr>
          <w:rFonts w:eastAsiaTheme="minorHAnsi"/>
          <w:bCs/>
          <w:szCs w:val="24"/>
        </w:rPr>
      </w:pPr>
    </w:p>
    <w:p w14:paraId="76D8A6BE" w14:textId="77777777" w:rsidR="00E36644" w:rsidRDefault="00E36644" w:rsidP="00E36644">
      <w:pPr>
        <w:spacing w:after="0" w:line="360" w:lineRule="auto"/>
        <w:ind w:left="0" w:right="-15" w:firstLine="0"/>
        <w:rPr>
          <w:rFonts w:eastAsiaTheme="minorHAnsi"/>
          <w:bCs/>
          <w:szCs w:val="24"/>
        </w:rPr>
      </w:pPr>
    </w:p>
    <w:p w14:paraId="3B29EBD2" w14:textId="77777777" w:rsidR="00E36644" w:rsidRDefault="00E36644" w:rsidP="00E36644">
      <w:pPr>
        <w:spacing w:after="0" w:line="360" w:lineRule="auto"/>
        <w:ind w:left="0" w:right="-15" w:firstLine="0"/>
        <w:rPr>
          <w:rFonts w:eastAsiaTheme="minorHAnsi"/>
          <w:bCs/>
          <w:szCs w:val="24"/>
        </w:rPr>
      </w:pPr>
    </w:p>
    <w:p w14:paraId="4A4A0A74" w14:textId="77777777" w:rsidR="00E36644" w:rsidRDefault="00E36644" w:rsidP="00E36644">
      <w:pPr>
        <w:spacing w:after="0" w:line="360" w:lineRule="auto"/>
        <w:ind w:left="0" w:right="-15" w:firstLine="0"/>
        <w:rPr>
          <w:rFonts w:eastAsiaTheme="minorHAnsi"/>
          <w:bCs/>
          <w:szCs w:val="24"/>
        </w:rPr>
      </w:pPr>
    </w:p>
    <w:p w14:paraId="647C82FA" w14:textId="77777777" w:rsidR="00E36644" w:rsidRDefault="00E36644" w:rsidP="00E36644">
      <w:pPr>
        <w:spacing w:after="0" w:line="360" w:lineRule="auto"/>
        <w:ind w:left="0" w:right="-15" w:firstLine="0"/>
        <w:rPr>
          <w:rFonts w:eastAsiaTheme="minorHAnsi"/>
          <w:bCs/>
          <w:szCs w:val="24"/>
        </w:rPr>
      </w:pPr>
    </w:p>
    <w:p w14:paraId="4556B811" w14:textId="77777777" w:rsidR="00E36644" w:rsidRPr="00E36644" w:rsidRDefault="00E36644" w:rsidP="00E36644">
      <w:pPr>
        <w:spacing w:after="0" w:line="360" w:lineRule="auto"/>
        <w:ind w:left="0" w:right="-15" w:firstLine="0"/>
        <w:rPr>
          <w:rFonts w:eastAsiaTheme="minorHAnsi"/>
          <w:bCs/>
          <w:szCs w:val="24"/>
        </w:rPr>
      </w:pPr>
    </w:p>
    <w:p w14:paraId="151EBC35" w14:textId="77777777" w:rsidR="00E36644" w:rsidRPr="00E36644" w:rsidRDefault="00E36644" w:rsidP="00E36644">
      <w:pPr>
        <w:pStyle w:val="Akapitzlist"/>
        <w:spacing w:after="0" w:line="360" w:lineRule="auto"/>
        <w:ind w:right="-15"/>
        <w:rPr>
          <w:szCs w:val="24"/>
        </w:rPr>
      </w:pPr>
    </w:p>
    <w:p w14:paraId="71965E85" w14:textId="77777777" w:rsidR="00582CF4" w:rsidRPr="00D834CC" w:rsidRDefault="00582CF4" w:rsidP="00582CF4">
      <w:pPr>
        <w:spacing w:after="0" w:line="360" w:lineRule="auto"/>
        <w:ind w:hanging="11"/>
        <w:rPr>
          <w:b/>
          <w:color w:val="1F3864" w:themeColor="accent1" w:themeShade="80"/>
          <w:sz w:val="24"/>
          <w:szCs w:val="24"/>
        </w:rPr>
      </w:pPr>
      <w:r w:rsidRPr="00D834CC">
        <w:rPr>
          <w:b/>
          <w:color w:val="1F3864" w:themeColor="accent1" w:themeShade="80"/>
          <w:sz w:val="24"/>
          <w:szCs w:val="24"/>
        </w:rPr>
        <w:lastRenderedPageBreak/>
        <w:t>I. INFORMACJE OGÓLNE</w:t>
      </w:r>
    </w:p>
    <w:p w14:paraId="30B50B3B" w14:textId="77777777" w:rsidR="00582CF4" w:rsidRPr="00D834CC" w:rsidRDefault="00582CF4" w:rsidP="00582CF4">
      <w:pPr>
        <w:spacing w:after="0" w:line="360" w:lineRule="auto"/>
        <w:ind w:hanging="11"/>
        <w:rPr>
          <w:b/>
          <w:sz w:val="24"/>
          <w:szCs w:val="24"/>
        </w:rPr>
      </w:pPr>
    </w:p>
    <w:p w14:paraId="2C7C941A" w14:textId="77777777" w:rsidR="00582CF4" w:rsidRPr="00D834CC" w:rsidRDefault="00582CF4" w:rsidP="00582CF4">
      <w:pPr>
        <w:spacing w:after="0" w:line="360" w:lineRule="auto"/>
        <w:ind w:right="-15" w:firstLine="713"/>
        <w:rPr>
          <w:b/>
          <w:sz w:val="24"/>
          <w:szCs w:val="24"/>
        </w:rPr>
      </w:pPr>
      <w:r w:rsidRPr="00D834CC">
        <w:rPr>
          <w:sz w:val="24"/>
          <w:szCs w:val="24"/>
        </w:rPr>
        <w:t>Gmina Radzanów jest gminą wiejską  położoną w powiecie białobrzeskim w województwie mazowieckiem. Terytorium gminy obejmuje obszar o powierzchni 8.256 ha, co stanowi  12,92% powierzchni powiatu białobrzeskiego. Siedzibą gminy jest miejscowość Radzanów. N</w:t>
      </w:r>
      <w:r w:rsidRPr="00D834CC">
        <w:rPr>
          <w:rFonts w:eastAsia="Calibri"/>
          <w:sz w:val="24"/>
          <w:szCs w:val="24"/>
        </w:rPr>
        <w:t>a dzień 31.12.2021 r. liczba mieszkańców zameldowanych na terenie gminy Radzanów wynosiła  3870 osoby.</w:t>
      </w:r>
      <w:r w:rsidRPr="00D834CC">
        <w:rPr>
          <w:b/>
          <w:sz w:val="24"/>
          <w:szCs w:val="24"/>
        </w:rPr>
        <w:t xml:space="preserve"> </w:t>
      </w:r>
    </w:p>
    <w:p w14:paraId="424A6FBA" w14:textId="77777777" w:rsidR="00582CF4" w:rsidRPr="00D834CC" w:rsidRDefault="00582CF4" w:rsidP="00582CF4">
      <w:pPr>
        <w:spacing w:after="0" w:line="360" w:lineRule="auto"/>
        <w:ind w:firstLine="713"/>
        <w:rPr>
          <w:sz w:val="24"/>
          <w:szCs w:val="24"/>
        </w:rPr>
      </w:pPr>
      <w:r w:rsidRPr="00D834CC">
        <w:rPr>
          <w:sz w:val="24"/>
          <w:szCs w:val="24"/>
        </w:rPr>
        <w:t xml:space="preserve">W skład gminy wchodzi osiemnaście jednostek pomocniczych - sołectw tj.:  Błeszno, Branica, </w:t>
      </w:r>
      <w:proofErr w:type="spellStart"/>
      <w:r w:rsidRPr="00D834CC">
        <w:rPr>
          <w:sz w:val="24"/>
          <w:szCs w:val="24"/>
        </w:rPr>
        <w:t>Bukówno</w:t>
      </w:r>
      <w:proofErr w:type="spellEnd"/>
      <w:r w:rsidRPr="00D834CC">
        <w:rPr>
          <w:sz w:val="24"/>
          <w:szCs w:val="24"/>
        </w:rPr>
        <w:t xml:space="preserve">, Czarnocin, Grotki, Kadłubska Wola, Kozłów, Młodynie Dolne, Młodynie Górne, </w:t>
      </w:r>
      <w:proofErr w:type="spellStart"/>
      <w:r w:rsidRPr="00D834CC">
        <w:rPr>
          <w:sz w:val="24"/>
          <w:szCs w:val="24"/>
        </w:rPr>
        <w:t>Ocieść</w:t>
      </w:r>
      <w:proofErr w:type="spellEnd"/>
      <w:r w:rsidRPr="00D834CC">
        <w:rPr>
          <w:sz w:val="24"/>
          <w:szCs w:val="24"/>
        </w:rPr>
        <w:t xml:space="preserve">, Podlesie, Radzanów, Ratoszyn, Rogolin, Smardzew, Śliwiny, Zacharzów, Żydy. </w:t>
      </w:r>
    </w:p>
    <w:p w14:paraId="3CAD1AF2" w14:textId="77777777" w:rsidR="00582CF4" w:rsidRPr="00D834CC" w:rsidRDefault="00582CF4" w:rsidP="00582CF4">
      <w:pPr>
        <w:spacing w:after="0" w:line="360" w:lineRule="auto"/>
        <w:ind w:firstLine="713"/>
        <w:rPr>
          <w:i/>
          <w:sz w:val="24"/>
          <w:szCs w:val="24"/>
        </w:rPr>
      </w:pPr>
      <w:r w:rsidRPr="00D834CC">
        <w:rPr>
          <w:noProof/>
          <w:sz w:val="24"/>
          <w:szCs w:val="24"/>
        </w:rPr>
        <w:drawing>
          <wp:anchor distT="0" distB="0" distL="114300" distR="114300" simplePos="0" relativeHeight="251659264" behindDoc="1" locked="0" layoutInCell="1" allowOverlap="1" wp14:anchorId="4C892EDB" wp14:editId="45D75EED">
            <wp:simplePos x="0" y="0"/>
            <wp:positionH relativeFrom="column">
              <wp:posOffset>-529590</wp:posOffset>
            </wp:positionH>
            <wp:positionV relativeFrom="paragraph">
              <wp:posOffset>172085</wp:posOffset>
            </wp:positionV>
            <wp:extent cx="6581775" cy="5210175"/>
            <wp:effectExtent l="0" t="0" r="9525" b="9525"/>
            <wp:wrapTight wrapText="bothSides">
              <wp:wrapPolygon edited="0">
                <wp:start x="0" y="0"/>
                <wp:lineTo x="0" y="21561"/>
                <wp:lineTo x="21569" y="21561"/>
                <wp:lineTo x="21569" y="0"/>
                <wp:lineTo x="0" y="0"/>
              </wp:wrapPolygon>
            </wp:wrapTight>
            <wp:docPr id="9" name="Obraz 9" descr="C:\Users\b\Desktop\gmina Radzanó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Desktop\gmina Radzanów.jpg"/>
                    <pic:cNvPicPr>
                      <a:picLocks noChangeAspect="1" noChangeArrowheads="1"/>
                    </pic:cNvPicPr>
                  </pic:nvPicPr>
                  <pic:blipFill rotWithShape="1">
                    <a:blip r:embed="rId8">
                      <a:extLst>
                        <a:ext uri="{28A0092B-C50C-407E-A947-70E740481C1C}">
                          <a14:useLocalDpi xmlns:a14="http://schemas.microsoft.com/office/drawing/2010/main" val="0"/>
                        </a:ext>
                      </a:extLst>
                    </a:blip>
                    <a:srcRect r="25844"/>
                    <a:stretch/>
                  </pic:blipFill>
                  <pic:spPr bwMode="auto">
                    <a:xfrm>
                      <a:off x="0" y="0"/>
                      <a:ext cx="6581775" cy="5210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7EF90BA" w14:textId="77777777" w:rsidR="00582CF4" w:rsidRPr="00D834CC" w:rsidRDefault="00582CF4" w:rsidP="00582CF4">
      <w:pPr>
        <w:tabs>
          <w:tab w:val="left" w:pos="1985"/>
        </w:tabs>
        <w:spacing w:after="0" w:line="360" w:lineRule="auto"/>
        <w:ind w:left="0" w:firstLine="0"/>
        <w:jc w:val="left"/>
        <w:rPr>
          <w:i/>
          <w:sz w:val="24"/>
          <w:szCs w:val="24"/>
        </w:rPr>
      </w:pPr>
      <w:r w:rsidRPr="00D834CC">
        <w:rPr>
          <w:i/>
          <w:sz w:val="24"/>
          <w:szCs w:val="24"/>
        </w:rPr>
        <w:t>Źródło: bialobrzegi.geoportal2.pl</w:t>
      </w:r>
    </w:p>
    <w:p w14:paraId="1C900F1B" w14:textId="77777777" w:rsidR="00582CF4" w:rsidRPr="00D834CC" w:rsidRDefault="00582CF4" w:rsidP="00582CF4">
      <w:pPr>
        <w:spacing w:after="0" w:line="360" w:lineRule="auto"/>
        <w:ind w:left="0" w:firstLine="0"/>
        <w:jc w:val="left"/>
        <w:rPr>
          <w:b/>
          <w:bCs/>
          <w:color w:val="1F3864" w:themeColor="accent1" w:themeShade="80"/>
          <w:sz w:val="24"/>
          <w:szCs w:val="24"/>
        </w:rPr>
      </w:pPr>
      <w:r w:rsidRPr="00D834CC">
        <w:rPr>
          <w:b/>
          <w:color w:val="1F3864" w:themeColor="accent1" w:themeShade="80"/>
          <w:sz w:val="24"/>
          <w:szCs w:val="24"/>
        </w:rPr>
        <w:lastRenderedPageBreak/>
        <w:t xml:space="preserve">II. </w:t>
      </w:r>
      <w:r w:rsidRPr="00D834CC">
        <w:rPr>
          <w:b/>
          <w:bCs/>
          <w:color w:val="1F3864" w:themeColor="accent1" w:themeShade="80"/>
          <w:sz w:val="24"/>
          <w:szCs w:val="24"/>
        </w:rPr>
        <w:t>LUDNOŚĆ I DYNAMIKA ZMIAN</w:t>
      </w:r>
    </w:p>
    <w:p w14:paraId="5DA048FC" w14:textId="77777777" w:rsidR="00582CF4" w:rsidRPr="00D834CC" w:rsidRDefault="00582CF4" w:rsidP="00582CF4">
      <w:pPr>
        <w:spacing w:after="0" w:line="360" w:lineRule="auto"/>
        <w:ind w:left="0" w:firstLine="0"/>
        <w:jc w:val="left"/>
        <w:rPr>
          <w:b/>
          <w:sz w:val="24"/>
          <w:szCs w:val="24"/>
        </w:rPr>
      </w:pPr>
    </w:p>
    <w:p w14:paraId="691CE501" w14:textId="77777777" w:rsidR="00582CF4" w:rsidRPr="00D834CC" w:rsidRDefault="00582CF4" w:rsidP="00582CF4">
      <w:pPr>
        <w:spacing w:after="0" w:line="360" w:lineRule="auto"/>
        <w:ind w:left="0" w:firstLine="708"/>
        <w:rPr>
          <w:sz w:val="24"/>
          <w:szCs w:val="24"/>
        </w:rPr>
      </w:pPr>
      <w:r w:rsidRPr="00D834CC">
        <w:rPr>
          <w:sz w:val="24"/>
          <w:szCs w:val="24"/>
        </w:rPr>
        <w:t xml:space="preserve">Na terenie Gminy Radzanów na dzień 31.12.2023 r. zameldowanych było 3873 osób, w tym 1924 kobiety co stanowi 49,68 % mieszkańców gminy oraz 1949 mężczyzn co stanowi 50,32 % mieszkańców gminy. Liczba mieszkańców w stosunku do 2022 r. </w:t>
      </w:r>
      <w:r w:rsidRPr="00D834CC">
        <w:rPr>
          <w:sz w:val="24"/>
          <w:szCs w:val="24"/>
          <w:u w:val="single"/>
        </w:rPr>
        <w:t>wzrosła</w:t>
      </w:r>
      <w:r w:rsidRPr="00D834CC">
        <w:rPr>
          <w:sz w:val="24"/>
          <w:szCs w:val="24"/>
        </w:rPr>
        <w:t xml:space="preserve"> o 3 osób. </w:t>
      </w:r>
    </w:p>
    <w:p w14:paraId="148A4210" w14:textId="77777777" w:rsidR="00582CF4" w:rsidRPr="00D834CC" w:rsidRDefault="00582CF4" w:rsidP="00582CF4">
      <w:pPr>
        <w:spacing w:after="0" w:line="360" w:lineRule="auto"/>
        <w:ind w:left="0" w:firstLine="708"/>
        <w:rPr>
          <w:sz w:val="24"/>
          <w:szCs w:val="24"/>
        </w:rPr>
      </w:pPr>
      <w:r w:rsidRPr="00D834CC">
        <w:rPr>
          <w:sz w:val="24"/>
          <w:szCs w:val="24"/>
        </w:rPr>
        <w:t xml:space="preserve">W 2023r. liczba urodzeń w gminie Radzanów to 38 dzieci, w tym 17 dziewczynek i 21 chłopców, a liczba zgonów to 31 osób, w tym 19 kobiet i 12 mężczyzn. Jak wynika z danych statystycznych przyrost naturalny w 2023 r. wyniósł 7 osobę. </w:t>
      </w:r>
    </w:p>
    <w:p w14:paraId="17152C78" w14:textId="77777777" w:rsidR="00582CF4" w:rsidRPr="00D834CC" w:rsidRDefault="00582CF4" w:rsidP="00582CF4">
      <w:pPr>
        <w:spacing w:after="0" w:line="360" w:lineRule="auto"/>
        <w:ind w:firstLine="713"/>
        <w:rPr>
          <w:sz w:val="24"/>
          <w:szCs w:val="24"/>
        </w:rPr>
      </w:pPr>
      <w:r w:rsidRPr="00D834CC">
        <w:rPr>
          <w:sz w:val="24"/>
          <w:szCs w:val="24"/>
        </w:rPr>
        <w:t xml:space="preserve">W odniesieniu do poszczególnych kategorii wiekowych liczba mieszkańców gminy przedstawiała się następująco: </w:t>
      </w:r>
    </w:p>
    <w:p w14:paraId="2257A41A" w14:textId="77777777" w:rsidR="00582CF4" w:rsidRPr="00D834CC" w:rsidRDefault="00582CF4" w:rsidP="00582CF4">
      <w:pPr>
        <w:spacing w:after="0" w:line="360" w:lineRule="auto"/>
        <w:ind w:left="0" w:firstLine="0"/>
        <w:rPr>
          <w:sz w:val="24"/>
          <w:szCs w:val="24"/>
        </w:rPr>
      </w:pPr>
      <w:r w:rsidRPr="00D834CC">
        <w:rPr>
          <w:sz w:val="24"/>
          <w:szCs w:val="24"/>
        </w:rPr>
        <w:t xml:space="preserve">- liczba mieszkańców w wieku przedprodukcyjnym (tj. 17 lat i mniej) wynosiła  802 osób,  i stanowiła 20,71  % mieszkańców gminy, </w:t>
      </w:r>
    </w:p>
    <w:p w14:paraId="173F4F3E" w14:textId="77777777" w:rsidR="00582CF4" w:rsidRPr="00D834CC" w:rsidRDefault="00582CF4" w:rsidP="00582CF4">
      <w:pPr>
        <w:spacing w:after="0" w:line="360" w:lineRule="auto"/>
        <w:ind w:left="0" w:firstLine="0"/>
        <w:rPr>
          <w:sz w:val="24"/>
          <w:szCs w:val="24"/>
        </w:rPr>
      </w:pPr>
      <w:r w:rsidRPr="00D834CC">
        <w:rPr>
          <w:sz w:val="24"/>
          <w:szCs w:val="24"/>
        </w:rPr>
        <w:t xml:space="preserve">- liczba mieszkańców w wieku produkcyjnym (18 - 60 lat kobiet i 65 lat mężczyźni) wynosiła 2369 osób i stanowiła 61,17 % mieszkańców  gminy, </w:t>
      </w:r>
    </w:p>
    <w:p w14:paraId="72CFB02C" w14:textId="77777777" w:rsidR="00582CF4" w:rsidRPr="00D834CC" w:rsidRDefault="00582CF4" w:rsidP="00582CF4">
      <w:pPr>
        <w:spacing w:after="0" w:line="360" w:lineRule="auto"/>
        <w:ind w:left="0" w:firstLine="0"/>
        <w:rPr>
          <w:sz w:val="24"/>
          <w:szCs w:val="24"/>
        </w:rPr>
      </w:pPr>
      <w:r w:rsidRPr="00D834CC">
        <w:rPr>
          <w:sz w:val="24"/>
          <w:szCs w:val="24"/>
        </w:rPr>
        <w:t>- liczba mieszkańców w wieku poprodukcyjnym ( powyżej 60 lat kobiety i 65 lat mężczyźni) wynosiła 702 osoby i stanowiła 18,12%  mieszkańców gminy.</w:t>
      </w:r>
    </w:p>
    <w:p w14:paraId="24A68019" w14:textId="77777777" w:rsidR="00582CF4" w:rsidRPr="00D834CC" w:rsidRDefault="00582CF4" w:rsidP="00582CF4">
      <w:pPr>
        <w:spacing w:after="0" w:line="360" w:lineRule="auto"/>
        <w:ind w:left="0" w:firstLine="0"/>
        <w:rPr>
          <w:sz w:val="24"/>
          <w:szCs w:val="24"/>
        </w:rPr>
      </w:pPr>
    </w:p>
    <w:p w14:paraId="228CF927" w14:textId="77777777" w:rsidR="00582CF4" w:rsidRPr="00C0194F" w:rsidRDefault="00582CF4" w:rsidP="00582CF4">
      <w:pPr>
        <w:pStyle w:val="Textbody"/>
        <w:spacing w:after="0" w:line="360" w:lineRule="auto"/>
        <w:rPr>
          <w:rFonts w:ascii="Times New Roman" w:hAnsi="Times New Roman" w:cs="Times New Roman"/>
          <w:i/>
          <w:iCs/>
          <w:color w:val="00000A"/>
        </w:rPr>
      </w:pPr>
      <w:r w:rsidRPr="00C0194F">
        <w:rPr>
          <w:rFonts w:cs="Times New Roman"/>
          <w:i/>
          <w:iCs/>
        </w:rPr>
        <w:t xml:space="preserve">Tabela 1: </w:t>
      </w:r>
      <w:r w:rsidRPr="00C0194F">
        <w:rPr>
          <w:rFonts w:ascii="Times New Roman" w:hAnsi="Times New Roman" w:cs="Times New Roman"/>
          <w:i/>
          <w:iCs/>
        </w:rPr>
        <w:t>Statystyka mieszkańców wg wieku i płci wg. stanu na 31.12.2023 r.</w:t>
      </w:r>
    </w:p>
    <w:tbl>
      <w:tblPr>
        <w:tblW w:w="9040" w:type="dxa"/>
        <w:tblInd w:w="29" w:type="dxa"/>
        <w:tblBorders>
          <w:top w:val="single" w:sz="2" w:space="0" w:color="000001"/>
          <w:left w:val="single" w:sz="2" w:space="0" w:color="000001"/>
          <w:bottom w:val="single" w:sz="2" w:space="0" w:color="000001"/>
          <w:insideH w:val="single" w:sz="2" w:space="0" w:color="000001"/>
        </w:tblBorders>
        <w:tblCellMar>
          <w:top w:w="55" w:type="dxa"/>
          <w:left w:w="49" w:type="dxa"/>
          <w:bottom w:w="55" w:type="dxa"/>
          <w:right w:w="55" w:type="dxa"/>
        </w:tblCellMar>
        <w:tblLook w:val="04A0" w:firstRow="1" w:lastRow="0" w:firstColumn="1" w:lastColumn="0" w:noHBand="0" w:noVBand="1"/>
      </w:tblPr>
      <w:tblGrid>
        <w:gridCol w:w="4079"/>
        <w:gridCol w:w="1843"/>
        <w:gridCol w:w="1417"/>
        <w:gridCol w:w="1701"/>
      </w:tblGrid>
      <w:tr w:rsidR="00582CF4" w:rsidRPr="00D834CC" w14:paraId="6B528728" w14:textId="77777777" w:rsidTr="0059193B">
        <w:tc>
          <w:tcPr>
            <w:tcW w:w="4079" w:type="dxa"/>
            <w:tcBorders>
              <w:top w:val="single" w:sz="2" w:space="0" w:color="000001"/>
              <w:left w:val="single" w:sz="2" w:space="0" w:color="000001"/>
              <w:bottom w:val="single" w:sz="2" w:space="0" w:color="000001"/>
              <w:right w:val="nil"/>
            </w:tcBorders>
            <w:hideMark/>
          </w:tcPr>
          <w:p w14:paraId="153F1E3E" w14:textId="77777777" w:rsidR="00582CF4" w:rsidRPr="00D834CC" w:rsidRDefault="00582CF4" w:rsidP="0059193B">
            <w:pPr>
              <w:pStyle w:val="Zawartotabeli"/>
              <w:spacing w:line="360" w:lineRule="auto"/>
              <w:rPr>
                <w:rFonts w:cs="Times New Roman"/>
                <w:b/>
              </w:rPr>
            </w:pPr>
            <w:r w:rsidRPr="00D834CC">
              <w:rPr>
                <w:rFonts w:cs="Times New Roman"/>
                <w:b/>
              </w:rPr>
              <w:t>Wiek</w:t>
            </w:r>
          </w:p>
        </w:tc>
        <w:tc>
          <w:tcPr>
            <w:tcW w:w="1843" w:type="dxa"/>
            <w:tcBorders>
              <w:top w:val="single" w:sz="2" w:space="0" w:color="000001"/>
              <w:left w:val="single" w:sz="2" w:space="0" w:color="000001"/>
              <w:bottom w:val="single" w:sz="2" w:space="0" w:color="000001"/>
              <w:right w:val="nil"/>
            </w:tcBorders>
            <w:hideMark/>
          </w:tcPr>
          <w:p w14:paraId="3177F888" w14:textId="77777777" w:rsidR="00582CF4" w:rsidRPr="00D834CC" w:rsidRDefault="00582CF4" w:rsidP="0059193B">
            <w:pPr>
              <w:pStyle w:val="Zawartotabeli"/>
              <w:spacing w:line="360" w:lineRule="auto"/>
              <w:rPr>
                <w:rFonts w:cs="Times New Roman"/>
                <w:b/>
              </w:rPr>
            </w:pPr>
            <w:r w:rsidRPr="00D834CC">
              <w:rPr>
                <w:rFonts w:cs="Times New Roman"/>
                <w:b/>
              </w:rPr>
              <w:t>Mężczyźni</w:t>
            </w:r>
          </w:p>
        </w:tc>
        <w:tc>
          <w:tcPr>
            <w:tcW w:w="1417" w:type="dxa"/>
            <w:tcBorders>
              <w:top w:val="single" w:sz="2" w:space="0" w:color="000001"/>
              <w:left w:val="single" w:sz="2" w:space="0" w:color="000001"/>
              <w:bottom w:val="single" w:sz="2" w:space="0" w:color="000001"/>
              <w:right w:val="nil"/>
            </w:tcBorders>
            <w:hideMark/>
          </w:tcPr>
          <w:p w14:paraId="6286423C" w14:textId="77777777" w:rsidR="00582CF4" w:rsidRPr="00D834CC" w:rsidRDefault="00582CF4" w:rsidP="0059193B">
            <w:pPr>
              <w:pStyle w:val="Zawartotabeli"/>
              <w:spacing w:line="360" w:lineRule="auto"/>
              <w:rPr>
                <w:rFonts w:cs="Times New Roman"/>
                <w:b/>
              </w:rPr>
            </w:pPr>
            <w:r w:rsidRPr="00D834CC">
              <w:rPr>
                <w:rFonts w:cs="Times New Roman"/>
                <w:b/>
              </w:rPr>
              <w:t>Kobiety</w:t>
            </w:r>
          </w:p>
        </w:tc>
        <w:tc>
          <w:tcPr>
            <w:tcW w:w="1701" w:type="dxa"/>
            <w:tcBorders>
              <w:top w:val="single" w:sz="2" w:space="0" w:color="000001"/>
              <w:left w:val="single" w:sz="2" w:space="0" w:color="000001"/>
              <w:bottom w:val="single" w:sz="2" w:space="0" w:color="000001"/>
              <w:right w:val="single" w:sz="2" w:space="0" w:color="000001"/>
            </w:tcBorders>
            <w:hideMark/>
          </w:tcPr>
          <w:p w14:paraId="53A7E6EA" w14:textId="77777777" w:rsidR="00582CF4" w:rsidRPr="00D834CC" w:rsidRDefault="00582CF4" w:rsidP="0059193B">
            <w:pPr>
              <w:pStyle w:val="Zawartotabeli"/>
              <w:spacing w:line="360" w:lineRule="auto"/>
              <w:rPr>
                <w:rFonts w:cs="Times New Roman"/>
                <w:b/>
              </w:rPr>
            </w:pPr>
            <w:r w:rsidRPr="00D834CC">
              <w:rPr>
                <w:rFonts w:cs="Times New Roman"/>
                <w:b/>
              </w:rPr>
              <w:t>Ogółem</w:t>
            </w:r>
          </w:p>
        </w:tc>
      </w:tr>
      <w:tr w:rsidR="00582CF4" w:rsidRPr="00D834CC" w14:paraId="0D8B6D3C" w14:textId="77777777" w:rsidTr="0059193B">
        <w:tc>
          <w:tcPr>
            <w:tcW w:w="4079" w:type="dxa"/>
            <w:tcBorders>
              <w:top w:val="single" w:sz="2" w:space="0" w:color="000001"/>
              <w:left w:val="single" w:sz="2" w:space="0" w:color="000001"/>
              <w:bottom w:val="single" w:sz="2" w:space="0" w:color="000001"/>
              <w:right w:val="nil"/>
            </w:tcBorders>
            <w:hideMark/>
          </w:tcPr>
          <w:p w14:paraId="5817F5CD" w14:textId="77777777" w:rsidR="00582CF4" w:rsidRPr="00D834CC" w:rsidRDefault="00582CF4" w:rsidP="0059193B">
            <w:pPr>
              <w:pStyle w:val="Zawartotabeli"/>
              <w:spacing w:line="360" w:lineRule="auto"/>
              <w:rPr>
                <w:rFonts w:cs="Times New Roman"/>
              </w:rPr>
            </w:pPr>
            <w:r w:rsidRPr="00D834CC">
              <w:rPr>
                <w:rFonts w:cs="Times New Roman"/>
              </w:rPr>
              <w:t>0-17</w:t>
            </w:r>
          </w:p>
        </w:tc>
        <w:tc>
          <w:tcPr>
            <w:tcW w:w="1843" w:type="dxa"/>
            <w:tcBorders>
              <w:top w:val="single" w:sz="2" w:space="0" w:color="000001"/>
              <w:left w:val="single" w:sz="2" w:space="0" w:color="000001"/>
              <w:bottom w:val="single" w:sz="2" w:space="0" w:color="000001"/>
              <w:right w:val="nil"/>
            </w:tcBorders>
            <w:hideMark/>
          </w:tcPr>
          <w:p w14:paraId="2A3DA572" w14:textId="77777777" w:rsidR="00582CF4" w:rsidRPr="00D834CC" w:rsidRDefault="00582CF4" w:rsidP="0059193B">
            <w:pPr>
              <w:pStyle w:val="Zawartotabeli"/>
              <w:spacing w:line="360" w:lineRule="auto"/>
              <w:rPr>
                <w:rFonts w:cs="Times New Roman"/>
              </w:rPr>
            </w:pPr>
            <w:r w:rsidRPr="00D834CC">
              <w:rPr>
                <w:rFonts w:cs="Times New Roman"/>
              </w:rPr>
              <w:t>417</w:t>
            </w:r>
          </w:p>
        </w:tc>
        <w:tc>
          <w:tcPr>
            <w:tcW w:w="1417" w:type="dxa"/>
            <w:tcBorders>
              <w:top w:val="single" w:sz="2" w:space="0" w:color="000001"/>
              <w:left w:val="single" w:sz="2" w:space="0" w:color="000001"/>
              <w:bottom w:val="single" w:sz="2" w:space="0" w:color="000001"/>
              <w:right w:val="nil"/>
            </w:tcBorders>
            <w:hideMark/>
          </w:tcPr>
          <w:p w14:paraId="1A00D671" w14:textId="77777777" w:rsidR="00582CF4" w:rsidRPr="00D834CC" w:rsidRDefault="00582CF4" w:rsidP="0059193B">
            <w:pPr>
              <w:pStyle w:val="Zawartotabeli"/>
              <w:spacing w:line="360" w:lineRule="auto"/>
              <w:rPr>
                <w:rFonts w:cs="Times New Roman"/>
              </w:rPr>
            </w:pPr>
            <w:r w:rsidRPr="00D834CC">
              <w:rPr>
                <w:rFonts w:cs="Times New Roman"/>
              </w:rPr>
              <w:t>385</w:t>
            </w:r>
          </w:p>
        </w:tc>
        <w:tc>
          <w:tcPr>
            <w:tcW w:w="1701" w:type="dxa"/>
            <w:tcBorders>
              <w:top w:val="single" w:sz="2" w:space="0" w:color="000001"/>
              <w:left w:val="single" w:sz="2" w:space="0" w:color="000001"/>
              <w:bottom w:val="single" w:sz="2" w:space="0" w:color="000001"/>
              <w:right w:val="single" w:sz="2" w:space="0" w:color="000001"/>
            </w:tcBorders>
            <w:hideMark/>
          </w:tcPr>
          <w:p w14:paraId="2D2F603A" w14:textId="77777777" w:rsidR="00582CF4" w:rsidRPr="00D834CC" w:rsidRDefault="00582CF4" w:rsidP="0059193B">
            <w:pPr>
              <w:pStyle w:val="Zawartotabeli"/>
              <w:spacing w:line="360" w:lineRule="auto"/>
              <w:rPr>
                <w:rFonts w:cs="Times New Roman"/>
              </w:rPr>
            </w:pPr>
            <w:r w:rsidRPr="00D834CC">
              <w:rPr>
                <w:rFonts w:cs="Times New Roman"/>
              </w:rPr>
              <w:t>802</w:t>
            </w:r>
          </w:p>
        </w:tc>
      </w:tr>
      <w:tr w:rsidR="00582CF4" w:rsidRPr="00D834CC" w14:paraId="61B124F6" w14:textId="77777777" w:rsidTr="0059193B">
        <w:tc>
          <w:tcPr>
            <w:tcW w:w="4079" w:type="dxa"/>
            <w:tcBorders>
              <w:top w:val="single" w:sz="2" w:space="0" w:color="000001"/>
              <w:left w:val="single" w:sz="2" w:space="0" w:color="000001"/>
              <w:bottom w:val="single" w:sz="2" w:space="0" w:color="000001"/>
              <w:right w:val="nil"/>
            </w:tcBorders>
            <w:hideMark/>
          </w:tcPr>
          <w:p w14:paraId="38EA5A4F" w14:textId="77777777" w:rsidR="00582CF4" w:rsidRPr="00D834CC" w:rsidRDefault="00582CF4" w:rsidP="0059193B">
            <w:pPr>
              <w:pStyle w:val="Zawartotabeli"/>
              <w:spacing w:line="360" w:lineRule="auto"/>
              <w:rPr>
                <w:rFonts w:cs="Times New Roman"/>
              </w:rPr>
            </w:pPr>
            <w:r w:rsidRPr="00D834CC">
              <w:rPr>
                <w:rFonts w:cs="Times New Roman"/>
              </w:rPr>
              <w:t>18-60 Kobiety 65 lat mężczyźni</w:t>
            </w:r>
          </w:p>
        </w:tc>
        <w:tc>
          <w:tcPr>
            <w:tcW w:w="1843" w:type="dxa"/>
            <w:tcBorders>
              <w:top w:val="single" w:sz="2" w:space="0" w:color="000001"/>
              <w:left w:val="single" w:sz="2" w:space="0" w:color="000001"/>
              <w:bottom w:val="single" w:sz="2" w:space="0" w:color="000001"/>
              <w:right w:val="nil"/>
            </w:tcBorders>
            <w:hideMark/>
          </w:tcPr>
          <w:p w14:paraId="1197556E" w14:textId="77777777" w:rsidR="00582CF4" w:rsidRPr="00D834CC" w:rsidRDefault="00582CF4" w:rsidP="0059193B">
            <w:pPr>
              <w:pStyle w:val="Zawartotabeli"/>
              <w:spacing w:line="360" w:lineRule="auto"/>
              <w:rPr>
                <w:rFonts w:cs="Times New Roman"/>
              </w:rPr>
            </w:pPr>
            <w:r w:rsidRPr="00D834CC">
              <w:rPr>
                <w:rFonts w:cs="Times New Roman"/>
              </w:rPr>
              <w:t>1280</w:t>
            </w:r>
          </w:p>
        </w:tc>
        <w:tc>
          <w:tcPr>
            <w:tcW w:w="1417" w:type="dxa"/>
            <w:tcBorders>
              <w:top w:val="single" w:sz="2" w:space="0" w:color="000001"/>
              <w:left w:val="single" w:sz="2" w:space="0" w:color="000001"/>
              <w:bottom w:val="single" w:sz="2" w:space="0" w:color="000001"/>
              <w:right w:val="nil"/>
            </w:tcBorders>
            <w:hideMark/>
          </w:tcPr>
          <w:p w14:paraId="75B5106F" w14:textId="77777777" w:rsidR="00582CF4" w:rsidRPr="00D834CC" w:rsidRDefault="00582CF4" w:rsidP="0059193B">
            <w:pPr>
              <w:pStyle w:val="Zawartotabeli"/>
              <w:spacing w:line="360" w:lineRule="auto"/>
              <w:rPr>
                <w:rFonts w:cs="Times New Roman"/>
              </w:rPr>
            </w:pPr>
            <w:r w:rsidRPr="00D834CC">
              <w:rPr>
                <w:rFonts w:cs="Times New Roman"/>
              </w:rPr>
              <w:t>1089</w:t>
            </w:r>
          </w:p>
        </w:tc>
        <w:tc>
          <w:tcPr>
            <w:tcW w:w="1701" w:type="dxa"/>
            <w:tcBorders>
              <w:top w:val="single" w:sz="2" w:space="0" w:color="000001"/>
              <w:left w:val="single" w:sz="2" w:space="0" w:color="000001"/>
              <w:bottom w:val="single" w:sz="2" w:space="0" w:color="000001"/>
              <w:right w:val="single" w:sz="2" w:space="0" w:color="000001"/>
            </w:tcBorders>
            <w:hideMark/>
          </w:tcPr>
          <w:p w14:paraId="3E446A5C" w14:textId="77777777" w:rsidR="00582CF4" w:rsidRPr="00D834CC" w:rsidRDefault="00582CF4" w:rsidP="0059193B">
            <w:pPr>
              <w:pStyle w:val="Zawartotabeli"/>
              <w:spacing w:line="360" w:lineRule="auto"/>
              <w:rPr>
                <w:rFonts w:cs="Times New Roman"/>
              </w:rPr>
            </w:pPr>
            <w:r w:rsidRPr="00D834CC">
              <w:rPr>
                <w:rFonts w:cs="Times New Roman"/>
              </w:rPr>
              <w:t>2369</w:t>
            </w:r>
          </w:p>
        </w:tc>
      </w:tr>
      <w:tr w:rsidR="00582CF4" w:rsidRPr="00D834CC" w14:paraId="1AA99C7C" w14:textId="77777777" w:rsidTr="0059193B">
        <w:tc>
          <w:tcPr>
            <w:tcW w:w="4079" w:type="dxa"/>
            <w:tcBorders>
              <w:top w:val="single" w:sz="2" w:space="0" w:color="000001"/>
              <w:left w:val="single" w:sz="2" w:space="0" w:color="000001"/>
              <w:bottom w:val="single" w:sz="2" w:space="0" w:color="000001"/>
              <w:right w:val="nil"/>
            </w:tcBorders>
            <w:hideMark/>
          </w:tcPr>
          <w:p w14:paraId="63E3CD87" w14:textId="77777777" w:rsidR="00582CF4" w:rsidRPr="00D834CC" w:rsidRDefault="00582CF4" w:rsidP="0059193B">
            <w:pPr>
              <w:pStyle w:val="Zawartotabeli"/>
              <w:spacing w:line="360" w:lineRule="auto"/>
              <w:rPr>
                <w:rFonts w:cs="Times New Roman"/>
              </w:rPr>
            </w:pPr>
            <w:r w:rsidRPr="00D834CC">
              <w:rPr>
                <w:rFonts w:cs="Times New Roman"/>
              </w:rPr>
              <w:t>&gt; 65</w:t>
            </w:r>
          </w:p>
        </w:tc>
        <w:tc>
          <w:tcPr>
            <w:tcW w:w="1843" w:type="dxa"/>
            <w:tcBorders>
              <w:top w:val="single" w:sz="2" w:space="0" w:color="000001"/>
              <w:left w:val="single" w:sz="2" w:space="0" w:color="000001"/>
              <w:bottom w:val="single" w:sz="2" w:space="0" w:color="000001"/>
              <w:right w:val="nil"/>
            </w:tcBorders>
            <w:hideMark/>
          </w:tcPr>
          <w:p w14:paraId="35509DEB" w14:textId="77777777" w:rsidR="00582CF4" w:rsidRPr="00D834CC" w:rsidRDefault="00582CF4" w:rsidP="0059193B">
            <w:pPr>
              <w:pStyle w:val="Zawartotabeli"/>
              <w:spacing w:line="360" w:lineRule="auto"/>
              <w:rPr>
                <w:rFonts w:cs="Times New Roman"/>
              </w:rPr>
            </w:pPr>
            <w:r w:rsidRPr="00D834CC">
              <w:rPr>
                <w:rFonts w:cs="Times New Roman"/>
              </w:rPr>
              <w:t>252</w:t>
            </w:r>
          </w:p>
        </w:tc>
        <w:tc>
          <w:tcPr>
            <w:tcW w:w="1417" w:type="dxa"/>
            <w:tcBorders>
              <w:top w:val="single" w:sz="2" w:space="0" w:color="000001"/>
              <w:left w:val="single" w:sz="2" w:space="0" w:color="000001"/>
              <w:bottom w:val="single" w:sz="2" w:space="0" w:color="000001"/>
              <w:right w:val="nil"/>
            </w:tcBorders>
            <w:hideMark/>
          </w:tcPr>
          <w:p w14:paraId="70C70D18" w14:textId="77777777" w:rsidR="00582CF4" w:rsidRPr="00D834CC" w:rsidRDefault="00582CF4" w:rsidP="0059193B">
            <w:pPr>
              <w:pStyle w:val="Zawartotabeli"/>
              <w:spacing w:line="360" w:lineRule="auto"/>
              <w:rPr>
                <w:rFonts w:cs="Times New Roman"/>
              </w:rPr>
            </w:pPr>
            <w:r w:rsidRPr="00D834CC">
              <w:rPr>
                <w:rFonts w:cs="Times New Roman"/>
              </w:rPr>
              <w:t>0</w:t>
            </w:r>
          </w:p>
        </w:tc>
        <w:tc>
          <w:tcPr>
            <w:tcW w:w="1701" w:type="dxa"/>
            <w:tcBorders>
              <w:top w:val="single" w:sz="2" w:space="0" w:color="000001"/>
              <w:left w:val="single" w:sz="2" w:space="0" w:color="000001"/>
              <w:bottom w:val="single" w:sz="2" w:space="0" w:color="000001"/>
              <w:right w:val="single" w:sz="2" w:space="0" w:color="000001"/>
            </w:tcBorders>
            <w:hideMark/>
          </w:tcPr>
          <w:p w14:paraId="1F4E51EC" w14:textId="77777777" w:rsidR="00582CF4" w:rsidRPr="00D834CC" w:rsidRDefault="00582CF4" w:rsidP="0059193B">
            <w:pPr>
              <w:pStyle w:val="Zawartotabeli"/>
              <w:spacing w:line="360" w:lineRule="auto"/>
              <w:rPr>
                <w:rFonts w:cs="Times New Roman"/>
              </w:rPr>
            </w:pPr>
            <w:r w:rsidRPr="00D834CC">
              <w:rPr>
                <w:rFonts w:cs="Times New Roman"/>
              </w:rPr>
              <w:t>252</w:t>
            </w:r>
          </w:p>
        </w:tc>
      </w:tr>
      <w:tr w:rsidR="00582CF4" w:rsidRPr="00D834CC" w14:paraId="33517517" w14:textId="77777777" w:rsidTr="0059193B">
        <w:tc>
          <w:tcPr>
            <w:tcW w:w="4079" w:type="dxa"/>
            <w:tcBorders>
              <w:top w:val="single" w:sz="2" w:space="0" w:color="000001"/>
              <w:left w:val="single" w:sz="2" w:space="0" w:color="000001"/>
              <w:bottom w:val="single" w:sz="2" w:space="0" w:color="000001"/>
              <w:right w:val="nil"/>
            </w:tcBorders>
            <w:hideMark/>
          </w:tcPr>
          <w:p w14:paraId="77E4FB0A" w14:textId="77777777" w:rsidR="00582CF4" w:rsidRPr="00D834CC" w:rsidRDefault="00582CF4" w:rsidP="0059193B">
            <w:pPr>
              <w:pStyle w:val="Zawartotabeli"/>
              <w:spacing w:line="360" w:lineRule="auto"/>
              <w:rPr>
                <w:rFonts w:cs="Times New Roman"/>
              </w:rPr>
            </w:pPr>
            <w:r w:rsidRPr="00D834CC">
              <w:rPr>
                <w:rFonts w:cs="Times New Roman"/>
              </w:rPr>
              <w:t>&gt;60</w:t>
            </w:r>
          </w:p>
        </w:tc>
        <w:tc>
          <w:tcPr>
            <w:tcW w:w="1843" w:type="dxa"/>
            <w:tcBorders>
              <w:top w:val="single" w:sz="2" w:space="0" w:color="000001"/>
              <w:left w:val="single" w:sz="2" w:space="0" w:color="000001"/>
              <w:bottom w:val="single" w:sz="2" w:space="0" w:color="000001"/>
              <w:right w:val="nil"/>
            </w:tcBorders>
            <w:hideMark/>
          </w:tcPr>
          <w:p w14:paraId="267F9F1A" w14:textId="77777777" w:rsidR="00582CF4" w:rsidRPr="00D834CC" w:rsidRDefault="00582CF4" w:rsidP="0059193B">
            <w:pPr>
              <w:pStyle w:val="Zawartotabeli"/>
              <w:spacing w:line="360" w:lineRule="auto"/>
              <w:rPr>
                <w:rFonts w:cs="Times New Roman"/>
              </w:rPr>
            </w:pPr>
            <w:r w:rsidRPr="00D834CC">
              <w:rPr>
                <w:rFonts w:cs="Times New Roman"/>
              </w:rPr>
              <w:t>0</w:t>
            </w:r>
          </w:p>
        </w:tc>
        <w:tc>
          <w:tcPr>
            <w:tcW w:w="1417" w:type="dxa"/>
            <w:tcBorders>
              <w:top w:val="single" w:sz="2" w:space="0" w:color="000001"/>
              <w:left w:val="single" w:sz="2" w:space="0" w:color="000001"/>
              <w:bottom w:val="single" w:sz="2" w:space="0" w:color="000001"/>
              <w:right w:val="nil"/>
            </w:tcBorders>
            <w:hideMark/>
          </w:tcPr>
          <w:p w14:paraId="090774A7" w14:textId="77777777" w:rsidR="00582CF4" w:rsidRPr="00D834CC" w:rsidRDefault="00582CF4" w:rsidP="0059193B">
            <w:pPr>
              <w:pStyle w:val="Zawartotabeli"/>
              <w:spacing w:line="360" w:lineRule="auto"/>
              <w:rPr>
                <w:rFonts w:cs="Times New Roman"/>
              </w:rPr>
            </w:pPr>
            <w:r w:rsidRPr="00D834CC">
              <w:rPr>
                <w:rFonts w:cs="Times New Roman"/>
              </w:rPr>
              <w:t>450</w:t>
            </w:r>
          </w:p>
        </w:tc>
        <w:tc>
          <w:tcPr>
            <w:tcW w:w="1701" w:type="dxa"/>
            <w:tcBorders>
              <w:top w:val="single" w:sz="2" w:space="0" w:color="000001"/>
              <w:left w:val="single" w:sz="2" w:space="0" w:color="000001"/>
              <w:bottom w:val="single" w:sz="2" w:space="0" w:color="000001"/>
              <w:right w:val="single" w:sz="2" w:space="0" w:color="000001"/>
            </w:tcBorders>
            <w:hideMark/>
          </w:tcPr>
          <w:p w14:paraId="7E12D3BA" w14:textId="77777777" w:rsidR="00582CF4" w:rsidRPr="00D834CC" w:rsidRDefault="00582CF4" w:rsidP="0059193B">
            <w:pPr>
              <w:pStyle w:val="Zawartotabeli"/>
              <w:spacing w:line="360" w:lineRule="auto"/>
              <w:rPr>
                <w:rFonts w:cs="Times New Roman"/>
              </w:rPr>
            </w:pPr>
            <w:r w:rsidRPr="00D834CC">
              <w:rPr>
                <w:rFonts w:cs="Times New Roman"/>
              </w:rPr>
              <w:t>450</w:t>
            </w:r>
          </w:p>
        </w:tc>
      </w:tr>
      <w:tr w:rsidR="00582CF4" w:rsidRPr="00D834CC" w14:paraId="67BE4BC2" w14:textId="77777777" w:rsidTr="0059193B">
        <w:tc>
          <w:tcPr>
            <w:tcW w:w="4079" w:type="dxa"/>
            <w:tcBorders>
              <w:top w:val="single" w:sz="2" w:space="0" w:color="000001"/>
              <w:left w:val="single" w:sz="2" w:space="0" w:color="000001"/>
              <w:bottom w:val="single" w:sz="2" w:space="0" w:color="000001"/>
              <w:right w:val="nil"/>
            </w:tcBorders>
            <w:hideMark/>
          </w:tcPr>
          <w:p w14:paraId="5705CA32" w14:textId="77777777" w:rsidR="00582CF4" w:rsidRPr="00D834CC" w:rsidRDefault="00582CF4" w:rsidP="0059193B">
            <w:pPr>
              <w:pStyle w:val="Zawartotabeli"/>
              <w:spacing w:line="360" w:lineRule="auto"/>
              <w:rPr>
                <w:rFonts w:cs="Times New Roman"/>
              </w:rPr>
            </w:pPr>
            <w:r w:rsidRPr="00D834CC">
              <w:rPr>
                <w:rFonts w:cs="Times New Roman"/>
              </w:rPr>
              <w:t>Ogółem</w:t>
            </w:r>
          </w:p>
        </w:tc>
        <w:tc>
          <w:tcPr>
            <w:tcW w:w="1843" w:type="dxa"/>
            <w:tcBorders>
              <w:top w:val="single" w:sz="2" w:space="0" w:color="000001"/>
              <w:left w:val="single" w:sz="2" w:space="0" w:color="000001"/>
              <w:bottom w:val="single" w:sz="2" w:space="0" w:color="000001"/>
              <w:right w:val="nil"/>
            </w:tcBorders>
            <w:hideMark/>
          </w:tcPr>
          <w:p w14:paraId="142ACE03" w14:textId="77777777" w:rsidR="00582CF4" w:rsidRPr="00D834CC" w:rsidRDefault="00582CF4" w:rsidP="0059193B">
            <w:pPr>
              <w:pStyle w:val="Zawartotabeli"/>
              <w:spacing w:line="360" w:lineRule="auto"/>
              <w:rPr>
                <w:rFonts w:cs="Times New Roman"/>
              </w:rPr>
            </w:pPr>
            <w:r w:rsidRPr="00D834CC">
              <w:rPr>
                <w:rFonts w:cs="Times New Roman"/>
              </w:rPr>
              <w:t>1949</w:t>
            </w:r>
          </w:p>
        </w:tc>
        <w:tc>
          <w:tcPr>
            <w:tcW w:w="1417" w:type="dxa"/>
            <w:tcBorders>
              <w:top w:val="single" w:sz="2" w:space="0" w:color="000001"/>
              <w:left w:val="single" w:sz="2" w:space="0" w:color="000001"/>
              <w:bottom w:val="single" w:sz="2" w:space="0" w:color="000001"/>
              <w:right w:val="nil"/>
            </w:tcBorders>
            <w:hideMark/>
          </w:tcPr>
          <w:p w14:paraId="492E0781" w14:textId="77777777" w:rsidR="00582CF4" w:rsidRPr="00D834CC" w:rsidRDefault="00582CF4" w:rsidP="0059193B">
            <w:pPr>
              <w:pStyle w:val="Zawartotabeli"/>
              <w:spacing w:line="360" w:lineRule="auto"/>
              <w:rPr>
                <w:rFonts w:cs="Times New Roman"/>
              </w:rPr>
            </w:pPr>
            <w:r w:rsidRPr="00D834CC">
              <w:rPr>
                <w:rFonts w:cs="Times New Roman"/>
              </w:rPr>
              <w:t>1924</w:t>
            </w:r>
          </w:p>
        </w:tc>
        <w:tc>
          <w:tcPr>
            <w:tcW w:w="1701" w:type="dxa"/>
            <w:tcBorders>
              <w:top w:val="single" w:sz="2" w:space="0" w:color="000001"/>
              <w:left w:val="single" w:sz="2" w:space="0" w:color="000001"/>
              <w:bottom w:val="single" w:sz="2" w:space="0" w:color="000001"/>
              <w:right w:val="single" w:sz="2" w:space="0" w:color="000001"/>
            </w:tcBorders>
            <w:hideMark/>
          </w:tcPr>
          <w:p w14:paraId="05E2C578" w14:textId="77777777" w:rsidR="00582CF4" w:rsidRPr="00D834CC" w:rsidRDefault="00582CF4" w:rsidP="0059193B">
            <w:pPr>
              <w:pStyle w:val="Zawartotabeli"/>
              <w:spacing w:line="360" w:lineRule="auto"/>
              <w:rPr>
                <w:rFonts w:cs="Times New Roman"/>
              </w:rPr>
            </w:pPr>
            <w:r w:rsidRPr="00D834CC">
              <w:rPr>
                <w:rFonts w:cs="Times New Roman"/>
              </w:rPr>
              <w:t>3873</w:t>
            </w:r>
          </w:p>
        </w:tc>
      </w:tr>
    </w:tbl>
    <w:p w14:paraId="0A6D300A" w14:textId="77777777" w:rsidR="00582CF4" w:rsidRPr="00D834CC" w:rsidRDefault="00582CF4" w:rsidP="00582CF4">
      <w:pPr>
        <w:spacing w:after="0" w:line="360" w:lineRule="auto"/>
        <w:ind w:left="-76" w:firstLine="0"/>
        <w:rPr>
          <w:i/>
          <w:sz w:val="24"/>
          <w:szCs w:val="24"/>
        </w:rPr>
      </w:pPr>
      <w:r w:rsidRPr="00D834CC">
        <w:rPr>
          <w:i/>
          <w:sz w:val="24"/>
          <w:szCs w:val="24"/>
        </w:rPr>
        <w:t xml:space="preserve">Źródło: Rejestr mieszkańców gm. Radzanów </w:t>
      </w:r>
    </w:p>
    <w:p w14:paraId="19D8ABF4" w14:textId="77777777" w:rsidR="00582CF4" w:rsidRPr="00D834CC" w:rsidRDefault="00582CF4" w:rsidP="00582CF4">
      <w:pPr>
        <w:spacing w:after="0" w:line="360" w:lineRule="auto"/>
        <w:ind w:left="0" w:firstLine="0"/>
        <w:jc w:val="center"/>
        <w:rPr>
          <w:b/>
          <w:sz w:val="24"/>
          <w:szCs w:val="24"/>
        </w:rPr>
      </w:pPr>
    </w:p>
    <w:p w14:paraId="28496B96" w14:textId="77777777" w:rsidR="00582CF4" w:rsidRPr="00D834CC" w:rsidRDefault="00582CF4" w:rsidP="00582CF4">
      <w:pPr>
        <w:spacing w:after="0" w:line="360" w:lineRule="auto"/>
        <w:ind w:left="0" w:firstLine="0"/>
        <w:jc w:val="center"/>
        <w:rPr>
          <w:b/>
          <w:sz w:val="24"/>
          <w:szCs w:val="24"/>
        </w:rPr>
      </w:pPr>
      <w:r w:rsidRPr="00D834CC">
        <w:rPr>
          <w:noProof/>
          <w:sz w:val="24"/>
          <w:szCs w:val="24"/>
        </w:rPr>
        <w:lastRenderedPageBreak/>
        <w:drawing>
          <wp:inline distT="0" distB="0" distL="0" distR="0" wp14:anchorId="72617BFE" wp14:editId="20DEAD92">
            <wp:extent cx="5350933" cy="2743200"/>
            <wp:effectExtent l="0" t="0" r="2540" b="0"/>
            <wp:docPr id="1872361813" name="Wykres 1">
              <a:extLst xmlns:a="http://schemas.openxmlformats.org/drawingml/2006/main">
                <a:ext uri="{FF2B5EF4-FFF2-40B4-BE49-F238E27FC236}">
                  <a16:creationId xmlns:a16="http://schemas.microsoft.com/office/drawing/2014/main" id="{E9DBBFC6-2E3A-F3AF-9E5D-49E07A5CFC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3B118F5" w14:textId="77777777" w:rsidR="00582CF4" w:rsidRPr="00D834CC" w:rsidRDefault="00582CF4" w:rsidP="00582CF4">
      <w:pPr>
        <w:spacing w:after="0" w:line="360" w:lineRule="auto"/>
        <w:ind w:left="-76" w:firstLine="0"/>
        <w:rPr>
          <w:b/>
          <w:sz w:val="24"/>
          <w:szCs w:val="24"/>
        </w:rPr>
      </w:pPr>
    </w:p>
    <w:p w14:paraId="5C174312" w14:textId="77777777" w:rsidR="00582CF4" w:rsidRPr="00D834CC" w:rsidRDefault="00582CF4" w:rsidP="00582CF4">
      <w:pPr>
        <w:spacing w:after="0" w:line="360" w:lineRule="auto"/>
        <w:ind w:left="0" w:firstLine="0"/>
        <w:jc w:val="left"/>
        <w:rPr>
          <w:bCs/>
          <w:i/>
          <w:iCs/>
          <w:sz w:val="24"/>
          <w:szCs w:val="24"/>
        </w:rPr>
      </w:pPr>
      <w:r w:rsidRPr="00D834CC">
        <w:rPr>
          <w:bCs/>
          <w:i/>
          <w:iCs/>
          <w:sz w:val="24"/>
          <w:szCs w:val="24"/>
        </w:rPr>
        <w:t xml:space="preserve"> Źródło: opracowanie własne </w:t>
      </w:r>
    </w:p>
    <w:p w14:paraId="0375021A" w14:textId="77777777" w:rsidR="00582CF4" w:rsidRPr="00D834CC" w:rsidRDefault="00582CF4" w:rsidP="00582CF4">
      <w:pPr>
        <w:spacing w:after="0" w:line="360" w:lineRule="auto"/>
        <w:ind w:left="0" w:firstLine="0"/>
        <w:jc w:val="left"/>
        <w:rPr>
          <w:bCs/>
          <w:i/>
          <w:iCs/>
          <w:sz w:val="24"/>
          <w:szCs w:val="24"/>
        </w:rPr>
      </w:pPr>
    </w:p>
    <w:p w14:paraId="3ADE5CE3" w14:textId="77777777" w:rsidR="00582CF4" w:rsidRPr="00C0194F" w:rsidRDefault="00582CF4" w:rsidP="00582CF4">
      <w:pPr>
        <w:spacing w:after="0" w:line="360" w:lineRule="auto"/>
        <w:ind w:left="0" w:firstLine="0"/>
        <w:jc w:val="center"/>
        <w:rPr>
          <w:i/>
          <w:iCs/>
          <w:sz w:val="24"/>
          <w:szCs w:val="24"/>
        </w:rPr>
      </w:pPr>
      <w:bookmarkStart w:id="0" w:name="_Hlk168388773"/>
      <w:r w:rsidRPr="00C0194F">
        <w:rPr>
          <w:i/>
          <w:iCs/>
          <w:color w:val="auto"/>
          <w:sz w:val="24"/>
          <w:szCs w:val="24"/>
        </w:rPr>
        <w:t xml:space="preserve">Tabela 2: </w:t>
      </w:r>
      <w:r w:rsidRPr="00C0194F">
        <w:rPr>
          <w:i/>
          <w:iCs/>
          <w:sz w:val="24"/>
          <w:szCs w:val="24"/>
        </w:rPr>
        <w:t>W poszczególnych miejscowościach gminy Radzanów zamieszkiwało:</w:t>
      </w:r>
    </w:p>
    <w:tbl>
      <w:tblPr>
        <w:tblStyle w:val="Tabela-Siatka"/>
        <w:tblW w:w="9214" w:type="dxa"/>
        <w:tblInd w:w="-5" w:type="dxa"/>
        <w:tblLayout w:type="fixed"/>
        <w:tblCellMar>
          <w:left w:w="103" w:type="dxa"/>
        </w:tblCellMar>
        <w:tblLook w:val="04A0" w:firstRow="1" w:lastRow="0" w:firstColumn="1" w:lastColumn="0" w:noHBand="0" w:noVBand="1"/>
      </w:tblPr>
      <w:tblGrid>
        <w:gridCol w:w="3261"/>
        <w:gridCol w:w="1417"/>
        <w:gridCol w:w="1559"/>
        <w:gridCol w:w="1560"/>
        <w:gridCol w:w="1417"/>
      </w:tblGrid>
      <w:tr w:rsidR="00582CF4" w:rsidRPr="00D834CC" w14:paraId="4C76E554" w14:textId="77777777" w:rsidTr="0059193B">
        <w:tc>
          <w:tcPr>
            <w:tcW w:w="3261" w:type="dxa"/>
            <w:vMerge w:val="restart"/>
            <w:tcBorders>
              <w:top w:val="single" w:sz="4" w:space="0" w:color="auto"/>
              <w:left w:val="single" w:sz="4" w:space="0" w:color="auto"/>
              <w:right w:val="single" w:sz="4" w:space="0" w:color="auto"/>
            </w:tcBorders>
            <w:hideMark/>
          </w:tcPr>
          <w:p w14:paraId="7F9E4834" w14:textId="77777777" w:rsidR="00582CF4" w:rsidRPr="00D834CC" w:rsidRDefault="00582CF4" w:rsidP="0059193B">
            <w:pPr>
              <w:spacing w:after="0" w:line="360" w:lineRule="auto"/>
              <w:ind w:left="0" w:firstLine="0"/>
              <w:jc w:val="left"/>
              <w:rPr>
                <w:b/>
                <w:sz w:val="24"/>
                <w:szCs w:val="24"/>
              </w:rPr>
            </w:pPr>
            <w:r w:rsidRPr="00D834CC">
              <w:rPr>
                <w:rFonts w:eastAsia="Calibri"/>
                <w:b/>
                <w:sz w:val="24"/>
                <w:szCs w:val="24"/>
              </w:rPr>
              <w:t xml:space="preserve">Sołectwo </w:t>
            </w:r>
          </w:p>
        </w:tc>
        <w:tc>
          <w:tcPr>
            <w:tcW w:w="5953" w:type="dxa"/>
            <w:gridSpan w:val="4"/>
            <w:tcBorders>
              <w:top w:val="single" w:sz="4" w:space="0" w:color="auto"/>
              <w:left w:val="single" w:sz="4" w:space="0" w:color="auto"/>
              <w:bottom w:val="single" w:sz="4" w:space="0" w:color="auto"/>
              <w:right w:val="single" w:sz="4" w:space="0" w:color="auto"/>
            </w:tcBorders>
            <w:hideMark/>
          </w:tcPr>
          <w:p w14:paraId="7644E7A0" w14:textId="77777777" w:rsidR="00582CF4" w:rsidRPr="00D834CC" w:rsidRDefault="00582CF4" w:rsidP="0059193B">
            <w:pPr>
              <w:spacing w:after="0" w:line="360" w:lineRule="auto"/>
              <w:ind w:left="0" w:firstLine="0"/>
              <w:jc w:val="left"/>
              <w:rPr>
                <w:rFonts w:eastAsia="Calibri"/>
                <w:b/>
                <w:sz w:val="24"/>
                <w:szCs w:val="24"/>
              </w:rPr>
            </w:pPr>
            <w:r w:rsidRPr="00D834CC">
              <w:rPr>
                <w:rFonts w:eastAsia="Calibri"/>
                <w:b/>
                <w:sz w:val="24"/>
                <w:szCs w:val="24"/>
              </w:rPr>
              <w:t xml:space="preserve">Liczba mieszkańców </w:t>
            </w:r>
            <w:r w:rsidRPr="00D834CC">
              <w:rPr>
                <w:b/>
                <w:sz w:val="24"/>
                <w:szCs w:val="24"/>
              </w:rPr>
              <w:t xml:space="preserve">poszczególnych latach </w:t>
            </w:r>
          </w:p>
        </w:tc>
      </w:tr>
      <w:tr w:rsidR="00582CF4" w:rsidRPr="00D834CC" w14:paraId="1ACDF05C" w14:textId="77777777" w:rsidTr="0059193B">
        <w:tc>
          <w:tcPr>
            <w:tcW w:w="3261" w:type="dxa"/>
            <w:vMerge/>
            <w:tcBorders>
              <w:left w:val="single" w:sz="4" w:space="0" w:color="auto"/>
              <w:bottom w:val="single" w:sz="4" w:space="0" w:color="auto"/>
              <w:right w:val="single" w:sz="4" w:space="0" w:color="auto"/>
            </w:tcBorders>
          </w:tcPr>
          <w:p w14:paraId="08489944" w14:textId="77777777" w:rsidR="00582CF4" w:rsidRPr="00D834CC" w:rsidRDefault="00582CF4" w:rsidP="0059193B">
            <w:pPr>
              <w:spacing w:after="0" w:line="360" w:lineRule="auto"/>
              <w:ind w:left="0" w:firstLine="0"/>
              <w:jc w:val="left"/>
              <w:rPr>
                <w:rFonts w:eastAsia="Calibri"/>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42C7FB2" w14:textId="77777777" w:rsidR="00582CF4" w:rsidRPr="00D834CC" w:rsidRDefault="00582CF4" w:rsidP="0059193B">
            <w:pPr>
              <w:spacing w:after="0" w:line="360" w:lineRule="auto"/>
              <w:ind w:left="0" w:firstLine="0"/>
              <w:jc w:val="left"/>
              <w:rPr>
                <w:rFonts w:eastAsia="Calibri"/>
                <w:b/>
                <w:sz w:val="24"/>
                <w:szCs w:val="24"/>
              </w:rPr>
            </w:pPr>
            <w:r w:rsidRPr="00D834CC">
              <w:rPr>
                <w:rFonts w:eastAsia="Calibri"/>
                <w:b/>
                <w:sz w:val="24"/>
                <w:szCs w:val="24"/>
              </w:rPr>
              <w:t>2020</w:t>
            </w:r>
          </w:p>
        </w:tc>
        <w:tc>
          <w:tcPr>
            <w:tcW w:w="1559" w:type="dxa"/>
            <w:tcBorders>
              <w:top w:val="single" w:sz="4" w:space="0" w:color="auto"/>
              <w:left w:val="single" w:sz="4" w:space="0" w:color="auto"/>
              <w:bottom w:val="single" w:sz="4" w:space="0" w:color="auto"/>
              <w:right w:val="single" w:sz="4" w:space="0" w:color="auto"/>
            </w:tcBorders>
          </w:tcPr>
          <w:p w14:paraId="1A2BC022" w14:textId="77777777" w:rsidR="00582CF4" w:rsidRPr="00D834CC" w:rsidRDefault="00582CF4" w:rsidP="0059193B">
            <w:pPr>
              <w:spacing w:after="0" w:line="360" w:lineRule="auto"/>
              <w:ind w:left="0" w:firstLine="0"/>
              <w:jc w:val="left"/>
              <w:rPr>
                <w:rFonts w:eastAsia="Calibri"/>
                <w:b/>
                <w:sz w:val="24"/>
                <w:szCs w:val="24"/>
              </w:rPr>
            </w:pPr>
            <w:r w:rsidRPr="00D834CC">
              <w:rPr>
                <w:rFonts w:eastAsia="Calibri"/>
                <w:b/>
                <w:sz w:val="24"/>
                <w:szCs w:val="24"/>
              </w:rPr>
              <w:t>2021</w:t>
            </w:r>
          </w:p>
        </w:tc>
        <w:tc>
          <w:tcPr>
            <w:tcW w:w="1560" w:type="dxa"/>
            <w:tcBorders>
              <w:top w:val="single" w:sz="4" w:space="0" w:color="auto"/>
              <w:left w:val="single" w:sz="4" w:space="0" w:color="auto"/>
              <w:bottom w:val="single" w:sz="4" w:space="0" w:color="auto"/>
              <w:right w:val="single" w:sz="4" w:space="0" w:color="auto"/>
            </w:tcBorders>
          </w:tcPr>
          <w:p w14:paraId="1B76A47B" w14:textId="77777777" w:rsidR="00582CF4" w:rsidRPr="00D834CC" w:rsidRDefault="00582CF4" w:rsidP="0059193B">
            <w:pPr>
              <w:spacing w:after="0" w:line="360" w:lineRule="auto"/>
              <w:ind w:left="0" w:firstLine="0"/>
              <w:jc w:val="left"/>
              <w:rPr>
                <w:rFonts w:eastAsia="Calibri"/>
                <w:b/>
                <w:sz w:val="24"/>
                <w:szCs w:val="24"/>
              </w:rPr>
            </w:pPr>
            <w:r w:rsidRPr="00D834CC">
              <w:rPr>
                <w:rFonts w:eastAsia="Calibri"/>
                <w:b/>
                <w:sz w:val="24"/>
                <w:szCs w:val="24"/>
              </w:rPr>
              <w:t>2022</w:t>
            </w:r>
          </w:p>
        </w:tc>
        <w:tc>
          <w:tcPr>
            <w:tcW w:w="1417" w:type="dxa"/>
            <w:tcBorders>
              <w:top w:val="single" w:sz="4" w:space="0" w:color="auto"/>
              <w:left w:val="single" w:sz="4" w:space="0" w:color="auto"/>
              <w:bottom w:val="single" w:sz="4" w:space="0" w:color="auto"/>
              <w:right w:val="single" w:sz="4" w:space="0" w:color="auto"/>
            </w:tcBorders>
          </w:tcPr>
          <w:p w14:paraId="3190CB24" w14:textId="77777777" w:rsidR="00582CF4" w:rsidRPr="00D834CC" w:rsidRDefault="00582CF4" w:rsidP="0059193B">
            <w:pPr>
              <w:spacing w:after="0" w:line="360" w:lineRule="auto"/>
              <w:ind w:left="0" w:firstLine="0"/>
              <w:jc w:val="left"/>
              <w:rPr>
                <w:rFonts w:eastAsia="Calibri"/>
                <w:b/>
                <w:sz w:val="24"/>
                <w:szCs w:val="24"/>
              </w:rPr>
            </w:pPr>
            <w:r w:rsidRPr="00D834CC">
              <w:rPr>
                <w:rFonts w:eastAsia="Calibri"/>
                <w:b/>
                <w:sz w:val="24"/>
                <w:szCs w:val="24"/>
              </w:rPr>
              <w:t>2023</w:t>
            </w:r>
          </w:p>
        </w:tc>
      </w:tr>
      <w:tr w:rsidR="00582CF4" w:rsidRPr="00D834CC" w14:paraId="51AAE850" w14:textId="77777777" w:rsidTr="0059193B">
        <w:tc>
          <w:tcPr>
            <w:tcW w:w="3261" w:type="dxa"/>
            <w:tcBorders>
              <w:top w:val="single" w:sz="4" w:space="0" w:color="auto"/>
              <w:left w:val="single" w:sz="4" w:space="0" w:color="auto"/>
              <w:bottom w:val="single" w:sz="4" w:space="0" w:color="auto"/>
              <w:right w:val="single" w:sz="4" w:space="0" w:color="auto"/>
            </w:tcBorders>
            <w:hideMark/>
          </w:tcPr>
          <w:p w14:paraId="698AA973" w14:textId="77777777" w:rsidR="00582CF4" w:rsidRPr="00D834CC" w:rsidRDefault="00582CF4" w:rsidP="0059193B">
            <w:pPr>
              <w:spacing w:after="0" w:line="360" w:lineRule="auto"/>
              <w:ind w:left="0" w:firstLine="0"/>
              <w:jc w:val="left"/>
              <w:rPr>
                <w:sz w:val="24"/>
                <w:szCs w:val="24"/>
              </w:rPr>
            </w:pPr>
            <w:r w:rsidRPr="00D834CC">
              <w:rPr>
                <w:rFonts w:eastAsia="Calibri"/>
                <w:sz w:val="24"/>
                <w:szCs w:val="24"/>
              </w:rPr>
              <w:t>Błeszno</w:t>
            </w:r>
          </w:p>
        </w:tc>
        <w:tc>
          <w:tcPr>
            <w:tcW w:w="1417" w:type="dxa"/>
            <w:tcBorders>
              <w:top w:val="single" w:sz="4" w:space="0" w:color="auto"/>
              <w:left w:val="single" w:sz="4" w:space="0" w:color="auto"/>
              <w:bottom w:val="single" w:sz="4" w:space="0" w:color="auto"/>
              <w:right w:val="single" w:sz="4" w:space="0" w:color="auto"/>
            </w:tcBorders>
          </w:tcPr>
          <w:p w14:paraId="07938B2E" w14:textId="77777777" w:rsidR="00582CF4" w:rsidRPr="00D834CC" w:rsidRDefault="00582CF4" w:rsidP="0059193B">
            <w:pPr>
              <w:spacing w:after="0" w:line="360" w:lineRule="auto"/>
              <w:ind w:left="0" w:firstLine="0"/>
              <w:jc w:val="left"/>
              <w:rPr>
                <w:rFonts w:eastAsia="Calibri"/>
                <w:sz w:val="24"/>
                <w:szCs w:val="24"/>
              </w:rPr>
            </w:pPr>
            <w:r w:rsidRPr="00D834CC">
              <w:rPr>
                <w:rFonts w:eastAsia="Calibri"/>
                <w:sz w:val="24"/>
                <w:szCs w:val="24"/>
              </w:rPr>
              <w:t>255</w:t>
            </w:r>
          </w:p>
        </w:tc>
        <w:tc>
          <w:tcPr>
            <w:tcW w:w="1559" w:type="dxa"/>
            <w:tcBorders>
              <w:top w:val="single" w:sz="4" w:space="0" w:color="auto"/>
              <w:left w:val="single" w:sz="4" w:space="0" w:color="auto"/>
              <w:bottom w:val="single" w:sz="4" w:space="0" w:color="auto"/>
              <w:right w:val="single" w:sz="4" w:space="0" w:color="auto"/>
            </w:tcBorders>
          </w:tcPr>
          <w:p w14:paraId="424F147D" w14:textId="77777777" w:rsidR="00582CF4" w:rsidRPr="00D834CC" w:rsidRDefault="00582CF4" w:rsidP="0059193B">
            <w:pPr>
              <w:spacing w:after="0" w:line="360" w:lineRule="auto"/>
              <w:ind w:left="0" w:firstLine="0"/>
              <w:jc w:val="left"/>
              <w:rPr>
                <w:sz w:val="24"/>
                <w:szCs w:val="24"/>
              </w:rPr>
            </w:pPr>
            <w:r w:rsidRPr="00D834CC">
              <w:rPr>
                <w:rFonts w:eastAsia="Calibri"/>
                <w:sz w:val="24"/>
                <w:szCs w:val="24"/>
              </w:rPr>
              <w:t>252</w:t>
            </w:r>
          </w:p>
        </w:tc>
        <w:tc>
          <w:tcPr>
            <w:tcW w:w="1560" w:type="dxa"/>
            <w:tcBorders>
              <w:top w:val="single" w:sz="4" w:space="0" w:color="auto"/>
              <w:left w:val="single" w:sz="4" w:space="0" w:color="auto"/>
              <w:bottom w:val="single" w:sz="4" w:space="0" w:color="auto"/>
              <w:right w:val="single" w:sz="4" w:space="0" w:color="auto"/>
            </w:tcBorders>
          </w:tcPr>
          <w:p w14:paraId="6ED1E2C3" w14:textId="77777777" w:rsidR="00582CF4" w:rsidRPr="00D834CC" w:rsidRDefault="00582CF4" w:rsidP="0059193B">
            <w:pPr>
              <w:spacing w:after="0" w:line="360" w:lineRule="auto"/>
              <w:ind w:left="0" w:firstLine="0"/>
              <w:jc w:val="left"/>
              <w:rPr>
                <w:rFonts w:eastAsia="Calibri"/>
                <w:sz w:val="24"/>
                <w:szCs w:val="24"/>
              </w:rPr>
            </w:pPr>
            <w:r w:rsidRPr="00D834CC">
              <w:rPr>
                <w:rFonts w:eastAsia="Calibri"/>
                <w:sz w:val="24"/>
                <w:szCs w:val="24"/>
              </w:rPr>
              <w:t>255</w:t>
            </w:r>
          </w:p>
        </w:tc>
        <w:tc>
          <w:tcPr>
            <w:tcW w:w="1417" w:type="dxa"/>
            <w:tcBorders>
              <w:top w:val="single" w:sz="4" w:space="0" w:color="auto"/>
              <w:left w:val="single" w:sz="4" w:space="0" w:color="auto"/>
              <w:bottom w:val="single" w:sz="4" w:space="0" w:color="auto"/>
              <w:right w:val="single" w:sz="4" w:space="0" w:color="auto"/>
            </w:tcBorders>
          </w:tcPr>
          <w:p w14:paraId="04F54D80" w14:textId="77777777" w:rsidR="00582CF4" w:rsidRPr="00D834CC" w:rsidRDefault="00582CF4" w:rsidP="0059193B">
            <w:pPr>
              <w:spacing w:after="0" w:line="360" w:lineRule="auto"/>
              <w:ind w:left="0" w:firstLine="0"/>
              <w:jc w:val="left"/>
              <w:rPr>
                <w:rFonts w:eastAsia="Calibri"/>
                <w:sz w:val="24"/>
                <w:szCs w:val="24"/>
              </w:rPr>
            </w:pPr>
            <w:r w:rsidRPr="00D834CC">
              <w:rPr>
                <w:rFonts w:eastAsia="Calibri"/>
                <w:sz w:val="24"/>
                <w:szCs w:val="24"/>
              </w:rPr>
              <w:t>254</w:t>
            </w:r>
          </w:p>
        </w:tc>
      </w:tr>
      <w:tr w:rsidR="00582CF4" w:rsidRPr="00D834CC" w14:paraId="07BD2628" w14:textId="77777777" w:rsidTr="0059193B">
        <w:tc>
          <w:tcPr>
            <w:tcW w:w="3261" w:type="dxa"/>
            <w:tcBorders>
              <w:top w:val="single" w:sz="4" w:space="0" w:color="auto"/>
              <w:left w:val="single" w:sz="4" w:space="0" w:color="auto"/>
              <w:bottom w:val="single" w:sz="4" w:space="0" w:color="auto"/>
              <w:right w:val="single" w:sz="4" w:space="0" w:color="auto"/>
            </w:tcBorders>
            <w:hideMark/>
          </w:tcPr>
          <w:p w14:paraId="249F2379" w14:textId="77777777" w:rsidR="00582CF4" w:rsidRPr="00D834CC" w:rsidRDefault="00582CF4" w:rsidP="0059193B">
            <w:pPr>
              <w:spacing w:after="0" w:line="360" w:lineRule="auto"/>
              <w:ind w:left="0" w:firstLine="0"/>
              <w:jc w:val="left"/>
              <w:rPr>
                <w:sz w:val="24"/>
                <w:szCs w:val="24"/>
              </w:rPr>
            </w:pPr>
            <w:r w:rsidRPr="00D834CC">
              <w:rPr>
                <w:rFonts w:eastAsia="Calibri"/>
                <w:sz w:val="24"/>
                <w:szCs w:val="24"/>
              </w:rPr>
              <w:t>Branica</w:t>
            </w:r>
          </w:p>
        </w:tc>
        <w:tc>
          <w:tcPr>
            <w:tcW w:w="1417" w:type="dxa"/>
            <w:tcBorders>
              <w:top w:val="single" w:sz="4" w:space="0" w:color="auto"/>
              <w:left w:val="single" w:sz="4" w:space="0" w:color="auto"/>
              <w:bottom w:val="single" w:sz="4" w:space="0" w:color="auto"/>
              <w:right w:val="single" w:sz="4" w:space="0" w:color="auto"/>
            </w:tcBorders>
          </w:tcPr>
          <w:p w14:paraId="0820ADB4" w14:textId="77777777" w:rsidR="00582CF4" w:rsidRPr="00D834CC" w:rsidRDefault="00582CF4" w:rsidP="0059193B">
            <w:pPr>
              <w:spacing w:after="0" w:line="360" w:lineRule="auto"/>
              <w:ind w:left="0" w:firstLine="0"/>
              <w:jc w:val="left"/>
              <w:rPr>
                <w:rFonts w:eastAsia="Calibri"/>
                <w:sz w:val="24"/>
                <w:szCs w:val="24"/>
              </w:rPr>
            </w:pPr>
            <w:r w:rsidRPr="00D834CC">
              <w:rPr>
                <w:rFonts w:eastAsia="Calibri"/>
                <w:sz w:val="24"/>
                <w:szCs w:val="24"/>
              </w:rPr>
              <w:t>229</w:t>
            </w:r>
          </w:p>
        </w:tc>
        <w:tc>
          <w:tcPr>
            <w:tcW w:w="1559" w:type="dxa"/>
            <w:tcBorders>
              <w:top w:val="single" w:sz="4" w:space="0" w:color="auto"/>
              <w:left w:val="single" w:sz="4" w:space="0" w:color="auto"/>
              <w:bottom w:val="single" w:sz="4" w:space="0" w:color="auto"/>
              <w:right w:val="single" w:sz="4" w:space="0" w:color="auto"/>
            </w:tcBorders>
          </w:tcPr>
          <w:p w14:paraId="68B49693" w14:textId="77777777" w:rsidR="00582CF4" w:rsidRPr="00D834CC" w:rsidRDefault="00582CF4" w:rsidP="0059193B">
            <w:pPr>
              <w:spacing w:after="0" w:line="360" w:lineRule="auto"/>
              <w:ind w:left="0" w:firstLine="0"/>
              <w:jc w:val="left"/>
              <w:rPr>
                <w:sz w:val="24"/>
                <w:szCs w:val="24"/>
              </w:rPr>
            </w:pPr>
            <w:r w:rsidRPr="00D834CC">
              <w:rPr>
                <w:rFonts w:eastAsia="Calibri"/>
                <w:sz w:val="24"/>
                <w:szCs w:val="24"/>
              </w:rPr>
              <w:t>230</w:t>
            </w:r>
          </w:p>
        </w:tc>
        <w:tc>
          <w:tcPr>
            <w:tcW w:w="1560" w:type="dxa"/>
            <w:tcBorders>
              <w:top w:val="single" w:sz="4" w:space="0" w:color="auto"/>
              <w:left w:val="single" w:sz="4" w:space="0" w:color="auto"/>
              <w:bottom w:val="single" w:sz="4" w:space="0" w:color="auto"/>
              <w:right w:val="single" w:sz="4" w:space="0" w:color="auto"/>
            </w:tcBorders>
          </w:tcPr>
          <w:p w14:paraId="73016A7A" w14:textId="77777777" w:rsidR="00582CF4" w:rsidRPr="00D834CC" w:rsidRDefault="00582CF4" w:rsidP="0059193B">
            <w:pPr>
              <w:spacing w:after="0" w:line="360" w:lineRule="auto"/>
              <w:ind w:left="0" w:firstLine="0"/>
              <w:jc w:val="left"/>
              <w:rPr>
                <w:rFonts w:eastAsia="Calibri"/>
                <w:sz w:val="24"/>
                <w:szCs w:val="24"/>
              </w:rPr>
            </w:pPr>
            <w:r w:rsidRPr="00D834CC">
              <w:rPr>
                <w:rFonts w:eastAsia="Calibri"/>
                <w:sz w:val="24"/>
                <w:szCs w:val="24"/>
              </w:rPr>
              <w:t>227</w:t>
            </w:r>
          </w:p>
        </w:tc>
        <w:tc>
          <w:tcPr>
            <w:tcW w:w="1417" w:type="dxa"/>
            <w:tcBorders>
              <w:top w:val="single" w:sz="4" w:space="0" w:color="auto"/>
              <w:left w:val="single" w:sz="4" w:space="0" w:color="auto"/>
              <w:bottom w:val="single" w:sz="4" w:space="0" w:color="auto"/>
              <w:right w:val="single" w:sz="4" w:space="0" w:color="auto"/>
            </w:tcBorders>
          </w:tcPr>
          <w:p w14:paraId="185ECBCD" w14:textId="77777777" w:rsidR="00582CF4" w:rsidRPr="00D834CC" w:rsidRDefault="00582CF4" w:rsidP="0059193B">
            <w:pPr>
              <w:spacing w:after="0" w:line="360" w:lineRule="auto"/>
              <w:ind w:left="0" w:firstLine="0"/>
              <w:jc w:val="left"/>
              <w:rPr>
                <w:rFonts w:eastAsia="Calibri"/>
                <w:sz w:val="24"/>
                <w:szCs w:val="24"/>
              </w:rPr>
            </w:pPr>
            <w:r w:rsidRPr="00D834CC">
              <w:rPr>
                <w:rFonts w:eastAsia="Calibri"/>
                <w:sz w:val="24"/>
                <w:szCs w:val="24"/>
              </w:rPr>
              <w:t>234</w:t>
            </w:r>
          </w:p>
        </w:tc>
      </w:tr>
      <w:tr w:rsidR="00582CF4" w:rsidRPr="00D834CC" w14:paraId="528CF04B" w14:textId="77777777" w:rsidTr="0059193B">
        <w:tc>
          <w:tcPr>
            <w:tcW w:w="3261" w:type="dxa"/>
            <w:tcBorders>
              <w:top w:val="single" w:sz="4" w:space="0" w:color="auto"/>
              <w:left w:val="single" w:sz="4" w:space="0" w:color="auto"/>
              <w:bottom w:val="single" w:sz="4" w:space="0" w:color="auto"/>
              <w:right w:val="single" w:sz="4" w:space="0" w:color="auto"/>
            </w:tcBorders>
            <w:hideMark/>
          </w:tcPr>
          <w:p w14:paraId="7E6D8639" w14:textId="77777777" w:rsidR="00582CF4" w:rsidRPr="00D834CC" w:rsidRDefault="00582CF4" w:rsidP="0059193B">
            <w:pPr>
              <w:spacing w:after="0" w:line="360" w:lineRule="auto"/>
              <w:ind w:left="0" w:firstLine="0"/>
              <w:jc w:val="left"/>
              <w:rPr>
                <w:sz w:val="24"/>
                <w:szCs w:val="24"/>
              </w:rPr>
            </w:pPr>
            <w:proofErr w:type="spellStart"/>
            <w:r w:rsidRPr="00D834CC">
              <w:rPr>
                <w:rFonts w:eastAsia="Calibri"/>
                <w:sz w:val="24"/>
                <w:szCs w:val="24"/>
              </w:rPr>
              <w:t>Bukówno</w:t>
            </w:r>
            <w:proofErr w:type="spellEnd"/>
          </w:p>
        </w:tc>
        <w:tc>
          <w:tcPr>
            <w:tcW w:w="1417" w:type="dxa"/>
            <w:tcBorders>
              <w:top w:val="single" w:sz="4" w:space="0" w:color="auto"/>
              <w:left w:val="single" w:sz="4" w:space="0" w:color="auto"/>
              <w:bottom w:val="single" w:sz="4" w:space="0" w:color="auto"/>
              <w:right w:val="single" w:sz="4" w:space="0" w:color="auto"/>
            </w:tcBorders>
          </w:tcPr>
          <w:p w14:paraId="4AC333AA" w14:textId="77777777" w:rsidR="00582CF4" w:rsidRPr="00D834CC" w:rsidRDefault="00582CF4" w:rsidP="0059193B">
            <w:pPr>
              <w:spacing w:after="0" w:line="360" w:lineRule="auto"/>
              <w:ind w:left="0" w:firstLine="0"/>
              <w:jc w:val="left"/>
              <w:rPr>
                <w:rFonts w:eastAsia="Calibri"/>
                <w:sz w:val="24"/>
                <w:szCs w:val="24"/>
              </w:rPr>
            </w:pPr>
            <w:r w:rsidRPr="00D834CC">
              <w:rPr>
                <w:rFonts w:eastAsia="Calibri"/>
                <w:sz w:val="24"/>
                <w:szCs w:val="24"/>
              </w:rPr>
              <w:t>339</w:t>
            </w:r>
          </w:p>
        </w:tc>
        <w:tc>
          <w:tcPr>
            <w:tcW w:w="1559" w:type="dxa"/>
            <w:tcBorders>
              <w:top w:val="single" w:sz="4" w:space="0" w:color="auto"/>
              <w:left w:val="single" w:sz="4" w:space="0" w:color="auto"/>
              <w:bottom w:val="single" w:sz="4" w:space="0" w:color="auto"/>
              <w:right w:val="single" w:sz="4" w:space="0" w:color="auto"/>
            </w:tcBorders>
          </w:tcPr>
          <w:p w14:paraId="3DA1DD72" w14:textId="77777777" w:rsidR="00582CF4" w:rsidRPr="00D834CC" w:rsidRDefault="00582CF4" w:rsidP="0059193B">
            <w:pPr>
              <w:spacing w:after="0" w:line="360" w:lineRule="auto"/>
              <w:ind w:left="0" w:firstLine="0"/>
              <w:jc w:val="left"/>
              <w:rPr>
                <w:rFonts w:eastAsia="Calibri"/>
                <w:sz w:val="24"/>
                <w:szCs w:val="24"/>
              </w:rPr>
            </w:pPr>
            <w:r w:rsidRPr="00D834CC">
              <w:rPr>
                <w:rFonts w:eastAsia="Calibri"/>
                <w:sz w:val="24"/>
                <w:szCs w:val="24"/>
              </w:rPr>
              <w:t>338</w:t>
            </w:r>
          </w:p>
        </w:tc>
        <w:tc>
          <w:tcPr>
            <w:tcW w:w="1560" w:type="dxa"/>
            <w:tcBorders>
              <w:top w:val="single" w:sz="4" w:space="0" w:color="auto"/>
              <w:left w:val="single" w:sz="4" w:space="0" w:color="auto"/>
              <w:bottom w:val="single" w:sz="4" w:space="0" w:color="auto"/>
              <w:right w:val="single" w:sz="4" w:space="0" w:color="auto"/>
            </w:tcBorders>
          </w:tcPr>
          <w:p w14:paraId="05B92C58" w14:textId="77777777" w:rsidR="00582CF4" w:rsidRPr="00D834CC" w:rsidRDefault="00582CF4" w:rsidP="0059193B">
            <w:pPr>
              <w:spacing w:after="0" w:line="360" w:lineRule="auto"/>
              <w:ind w:left="0" w:firstLine="0"/>
              <w:jc w:val="left"/>
              <w:rPr>
                <w:rFonts w:eastAsia="Calibri"/>
                <w:sz w:val="24"/>
                <w:szCs w:val="24"/>
              </w:rPr>
            </w:pPr>
            <w:r w:rsidRPr="00D834CC">
              <w:rPr>
                <w:rFonts w:eastAsia="Calibri"/>
                <w:sz w:val="24"/>
                <w:szCs w:val="24"/>
              </w:rPr>
              <w:t>339</w:t>
            </w:r>
          </w:p>
        </w:tc>
        <w:tc>
          <w:tcPr>
            <w:tcW w:w="1417" w:type="dxa"/>
            <w:tcBorders>
              <w:top w:val="single" w:sz="4" w:space="0" w:color="auto"/>
              <w:left w:val="single" w:sz="4" w:space="0" w:color="auto"/>
              <w:bottom w:val="single" w:sz="4" w:space="0" w:color="auto"/>
              <w:right w:val="single" w:sz="4" w:space="0" w:color="auto"/>
            </w:tcBorders>
          </w:tcPr>
          <w:p w14:paraId="2BE6DBD9" w14:textId="77777777" w:rsidR="00582CF4" w:rsidRPr="00D834CC" w:rsidRDefault="00582CF4" w:rsidP="0059193B">
            <w:pPr>
              <w:spacing w:after="0" w:line="360" w:lineRule="auto"/>
              <w:ind w:left="0" w:firstLine="0"/>
              <w:jc w:val="left"/>
              <w:rPr>
                <w:rFonts w:eastAsia="Calibri"/>
                <w:sz w:val="24"/>
                <w:szCs w:val="24"/>
              </w:rPr>
            </w:pPr>
            <w:r w:rsidRPr="00D834CC">
              <w:rPr>
                <w:rFonts w:eastAsia="Calibri"/>
                <w:sz w:val="24"/>
                <w:szCs w:val="24"/>
              </w:rPr>
              <w:t>328</w:t>
            </w:r>
          </w:p>
        </w:tc>
      </w:tr>
      <w:tr w:rsidR="00582CF4" w:rsidRPr="00D834CC" w14:paraId="092D8D37" w14:textId="77777777" w:rsidTr="0059193B">
        <w:trPr>
          <w:trHeight w:val="324"/>
        </w:trPr>
        <w:tc>
          <w:tcPr>
            <w:tcW w:w="3261" w:type="dxa"/>
            <w:tcBorders>
              <w:top w:val="single" w:sz="4" w:space="0" w:color="auto"/>
              <w:left w:val="single" w:sz="4" w:space="0" w:color="auto"/>
              <w:bottom w:val="single" w:sz="4" w:space="0" w:color="auto"/>
              <w:right w:val="single" w:sz="4" w:space="0" w:color="auto"/>
            </w:tcBorders>
            <w:hideMark/>
          </w:tcPr>
          <w:p w14:paraId="03EB4CA2" w14:textId="77777777" w:rsidR="00582CF4" w:rsidRPr="00D834CC" w:rsidRDefault="00582CF4" w:rsidP="0059193B">
            <w:pPr>
              <w:spacing w:after="0" w:line="360" w:lineRule="auto"/>
              <w:ind w:left="0" w:firstLine="0"/>
              <w:jc w:val="left"/>
              <w:rPr>
                <w:sz w:val="24"/>
                <w:szCs w:val="24"/>
              </w:rPr>
            </w:pPr>
            <w:r w:rsidRPr="00D834CC">
              <w:rPr>
                <w:rFonts w:eastAsia="Calibri"/>
                <w:sz w:val="24"/>
                <w:szCs w:val="24"/>
              </w:rPr>
              <w:t>Czarnocin</w:t>
            </w:r>
          </w:p>
        </w:tc>
        <w:tc>
          <w:tcPr>
            <w:tcW w:w="1417" w:type="dxa"/>
            <w:tcBorders>
              <w:top w:val="single" w:sz="4" w:space="0" w:color="auto"/>
              <w:left w:val="single" w:sz="4" w:space="0" w:color="auto"/>
              <w:bottom w:val="single" w:sz="4" w:space="0" w:color="auto"/>
              <w:right w:val="single" w:sz="4" w:space="0" w:color="auto"/>
            </w:tcBorders>
          </w:tcPr>
          <w:p w14:paraId="74E79F17" w14:textId="77777777" w:rsidR="00582CF4" w:rsidRPr="00D834CC" w:rsidRDefault="00582CF4" w:rsidP="0059193B">
            <w:pPr>
              <w:spacing w:after="0" w:line="360" w:lineRule="auto"/>
              <w:ind w:left="0" w:firstLine="0"/>
              <w:jc w:val="left"/>
              <w:rPr>
                <w:rFonts w:eastAsia="Calibri"/>
                <w:sz w:val="24"/>
                <w:szCs w:val="24"/>
              </w:rPr>
            </w:pPr>
            <w:r w:rsidRPr="00D834CC">
              <w:rPr>
                <w:rFonts w:eastAsia="Calibri"/>
                <w:sz w:val="24"/>
                <w:szCs w:val="24"/>
              </w:rPr>
              <w:t>268</w:t>
            </w:r>
          </w:p>
        </w:tc>
        <w:tc>
          <w:tcPr>
            <w:tcW w:w="1559" w:type="dxa"/>
            <w:tcBorders>
              <w:top w:val="single" w:sz="4" w:space="0" w:color="auto"/>
              <w:left w:val="single" w:sz="4" w:space="0" w:color="auto"/>
              <w:bottom w:val="single" w:sz="4" w:space="0" w:color="auto"/>
              <w:right w:val="single" w:sz="4" w:space="0" w:color="auto"/>
            </w:tcBorders>
          </w:tcPr>
          <w:p w14:paraId="74CF370E" w14:textId="77777777" w:rsidR="00582CF4" w:rsidRPr="00D834CC" w:rsidRDefault="00582CF4" w:rsidP="0059193B">
            <w:pPr>
              <w:spacing w:after="0" w:line="360" w:lineRule="auto"/>
              <w:ind w:left="0" w:firstLine="0"/>
              <w:jc w:val="left"/>
              <w:rPr>
                <w:sz w:val="24"/>
                <w:szCs w:val="24"/>
              </w:rPr>
            </w:pPr>
            <w:r w:rsidRPr="00D834CC">
              <w:rPr>
                <w:rFonts w:eastAsia="Calibri"/>
                <w:sz w:val="24"/>
                <w:szCs w:val="24"/>
              </w:rPr>
              <w:t>267</w:t>
            </w:r>
          </w:p>
        </w:tc>
        <w:tc>
          <w:tcPr>
            <w:tcW w:w="1560" w:type="dxa"/>
            <w:tcBorders>
              <w:top w:val="single" w:sz="4" w:space="0" w:color="auto"/>
              <w:left w:val="single" w:sz="4" w:space="0" w:color="auto"/>
              <w:bottom w:val="single" w:sz="4" w:space="0" w:color="auto"/>
              <w:right w:val="single" w:sz="4" w:space="0" w:color="auto"/>
            </w:tcBorders>
          </w:tcPr>
          <w:p w14:paraId="4C7FFE1C" w14:textId="77777777" w:rsidR="00582CF4" w:rsidRPr="00D834CC" w:rsidRDefault="00582CF4" w:rsidP="0059193B">
            <w:pPr>
              <w:spacing w:after="0" w:line="360" w:lineRule="auto"/>
              <w:ind w:left="0" w:firstLine="0"/>
              <w:jc w:val="left"/>
              <w:rPr>
                <w:rFonts w:eastAsia="Calibri"/>
                <w:sz w:val="24"/>
                <w:szCs w:val="24"/>
              </w:rPr>
            </w:pPr>
            <w:r w:rsidRPr="00D834CC">
              <w:rPr>
                <w:rFonts w:eastAsia="Calibri"/>
                <w:sz w:val="24"/>
                <w:szCs w:val="24"/>
              </w:rPr>
              <w:t>265</w:t>
            </w:r>
          </w:p>
        </w:tc>
        <w:tc>
          <w:tcPr>
            <w:tcW w:w="1417" w:type="dxa"/>
            <w:tcBorders>
              <w:top w:val="single" w:sz="4" w:space="0" w:color="auto"/>
              <w:left w:val="single" w:sz="4" w:space="0" w:color="auto"/>
              <w:bottom w:val="single" w:sz="4" w:space="0" w:color="auto"/>
              <w:right w:val="single" w:sz="4" w:space="0" w:color="auto"/>
            </w:tcBorders>
          </w:tcPr>
          <w:p w14:paraId="654452E8" w14:textId="77777777" w:rsidR="00582CF4" w:rsidRPr="00D834CC" w:rsidRDefault="00582CF4" w:rsidP="0059193B">
            <w:pPr>
              <w:spacing w:after="0" w:line="360" w:lineRule="auto"/>
              <w:ind w:left="0" w:firstLine="0"/>
              <w:jc w:val="left"/>
              <w:rPr>
                <w:rFonts w:eastAsia="Calibri"/>
                <w:sz w:val="24"/>
                <w:szCs w:val="24"/>
              </w:rPr>
            </w:pPr>
            <w:r w:rsidRPr="00D834CC">
              <w:rPr>
                <w:rFonts w:eastAsia="Calibri"/>
                <w:sz w:val="24"/>
                <w:szCs w:val="24"/>
              </w:rPr>
              <w:t>266</w:t>
            </w:r>
          </w:p>
        </w:tc>
      </w:tr>
      <w:tr w:rsidR="00582CF4" w:rsidRPr="00D834CC" w14:paraId="3F15EFBB" w14:textId="77777777" w:rsidTr="0059193B">
        <w:trPr>
          <w:trHeight w:val="361"/>
        </w:trPr>
        <w:tc>
          <w:tcPr>
            <w:tcW w:w="3261" w:type="dxa"/>
            <w:tcBorders>
              <w:top w:val="single" w:sz="4" w:space="0" w:color="auto"/>
              <w:left w:val="single" w:sz="4" w:space="0" w:color="auto"/>
              <w:bottom w:val="single" w:sz="4" w:space="0" w:color="auto"/>
              <w:right w:val="single" w:sz="4" w:space="0" w:color="auto"/>
            </w:tcBorders>
            <w:hideMark/>
          </w:tcPr>
          <w:p w14:paraId="338F1EEB" w14:textId="77777777" w:rsidR="00582CF4" w:rsidRPr="00D834CC" w:rsidRDefault="00582CF4" w:rsidP="0059193B">
            <w:pPr>
              <w:spacing w:after="0" w:line="360" w:lineRule="auto"/>
              <w:ind w:left="0"/>
              <w:jc w:val="left"/>
              <w:rPr>
                <w:sz w:val="24"/>
                <w:szCs w:val="24"/>
              </w:rPr>
            </w:pPr>
            <w:r w:rsidRPr="00D834CC">
              <w:rPr>
                <w:rFonts w:eastAsia="Calibri"/>
                <w:sz w:val="24"/>
                <w:szCs w:val="24"/>
              </w:rPr>
              <w:t>Grotki (</w:t>
            </w:r>
            <w:proofErr w:type="spellStart"/>
            <w:r w:rsidRPr="00D834CC">
              <w:rPr>
                <w:rFonts w:eastAsia="Calibri"/>
                <w:sz w:val="24"/>
                <w:szCs w:val="24"/>
              </w:rPr>
              <w:t>Grotki+Grabina</w:t>
            </w:r>
            <w:proofErr w:type="spellEnd"/>
            <w:r w:rsidRPr="00D834CC">
              <w:rPr>
                <w:rFonts w:eastAsia="Calibri"/>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14A1F018" w14:textId="77777777" w:rsidR="00582CF4" w:rsidRPr="00D834CC" w:rsidRDefault="00582CF4" w:rsidP="0059193B">
            <w:pPr>
              <w:spacing w:after="0" w:line="360" w:lineRule="auto"/>
              <w:ind w:left="0"/>
              <w:jc w:val="left"/>
              <w:rPr>
                <w:rFonts w:eastAsia="Calibri"/>
                <w:sz w:val="24"/>
                <w:szCs w:val="24"/>
              </w:rPr>
            </w:pPr>
            <w:r w:rsidRPr="00D834CC">
              <w:rPr>
                <w:rFonts w:eastAsia="Calibri"/>
                <w:sz w:val="24"/>
                <w:szCs w:val="24"/>
              </w:rPr>
              <w:t>205</w:t>
            </w:r>
          </w:p>
        </w:tc>
        <w:tc>
          <w:tcPr>
            <w:tcW w:w="1559" w:type="dxa"/>
            <w:tcBorders>
              <w:top w:val="single" w:sz="4" w:space="0" w:color="auto"/>
              <w:left w:val="single" w:sz="4" w:space="0" w:color="auto"/>
              <w:bottom w:val="single" w:sz="4" w:space="0" w:color="auto"/>
              <w:right w:val="single" w:sz="4" w:space="0" w:color="auto"/>
            </w:tcBorders>
          </w:tcPr>
          <w:p w14:paraId="23849094" w14:textId="77777777" w:rsidR="00582CF4" w:rsidRPr="00D834CC" w:rsidRDefault="00582CF4" w:rsidP="0059193B">
            <w:pPr>
              <w:spacing w:after="0" w:line="360" w:lineRule="auto"/>
              <w:ind w:left="0" w:firstLine="0"/>
              <w:jc w:val="left"/>
              <w:rPr>
                <w:sz w:val="24"/>
                <w:szCs w:val="24"/>
              </w:rPr>
            </w:pPr>
            <w:r w:rsidRPr="00D834CC">
              <w:rPr>
                <w:rFonts w:eastAsia="Calibri"/>
                <w:sz w:val="24"/>
                <w:szCs w:val="24"/>
              </w:rPr>
              <w:t>204</w:t>
            </w:r>
          </w:p>
        </w:tc>
        <w:tc>
          <w:tcPr>
            <w:tcW w:w="1560" w:type="dxa"/>
            <w:tcBorders>
              <w:top w:val="single" w:sz="4" w:space="0" w:color="auto"/>
              <w:left w:val="single" w:sz="4" w:space="0" w:color="auto"/>
              <w:bottom w:val="single" w:sz="4" w:space="0" w:color="auto"/>
              <w:right w:val="single" w:sz="4" w:space="0" w:color="auto"/>
            </w:tcBorders>
          </w:tcPr>
          <w:p w14:paraId="2FAB38A9" w14:textId="77777777" w:rsidR="00582CF4" w:rsidRPr="00D834CC" w:rsidRDefault="00582CF4" w:rsidP="0059193B">
            <w:pPr>
              <w:spacing w:after="0" w:line="360" w:lineRule="auto"/>
              <w:ind w:left="0" w:firstLine="0"/>
              <w:jc w:val="left"/>
              <w:rPr>
                <w:rFonts w:eastAsia="Calibri"/>
                <w:sz w:val="24"/>
                <w:szCs w:val="24"/>
              </w:rPr>
            </w:pPr>
            <w:r w:rsidRPr="00D834CC">
              <w:rPr>
                <w:rFonts w:eastAsia="Calibri"/>
                <w:sz w:val="24"/>
                <w:szCs w:val="24"/>
              </w:rPr>
              <w:t>204</w:t>
            </w:r>
          </w:p>
        </w:tc>
        <w:tc>
          <w:tcPr>
            <w:tcW w:w="1417" w:type="dxa"/>
            <w:tcBorders>
              <w:top w:val="single" w:sz="4" w:space="0" w:color="auto"/>
              <w:left w:val="single" w:sz="4" w:space="0" w:color="auto"/>
              <w:bottom w:val="single" w:sz="4" w:space="0" w:color="auto"/>
              <w:right w:val="single" w:sz="4" w:space="0" w:color="auto"/>
            </w:tcBorders>
          </w:tcPr>
          <w:p w14:paraId="56A97C64" w14:textId="77777777" w:rsidR="00582CF4" w:rsidRPr="00D834CC" w:rsidRDefault="00582CF4" w:rsidP="0059193B">
            <w:pPr>
              <w:spacing w:after="0" w:line="360" w:lineRule="auto"/>
              <w:ind w:left="0" w:firstLine="0"/>
              <w:jc w:val="left"/>
              <w:rPr>
                <w:rFonts w:eastAsia="Calibri"/>
                <w:sz w:val="24"/>
                <w:szCs w:val="24"/>
              </w:rPr>
            </w:pPr>
            <w:r w:rsidRPr="00D834CC">
              <w:rPr>
                <w:rFonts w:eastAsia="Calibri"/>
                <w:sz w:val="24"/>
                <w:szCs w:val="24"/>
              </w:rPr>
              <w:t>206</w:t>
            </w:r>
          </w:p>
        </w:tc>
      </w:tr>
      <w:tr w:rsidR="00582CF4" w:rsidRPr="00D834CC" w14:paraId="66BBEA67" w14:textId="77777777" w:rsidTr="0059193B">
        <w:trPr>
          <w:trHeight w:val="361"/>
        </w:trPr>
        <w:tc>
          <w:tcPr>
            <w:tcW w:w="3261" w:type="dxa"/>
            <w:tcBorders>
              <w:top w:val="single" w:sz="4" w:space="0" w:color="auto"/>
              <w:left w:val="single" w:sz="4" w:space="0" w:color="auto"/>
              <w:bottom w:val="single" w:sz="4" w:space="0" w:color="auto"/>
              <w:right w:val="single" w:sz="4" w:space="0" w:color="auto"/>
            </w:tcBorders>
            <w:hideMark/>
          </w:tcPr>
          <w:p w14:paraId="479AA5E3" w14:textId="77777777" w:rsidR="00582CF4" w:rsidRPr="00D834CC" w:rsidRDefault="00582CF4" w:rsidP="0059193B">
            <w:pPr>
              <w:spacing w:after="0" w:line="360" w:lineRule="auto"/>
              <w:ind w:left="0" w:firstLine="0"/>
              <w:jc w:val="left"/>
              <w:rPr>
                <w:sz w:val="24"/>
                <w:szCs w:val="24"/>
              </w:rPr>
            </w:pPr>
            <w:r w:rsidRPr="00D834CC">
              <w:rPr>
                <w:rFonts w:eastAsia="Calibri"/>
                <w:sz w:val="24"/>
                <w:szCs w:val="24"/>
              </w:rPr>
              <w:t>Kadłubska Wola</w:t>
            </w:r>
          </w:p>
        </w:tc>
        <w:tc>
          <w:tcPr>
            <w:tcW w:w="1417" w:type="dxa"/>
            <w:tcBorders>
              <w:top w:val="single" w:sz="4" w:space="0" w:color="auto"/>
              <w:left w:val="single" w:sz="4" w:space="0" w:color="auto"/>
              <w:bottom w:val="single" w:sz="4" w:space="0" w:color="auto"/>
              <w:right w:val="single" w:sz="4" w:space="0" w:color="auto"/>
            </w:tcBorders>
          </w:tcPr>
          <w:p w14:paraId="12DABDD9" w14:textId="77777777" w:rsidR="00582CF4" w:rsidRPr="00D834CC" w:rsidRDefault="00582CF4" w:rsidP="0059193B">
            <w:pPr>
              <w:spacing w:after="0" w:line="360" w:lineRule="auto"/>
              <w:ind w:left="0" w:firstLine="0"/>
              <w:jc w:val="left"/>
              <w:rPr>
                <w:rFonts w:eastAsia="Calibri"/>
                <w:sz w:val="24"/>
                <w:szCs w:val="24"/>
              </w:rPr>
            </w:pPr>
            <w:r w:rsidRPr="00D834CC">
              <w:rPr>
                <w:rFonts w:eastAsia="Calibri"/>
                <w:sz w:val="24"/>
                <w:szCs w:val="24"/>
              </w:rPr>
              <w:t>265</w:t>
            </w:r>
          </w:p>
        </w:tc>
        <w:tc>
          <w:tcPr>
            <w:tcW w:w="1559" w:type="dxa"/>
            <w:tcBorders>
              <w:top w:val="single" w:sz="4" w:space="0" w:color="auto"/>
              <w:left w:val="single" w:sz="4" w:space="0" w:color="auto"/>
              <w:bottom w:val="single" w:sz="4" w:space="0" w:color="auto"/>
              <w:right w:val="single" w:sz="4" w:space="0" w:color="auto"/>
            </w:tcBorders>
          </w:tcPr>
          <w:p w14:paraId="6CB1F323" w14:textId="77777777" w:rsidR="00582CF4" w:rsidRPr="00D834CC" w:rsidRDefault="00582CF4" w:rsidP="0059193B">
            <w:pPr>
              <w:spacing w:after="0" w:line="360" w:lineRule="auto"/>
              <w:ind w:left="0" w:firstLine="0"/>
              <w:jc w:val="left"/>
              <w:rPr>
                <w:sz w:val="24"/>
                <w:szCs w:val="24"/>
              </w:rPr>
            </w:pPr>
            <w:r w:rsidRPr="00D834CC">
              <w:rPr>
                <w:rFonts w:eastAsia="Calibri"/>
                <w:sz w:val="24"/>
                <w:szCs w:val="24"/>
              </w:rPr>
              <w:t>268</w:t>
            </w:r>
          </w:p>
        </w:tc>
        <w:tc>
          <w:tcPr>
            <w:tcW w:w="1560" w:type="dxa"/>
            <w:tcBorders>
              <w:top w:val="single" w:sz="4" w:space="0" w:color="auto"/>
              <w:left w:val="single" w:sz="4" w:space="0" w:color="auto"/>
              <w:bottom w:val="single" w:sz="4" w:space="0" w:color="auto"/>
              <w:right w:val="single" w:sz="4" w:space="0" w:color="auto"/>
            </w:tcBorders>
          </w:tcPr>
          <w:p w14:paraId="01C98698" w14:textId="77777777" w:rsidR="00582CF4" w:rsidRPr="00D834CC" w:rsidRDefault="00582CF4" w:rsidP="0059193B">
            <w:pPr>
              <w:spacing w:after="0" w:line="360" w:lineRule="auto"/>
              <w:ind w:left="0" w:firstLine="0"/>
              <w:jc w:val="left"/>
              <w:rPr>
                <w:rFonts w:eastAsia="Calibri"/>
                <w:sz w:val="24"/>
                <w:szCs w:val="24"/>
              </w:rPr>
            </w:pPr>
            <w:r w:rsidRPr="00D834CC">
              <w:rPr>
                <w:rFonts w:eastAsia="Calibri"/>
                <w:sz w:val="24"/>
                <w:szCs w:val="24"/>
              </w:rPr>
              <w:t>270</w:t>
            </w:r>
          </w:p>
        </w:tc>
        <w:tc>
          <w:tcPr>
            <w:tcW w:w="1417" w:type="dxa"/>
            <w:tcBorders>
              <w:top w:val="single" w:sz="4" w:space="0" w:color="auto"/>
              <w:left w:val="single" w:sz="4" w:space="0" w:color="auto"/>
              <w:bottom w:val="single" w:sz="4" w:space="0" w:color="auto"/>
              <w:right w:val="single" w:sz="4" w:space="0" w:color="auto"/>
            </w:tcBorders>
          </w:tcPr>
          <w:p w14:paraId="2B3D38E1" w14:textId="77777777" w:rsidR="00582CF4" w:rsidRPr="00D834CC" w:rsidRDefault="00582CF4" w:rsidP="0059193B">
            <w:pPr>
              <w:spacing w:after="0" w:line="360" w:lineRule="auto"/>
              <w:ind w:left="0" w:firstLine="0"/>
              <w:jc w:val="left"/>
              <w:rPr>
                <w:rFonts w:eastAsia="Calibri"/>
                <w:sz w:val="24"/>
                <w:szCs w:val="24"/>
              </w:rPr>
            </w:pPr>
            <w:r w:rsidRPr="00D834CC">
              <w:rPr>
                <w:rFonts w:eastAsia="Calibri"/>
                <w:sz w:val="24"/>
                <w:szCs w:val="24"/>
              </w:rPr>
              <w:t>268</w:t>
            </w:r>
          </w:p>
        </w:tc>
      </w:tr>
      <w:tr w:rsidR="00582CF4" w:rsidRPr="00D834CC" w14:paraId="4862758C" w14:textId="77777777" w:rsidTr="0059193B">
        <w:trPr>
          <w:trHeight w:val="281"/>
        </w:trPr>
        <w:tc>
          <w:tcPr>
            <w:tcW w:w="3261" w:type="dxa"/>
            <w:tcBorders>
              <w:top w:val="single" w:sz="4" w:space="0" w:color="auto"/>
              <w:left w:val="single" w:sz="4" w:space="0" w:color="auto"/>
              <w:bottom w:val="single" w:sz="4" w:space="0" w:color="auto"/>
              <w:right w:val="single" w:sz="4" w:space="0" w:color="auto"/>
            </w:tcBorders>
            <w:hideMark/>
          </w:tcPr>
          <w:p w14:paraId="521C5A04" w14:textId="77777777" w:rsidR="00582CF4" w:rsidRPr="00D834CC" w:rsidRDefault="00582CF4" w:rsidP="0059193B">
            <w:pPr>
              <w:spacing w:after="0" w:line="360" w:lineRule="auto"/>
              <w:ind w:left="0" w:firstLine="0"/>
              <w:jc w:val="left"/>
              <w:rPr>
                <w:sz w:val="24"/>
                <w:szCs w:val="24"/>
              </w:rPr>
            </w:pPr>
            <w:r w:rsidRPr="00D834CC">
              <w:rPr>
                <w:rFonts w:eastAsia="Calibri"/>
                <w:sz w:val="24"/>
                <w:szCs w:val="24"/>
              </w:rPr>
              <w:t>Kozłów</w:t>
            </w:r>
          </w:p>
        </w:tc>
        <w:tc>
          <w:tcPr>
            <w:tcW w:w="1417" w:type="dxa"/>
            <w:tcBorders>
              <w:top w:val="single" w:sz="4" w:space="0" w:color="auto"/>
              <w:left w:val="single" w:sz="4" w:space="0" w:color="auto"/>
              <w:bottom w:val="single" w:sz="4" w:space="0" w:color="auto"/>
              <w:right w:val="single" w:sz="4" w:space="0" w:color="auto"/>
            </w:tcBorders>
          </w:tcPr>
          <w:p w14:paraId="24B63B2C" w14:textId="77777777" w:rsidR="00582CF4" w:rsidRPr="00D834CC" w:rsidRDefault="00582CF4" w:rsidP="0059193B">
            <w:pPr>
              <w:spacing w:after="0" w:line="360" w:lineRule="auto"/>
              <w:ind w:left="0" w:firstLine="0"/>
              <w:jc w:val="left"/>
              <w:rPr>
                <w:rFonts w:eastAsia="Calibri"/>
                <w:sz w:val="24"/>
                <w:szCs w:val="24"/>
              </w:rPr>
            </w:pPr>
            <w:r w:rsidRPr="00D834CC">
              <w:rPr>
                <w:rFonts w:eastAsia="Calibri"/>
                <w:sz w:val="24"/>
                <w:szCs w:val="24"/>
              </w:rPr>
              <w:t>120</w:t>
            </w:r>
          </w:p>
        </w:tc>
        <w:tc>
          <w:tcPr>
            <w:tcW w:w="1559" w:type="dxa"/>
            <w:tcBorders>
              <w:top w:val="single" w:sz="4" w:space="0" w:color="auto"/>
              <w:left w:val="single" w:sz="4" w:space="0" w:color="auto"/>
              <w:bottom w:val="single" w:sz="4" w:space="0" w:color="auto"/>
              <w:right w:val="single" w:sz="4" w:space="0" w:color="auto"/>
            </w:tcBorders>
          </w:tcPr>
          <w:p w14:paraId="7E08DA27" w14:textId="77777777" w:rsidR="00582CF4" w:rsidRPr="00D834CC" w:rsidRDefault="00582CF4" w:rsidP="0059193B">
            <w:pPr>
              <w:spacing w:after="0" w:line="360" w:lineRule="auto"/>
              <w:ind w:left="0" w:firstLine="0"/>
              <w:jc w:val="left"/>
              <w:rPr>
                <w:sz w:val="24"/>
                <w:szCs w:val="24"/>
              </w:rPr>
            </w:pPr>
            <w:r w:rsidRPr="00D834CC">
              <w:rPr>
                <w:rFonts w:eastAsia="Calibri"/>
                <w:sz w:val="24"/>
                <w:szCs w:val="24"/>
              </w:rPr>
              <w:t>120</w:t>
            </w:r>
          </w:p>
        </w:tc>
        <w:tc>
          <w:tcPr>
            <w:tcW w:w="1560" w:type="dxa"/>
            <w:tcBorders>
              <w:top w:val="single" w:sz="4" w:space="0" w:color="auto"/>
              <w:left w:val="single" w:sz="4" w:space="0" w:color="auto"/>
              <w:bottom w:val="single" w:sz="4" w:space="0" w:color="auto"/>
              <w:right w:val="single" w:sz="4" w:space="0" w:color="auto"/>
            </w:tcBorders>
          </w:tcPr>
          <w:p w14:paraId="34A5FBD6" w14:textId="77777777" w:rsidR="00582CF4" w:rsidRPr="00D834CC" w:rsidRDefault="00582CF4" w:rsidP="0059193B">
            <w:pPr>
              <w:spacing w:after="0" w:line="360" w:lineRule="auto"/>
              <w:ind w:left="0" w:firstLine="0"/>
              <w:jc w:val="left"/>
              <w:rPr>
                <w:rFonts w:eastAsia="Calibri"/>
                <w:sz w:val="24"/>
                <w:szCs w:val="24"/>
              </w:rPr>
            </w:pPr>
            <w:r w:rsidRPr="00D834CC">
              <w:rPr>
                <w:rFonts w:eastAsia="Calibri"/>
                <w:sz w:val="24"/>
                <w:szCs w:val="24"/>
              </w:rPr>
              <w:t>122</w:t>
            </w:r>
          </w:p>
        </w:tc>
        <w:tc>
          <w:tcPr>
            <w:tcW w:w="1417" w:type="dxa"/>
            <w:tcBorders>
              <w:top w:val="single" w:sz="4" w:space="0" w:color="auto"/>
              <w:left w:val="single" w:sz="4" w:space="0" w:color="auto"/>
              <w:bottom w:val="single" w:sz="4" w:space="0" w:color="auto"/>
              <w:right w:val="single" w:sz="4" w:space="0" w:color="auto"/>
            </w:tcBorders>
          </w:tcPr>
          <w:p w14:paraId="5EBB0959" w14:textId="77777777" w:rsidR="00582CF4" w:rsidRPr="00D834CC" w:rsidRDefault="00582CF4" w:rsidP="0059193B">
            <w:pPr>
              <w:spacing w:after="0" w:line="360" w:lineRule="auto"/>
              <w:ind w:left="0" w:firstLine="0"/>
              <w:jc w:val="left"/>
              <w:rPr>
                <w:rFonts w:eastAsia="Calibri"/>
                <w:sz w:val="24"/>
                <w:szCs w:val="24"/>
              </w:rPr>
            </w:pPr>
            <w:r w:rsidRPr="00D834CC">
              <w:rPr>
                <w:rFonts w:eastAsia="Calibri"/>
                <w:sz w:val="24"/>
                <w:szCs w:val="24"/>
              </w:rPr>
              <w:t>121</w:t>
            </w:r>
          </w:p>
        </w:tc>
      </w:tr>
      <w:tr w:rsidR="00582CF4" w:rsidRPr="00D834CC" w14:paraId="13E7FA51" w14:textId="77777777" w:rsidTr="0059193B">
        <w:tc>
          <w:tcPr>
            <w:tcW w:w="3261" w:type="dxa"/>
            <w:tcBorders>
              <w:top w:val="single" w:sz="4" w:space="0" w:color="auto"/>
              <w:left w:val="single" w:sz="4" w:space="0" w:color="auto"/>
              <w:bottom w:val="single" w:sz="4" w:space="0" w:color="auto"/>
              <w:right w:val="single" w:sz="4" w:space="0" w:color="auto"/>
            </w:tcBorders>
            <w:hideMark/>
          </w:tcPr>
          <w:p w14:paraId="04444A03" w14:textId="77777777" w:rsidR="00582CF4" w:rsidRPr="00D834CC" w:rsidRDefault="00582CF4" w:rsidP="0059193B">
            <w:pPr>
              <w:spacing w:after="0" w:line="360" w:lineRule="auto"/>
              <w:ind w:left="0" w:firstLine="0"/>
              <w:jc w:val="left"/>
              <w:rPr>
                <w:sz w:val="24"/>
                <w:szCs w:val="24"/>
              </w:rPr>
            </w:pPr>
            <w:r w:rsidRPr="00D834CC">
              <w:rPr>
                <w:rFonts w:eastAsia="Calibri"/>
                <w:sz w:val="24"/>
                <w:szCs w:val="24"/>
              </w:rPr>
              <w:t>Młodynie Dolne</w:t>
            </w:r>
          </w:p>
        </w:tc>
        <w:tc>
          <w:tcPr>
            <w:tcW w:w="1417" w:type="dxa"/>
            <w:tcBorders>
              <w:top w:val="single" w:sz="4" w:space="0" w:color="auto"/>
              <w:left w:val="single" w:sz="4" w:space="0" w:color="auto"/>
              <w:bottom w:val="single" w:sz="4" w:space="0" w:color="auto"/>
              <w:right w:val="single" w:sz="4" w:space="0" w:color="auto"/>
            </w:tcBorders>
          </w:tcPr>
          <w:p w14:paraId="4AD819E0" w14:textId="77777777" w:rsidR="00582CF4" w:rsidRPr="00D834CC" w:rsidRDefault="00582CF4" w:rsidP="0059193B">
            <w:pPr>
              <w:spacing w:after="0" w:line="360" w:lineRule="auto"/>
              <w:ind w:left="0" w:firstLine="0"/>
              <w:jc w:val="left"/>
              <w:rPr>
                <w:rFonts w:eastAsia="Calibri"/>
                <w:sz w:val="24"/>
                <w:szCs w:val="24"/>
              </w:rPr>
            </w:pPr>
            <w:r w:rsidRPr="00D834CC">
              <w:rPr>
                <w:rFonts w:eastAsia="Calibri"/>
                <w:sz w:val="24"/>
                <w:szCs w:val="24"/>
              </w:rPr>
              <w:t>205</w:t>
            </w:r>
          </w:p>
        </w:tc>
        <w:tc>
          <w:tcPr>
            <w:tcW w:w="1559" w:type="dxa"/>
            <w:tcBorders>
              <w:top w:val="single" w:sz="4" w:space="0" w:color="auto"/>
              <w:left w:val="single" w:sz="4" w:space="0" w:color="auto"/>
              <w:bottom w:val="single" w:sz="4" w:space="0" w:color="auto"/>
              <w:right w:val="single" w:sz="4" w:space="0" w:color="auto"/>
            </w:tcBorders>
          </w:tcPr>
          <w:p w14:paraId="5F657679" w14:textId="77777777" w:rsidR="00582CF4" w:rsidRPr="00D834CC" w:rsidRDefault="00582CF4" w:rsidP="0059193B">
            <w:pPr>
              <w:spacing w:after="0" w:line="360" w:lineRule="auto"/>
              <w:ind w:left="0" w:firstLine="0"/>
              <w:jc w:val="left"/>
              <w:rPr>
                <w:sz w:val="24"/>
                <w:szCs w:val="24"/>
              </w:rPr>
            </w:pPr>
            <w:r w:rsidRPr="00D834CC">
              <w:rPr>
                <w:rFonts w:eastAsia="Calibri"/>
                <w:sz w:val="24"/>
                <w:szCs w:val="24"/>
              </w:rPr>
              <w:t>202</w:t>
            </w:r>
          </w:p>
        </w:tc>
        <w:tc>
          <w:tcPr>
            <w:tcW w:w="1560" w:type="dxa"/>
            <w:tcBorders>
              <w:top w:val="single" w:sz="4" w:space="0" w:color="auto"/>
              <w:left w:val="single" w:sz="4" w:space="0" w:color="auto"/>
              <w:bottom w:val="single" w:sz="4" w:space="0" w:color="auto"/>
              <w:right w:val="single" w:sz="4" w:space="0" w:color="auto"/>
            </w:tcBorders>
          </w:tcPr>
          <w:p w14:paraId="527EE077" w14:textId="77777777" w:rsidR="00582CF4" w:rsidRPr="00D834CC" w:rsidRDefault="00582CF4" w:rsidP="0059193B">
            <w:pPr>
              <w:spacing w:after="0" w:line="360" w:lineRule="auto"/>
              <w:ind w:left="0" w:firstLine="0"/>
              <w:jc w:val="left"/>
              <w:rPr>
                <w:rFonts w:eastAsia="Calibri"/>
                <w:sz w:val="24"/>
                <w:szCs w:val="24"/>
              </w:rPr>
            </w:pPr>
            <w:r w:rsidRPr="00D834CC">
              <w:rPr>
                <w:rFonts w:eastAsia="Calibri"/>
                <w:sz w:val="24"/>
                <w:szCs w:val="24"/>
              </w:rPr>
              <w:t>204</w:t>
            </w:r>
          </w:p>
        </w:tc>
        <w:tc>
          <w:tcPr>
            <w:tcW w:w="1417" w:type="dxa"/>
            <w:tcBorders>
              <w:top w:val="single" w:sz="4" w:space="0" w:color="auto"/>
              <w:left w:val="single" w:sz="4" w:space="0" w:color="auto"/>
              <w:bottom w:val="single" w:sz="4" w:space="0" w:color="auto"/>
              <w:right w:val="single" w:sz="4" w:space="0" w:color="auto"/>
            </w:tcBorders>
          </w:tcPr>
          <w:p w14:paraId="68760D45" w14:textId="77777777" w:rsidR="00582CF4" w:rsidRPr="00D834CC" w:rsidRDefault="00582CF4" w:rsidP="0059193B">
            <w:pPr>
              <w:spacing w:after="0" w:line="360" w:lineRule="auto"/>
              <w:ind w:left="0" w:firstLine="0"/>
              <w:jc w:val="left"/>
              <w:rPr>
                <w:rFonts w:eastAsia="Calibri"/>
                <w:sz w:val="24"/>
                <w:szCs w:val="24"/>
              </w:rPr>
            </w:pPr>
            <w:r w:rsidRPr="00D834CC">
              <w:rPr>
                <w:rFonts w:eastAsia="Calibri"/>
                <w:sz w:val="24"/>
                <w:szCs w:val="24"/>
              </w:rPr>
              <w:t>205</w:t>
            </w:r>
          </w:p>
        </w:tc>
      </w:tr>
      <w:tr w:rsidR="00582CF4" w:rsidRPr="00D834CC" w14:paraId="3BCDC1BA" w14:textId="77777777" w:rsidTr="0059193B">
        <w:trPr>
          <w:trHeight w:val="353"/>
        </w:trPr>
        <w:tc>
          <w:tcPr>
            <w:tcW w:w="3261" w:type="dxa"/>
            <w:tcBorders>
              <w:top w:val="single" w:sz="4" w:space="0" w:color="auto"/>
              <w:left w:val="single" w:sz="4" w:space="0" w:color="auto"/>
              <w:bottom w:val="single" w:sz="4" w:space="0" w:color="auto"/>
              <w:right w:val="single" w:sz="4" w:space="0" w:color="auto"/>
            </w:tcBorders>
            <w:hideMark/>
          </w:tcPr>
          <w:p w14:paraId="457ABEA1" w14:textId="77777777" w:rsidR="00582CF4" w:rsidRPr="00D834CC" w:rsidRDefault="00582CF4" w:rsidP="0059193B">
            <w:pPr>
              <w:spacing w:after="0" w:line="360" w:lineRule="auto"/>
              <w:ind w:left="0" w:firstLine="0"/>
              <w:jc w:val="left"/>
              <w:rPr>
                <w:rFonts w:eastAsia="Calibri"/>
                <w:sz w:val="24"/>
                <w:szCs w:val="24"/>
              </w:rPr>
            </w:pPr>
            <w:r w:rsidRPr="00D834CC">
              <w:rPr>
                <w:rFonts w:eastAsia="Calibri"/>
                <w:sz w:val="24"/>
                <w:szCs w:val="24"/>
              </w:rPr>
              <w:t>Młodynie Górne</w:t>
            </w:r>
          </w:p>
        </w:tc>
        <w:tc>
          <w:tcPr>
            <w:tcW w:w="1417" w:type="dxa"/>
            <w:tcBorders>
              <w:top w:val="single" w:sz="4" w:space="0" w:color="auto"/>
              <w:left w:val="single" w:sz="4" w:space="0" w:color="auto"/>
              <w:bottom w:val="single" w:sz="4" w:space="0" w:color="auto"/>
              <w:right w:val="single" w:sz="4" w:space="0" w:color="auto"/>
            </w:tcBorders>
          </w:tcPr>
          <w:p w14:paraId="10F01217" w14:textId="77777777" w:rsidR="00582CF4" w:rsidRPr="00D834CC" w:rsidRDefault="00582CF4" w:rsidP="0059193B">
            <w:pPr>
              <w:spacing w:after="0" w:line="360" w:lineRule="auto"/>
              <w:ind w:left="0" w:firstLine="0"/>
              <w:jc w:val="left"/>
              <w:rPr>
                <w:rFonts w:eastAsia="Calibri"/>
                <w:sz w:val="24"/>
                <w:szCs w:val="24"/>
              </w:rPr>
            </w:pPr>
            <w:r w:rsidRPr="00D834CC">
              <w:rPr>
                <w:rFonts w:eastAsia="Calibri"/>
                <w:sz w:val="24"/>
                <w:szCs w:val="24"/>
              </w:rPr>
              <w:t>289</w:t>
            </w:r>
          </w:p>
        </w:tc>
        <w:tc>
          <w:tcPr>
            <w:tcW w:w="1559" w:type="dxa"/>
            <w:tcBorders>
              <w:top w:val="single" w:sz="4" w:space="0" w:color="auto"/>
              <w:left w:val="single" w:sz="4" w:space="0" w:color="auto"/>
              <w:bottom w:val="single" w:sz="4" w:space="0" w:color="auto"/>
              <w:right w:val="single" w:sz="4" w:space="0" w:color="auto"/>
            </w:tcBorders>
          </w:tcPr>
          <w:p w14:paraId="64F2A989" w14:textId="77777777" w:rsidR="00582CF4" w:rsidRPr="00D834CC" w:rsidRDefault="00582CF4" w:rsidP="0059193B">
            <w:pPr>
              <w:spacing w:after="0" w:line="360" w:lineRule="auto"/>
              <w:ind w:left="0" w:firstLine="0"/>
              <w:jc w:val="left"/>
              <w:rPr>
                <w:sz w:val="24"/>
                <w:szCs w:val="24"/>
              </w:rPr>
            </w:pPr>
            <w:r w:rsidRPr="00D834CC">
              <w:rPr>
                <w:rFonts w:eastAsia="Calibri"/>
                <w:sz w:val="24"/>
                <w:szCs w:val="24"/>
              </w:rPr>
              <w:t>288</w:t>
            </w:r>
          </w:p>
        </w:tc>
        <w:tc>
          <w:tcPr>
            <w:tcW w:w="1560" w:type="dxa"/>
            <w:tcBorders>
              <w:top w:val="single" w:sz="4" w:space="0" w:color="auto"/>
              <w:left w:val="single" w:sz="4" w:space="0" w:color="auto"/>
              <w:bottom w:val="single" w:sz="4" w:space="0" w:color="auto"/>
              <w:right w:val="single" w:sz="4" w:space="0" w:color="auto"/>
            </w:tcBorders>
          </w:tcPr>
          <w:p w14:paraId="4C5EDAEA" w14:textId="77777777" w:rsidR="00582CF4" w:rsidRPr="00D834CC" w:rsidRDefault="00582CF4" w:rsidP="0059193B">
            <w:pPr>
              <w:spacing w:after="0" w:line="360" w:lineRule="auto"/>
              <w:ind w:left="0" w:firstLine="0"/>
              <w:jc w:val="left"/>
              <w:rPr>
                <w:rFonts w:eastAsia="Calibri"/>
                <w:sz w:val="24"/>
                <w:szCs w:val="24"/>
              </w:rPr>
            </w:pPr>
            <w:r w:rsidRPr="00D834CC">
              <w:rPr>
                <w:rFonts w:eastAsia="Calibri"/>
                <w:sz w:val="24"/>
                <w:szCs w:val="24"/>
              </w:rPr>
              <w:t>292</w:t>
            </w:r>
          </w:p>
        </w:tc>
        <w:tc>
          <w:tcPr>
            <w:tcW w:w="1417" w:type="dxa"/>
            <w:tcBorders>
              <w:top w:val="single" w:sz="4" w:space="0" w:color="auto"/>
              <w:left w:val="single" w:sz="4" w:space="0" w:color="auto"/>
              <w:bottom w:val="single" w:sz="4" w:space="0" w:color="auto"/>
              <w:right w:val="single" w:sz="4" w:space="0" w:color="auto"/>
            </w:tcBorders>
          </w:tcPr>
          <w:p w14:paraId="6E011D4B" w14:textId="77777777" w:rsidR="00582CF4" w:rsidRPr="00D834CC" w:rsidRDefault="00582CF4" w:rsidP="0059193B">
            <w:pPr>
              <w:spacing w:after="0" w:line="360" w:lineRule="auto"/>
              <w:ind w:left="0" w:firstLine="0"/>
              <w:jc w:val="left"/>
              <w:rPr>
                <w:rFonts w:eastAsia="Calibri"/>
                <w:sz w:val="24"/>
                <w:szCs w:val="24"/>
              </w:rPr>
            </w:pPr>
            <w:r w:rsidRPr="00D834CC">
              <w:rPr>
                <w:rFonts w:eastAsia="Calibri"/>
                <w:sz w:val="24"/>
                <w:szCs w:val="24"/>
              </w:rPr>
              <w:t>291</w:t>
            </w:r>
          </w:p>
        </w:tc>
      </w:tr>
      <w:tr w:rsidR="00582CF4" w:rsidRPr="00D834CC" w14:paraId="27CC8FD2" w14:textId="77777777" w:rsidTr="0059193B">
        <w:trPr>
          <w:trHeight w:val="353"/>
        </w:trPr>
        <w:tc>
          <w:tcPr>
            <w:tcW w:w="3261" w:type="dxa"/>
            <w:tcBorders>
              <w:top w:val="single" w:sz="4" w:space="0" w:color="auto"/>
              <w:left w:val="single" w:sz="4" w:space="0" w:color="auto"/>
              <w:bottom w:val="single" w:sz="4" w:space="0" w:color="auto"/>
              <w:right w:val="single" w:sz="4" w:space="0" w:color="auto"/>
            </w:tcBorders>
          </w:tcPr>
          <w:p w14:paraId="5F8DE398" w14:textId="77777777" w:rsidR="00582CF4" w:rsidRPr="00D834CC" w:rsidRDefault="00582CF4" w:rsidP="0059193B">
            <w:pPr>
              <w:spacing w:after="0" w:line="360" w:lineRule="auto"/>
              <w:ind w:left="0" w:firstLine="0"/>
              <w:jc w:val="left"/>
              <w:rPr>
                <w:rFonts w:eastAsia="Calibri"/>
                <w:sz w:val="24"/>
                <w:szCs w:val="24"/>
              </w:rPr>
            </w:pPr>
            <w:proofErr w:type="spellStart"/>
            <w:r w:rsidRPr="00D834CC">
              <w:rPr>
                <w:rFonts w:eastAsia="Calibri"/>
                <w:sz w:val="24"/>
                <w:szCs w:val="24"/>
              </w:rPr>
              <w:t>Ocieść</w:t>
            </w:r>
            <w:proofErr w:type="spellEnd"/>
          </w:p>
        </w:tc>
        <w:tc>
          <w:tcPr>
            <w:tcW w:w="1417" w:type="dxa"/>
            <w:tcBorders>
              <w:top w:val="single" w:sz="4" w:space="0" w:color="auto"/>
              <w:left w:val="single" w:sz="4" w:space="0" w:color="auto"/>
              <w:bottom w:val="single" w:sz="4" w:space="0" w:color="auto"/>
              <w:right w:val="single" w:sz="4" w:space="0" w:color="auto"/>
            </w:tcBorders>
          </w:tcPr>
          <w:p w14:paraId="6161350E" w14:textId="77777777" w:rsidR="00582CF4" w:rsidRPr="00D834CC" w:rsidRDefault="00582CF4" w:rsidP="0059193B">
            <w:pPr>
              <w:spacing w:after="0" w:line="360" w:lineRule="auto"/>
              <w:ind w:left="0" w:firstLine="0"/>
              <w:jc w:val="left"/>
              <w:rPr>
                <w:rFonts w:eastAsia="Calibri"/>
                <w:sz w:val="24"/>
                <w:szCs w:val="24"/>
              </w:rPr>
            </w:pPr>
            <w:r w:rsidRPr="00D834CC">
              <w:rPr>
                <w:rFonts w:eastAsia="Calibri"/>
                <w:sz w:val="24"/>
                <w:szCs w:val="24"/>
              </w:rPr>
              <w:t>204</w:t>
            </w:r>
          </w:p>
        </w:tc>
        <w:tc>
          <w:tcPr>
            <w:tcW w:w="1559" w:type="dxa"/>
            <w:tcBorders>
              <w:top w:val="single" w:sz="4" w:space="0" w:color="auto"/>
              <w:left w:val="single" w:sz="4" w:space="0" w:color="auto"/>
              <w:bottom w:val="single" w:sz="4" w:space="0" w:color="auto"/>
              <w:right w:val="single" w:sz="4" w:space="0" w:color="auto"/>
            </w:tcBorders>
          </w:tcPr>
          <w:p w14:paraId="693D3712" w14:textId="77777777" w:rsidR="00582CF4" w:rsidRPr="00D834CC" w:rsidRDefault="00582CF4" w:rsidP="0059193B">
            <w:pPr>
              <w:spacing w:after="0" w:line="360" w:lineRule="auto"/>
              <w:ind w:left="0" w:firstLine="0"/>
              <w:jc w:val="left"/>
              <w:rPr>
                <w:rFonts w:eastAsia="Calibri"/>
                <w:sz w:val="24"/>
                <w:szCs w:val="24"/>
              </w:rPr>
            </w:pPr>
            <w:r w:rsidRPr="00D834CC">
              <w:rPr>
                <w:rFonts w:eastAsia="Calibri"/>
                <w:sz w:val="24"/>
                <w:szCs w:val="24"/>
              </w:rPr>
              <w:t>211</w:t>
            </w:r>
          </w:p>
        </w:tc>
        <w:tc>
          <w:tcPr>
            <w:tcW w:w="1560" w:type="dxa"/>
            <w:tcBorders>
              <w:top w:val="single" w:sz="4" w:space="0" w:color="auto"/>
              <w:left w:val="single" w:sz="4" w:space="0" w:color="auto"/>
              <w:bottom w:val="single" w:sz="4" w:space="0" w:color="auto"/>
              <w:right w:val="single" w:sz="4" w:space="0" w:color="auto"/>
            </w:tcBorders>
          </w:tcPr>
          <w:p w14:paraId="6C769756" w14:textId="77777777" w:rsidR="00582CF4" w:rsidRPr="00D834CC" w:rsidRDefault="00582CF4" w:rsidP="0059193B">
            <w:pPr>
              <w:spacing w:after="0" w:line="360" w:lineRule="auto"/>
              <w:ind w:left="0" w:firstLine="0"/>
              <w:jc w:val="left"/>
              <w:rPr>
                <w:rFonts w:eastAsia="Calibri"/>
                <w:sz w:val="24"/>
                <w:szCs w:val="24"/>
              </w:rPr>
            </w:pPr>
            <w:r w:rsidRPr="00D834CC">
              <w:rPr>
                <w:rFonts w:eastAsia="Calibri"/>
                <w:sz w:val="24"/>
                <w:szCs w:val="24"/>
              </w:rPr>
              <w:t>209</w:t>
            </w:r>
          </w:p>
        </w:tc>
        <w:tc>
          <w:tcPr>
            <w:tcW w:w="1417" w:type="dxa"/>
            <w:tcBorders>
              <w:top w:val="single" w:sz="4" w:space="0" w:color="auto"/>
              <w:left w:val="single" w:sz="4" w:space="0" w:color="auto"/>
              <w:bottom w:val="single" w:sz="4" w:space="0" w:color="auto"/>
              <w:right w:val="single" w:sz="4" w:space="0" w:color="auto"/>
            </w:tcBorders>
          </w:tcPr>
          <w:p w14:paraId="1C98AA5E" w14:textId="77777777" w:rsidR="00582CF4" w:rsidRPr="00D834CC" w:rsidRDefault="00582CF4" w:rsidP="0059193B">
            <w:pPr>
              <w:spacing w:after="0" w:line="360" w:lineRule="auto"/>
              <w:ind w:left="0" w:firstLine="0"/>
              <w:jc w:val="left"/>
              <w:rPr>
                <w:rFonts w:eastAsia="Calibri"/>
                <w:sz w:val="24"/>
                <w:szCs w:val="24"/>
              </w:rPr>
            </w:pPr>
            <w:r w:rsidRPr="00D834CC">
              <w:rPr>
                <w:rFonts w:eastAsia="Calibri"/>
                <w:sz w:val="24"/>
                <w:szCs w:val="24"/>
              </w:rPr>
              <w:t>209</w:t>
            </w:r>
          </w:p>
        </w:tc>
      </w:tr>
      <w:tr w:rsidR="00582CF4" w:rsidRPr="00D834CC" w14:paraId="3A3503B9" w14:textId="77777777" w:rsidTr="0059193B">
        <w:trPr>
          <w:trHeight w:val="353"/>
        </w:trPr>
        <w:tc>
          <w:tcPr>
            <w:tcW w:w="3261" w:type="dxa"/>
            <w:tcBorders>
              <w:top w:val="single" w:sz="4" w:space="0" w:color="auto"/>
              <w:left w:val="single" w:sz="4" w:space="0" w:color="auto"/>
              <w:bottom w:val="single" w:sz="4" w:space="0" w:color="auto"/>
              <w:right w:val="single" w:sz="4" w:space="0" w:color="auto"/>
            </w:tcBorders>
          </w:tcPr>
          <w:p w14:paraId="6DB6438D" w14:textId="77777777" w:rsidR="00582CF4" w:rsidRPr="00D834CC" w:rsidRDefault="00582CF4" w:rsidP="0059193B">
            <w:pPr>
              <w:spacing w:after="0" w:line="360" w:lineRule="auto"/>
              <w:ind w:left="0" w:firstLine="0"/>
              <w:jc w:val="left"/>
              <w:rPr>
                <w:rFonts w:eastAsia="Calibri"/>
                <w:sz w:val="24"/>
                <w:szCs w:val="24"/>
              </w:rPr>
            </w:pPr>
            <w:r w:rsidRPr="00D834CC">
              <w:rPr>
                <w:rFonts w:eastAsia="Calibri"/>
                <w:sz w:val="24"/>
                <w:szCs w:val="24"/>
              </w:rPr>
              <w:t>Podlesie (</w:t>
            </w:r>
            <w:proofErr w:type="spellStart"/>
            <w:r w:rsidRPr="00D834CC">
              <w:rPr>
                <w:rFonts w:eastAsia="Calibri"/>
                <w:sz w:val="24"/>
                <w:szCs w:val="24"/>
              </w:rPr>
              <w:t>Podlesie+Podgórze</w:t>
            </w:r>
            <w:proofErr w:type="spellEnd"/>
            <w:r w:rsidRPr="00D834CC">
              <w:rPr>
                <w:rFonts w:eastAsia="Calibri"/>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044A7761" w14:textId="77777777" w:rsidR="00582CF4" w:rsidRPr="00D834CC" w:rsidRDefault="00582CF4" w:rsidP="0059193B">
            <w:pPr>
              <w:spacing w:after="0" w:line="360" w:lineRule="auto"/>
              <w:ind w:left="0" w:firstLine="0"/>
              <w:jc w:val="left"/>
              <w:rPr>
                <w:rFonts w:eastAsia="Calibri"/>
                <w:sz w:val="24"/>
                <w:szCs w:val="24"/>
              </w:rPr>
            </w:pPr>
            <w:r w:rsidRPr="00D834CC">
              <w:rPr>
                <w:rFonts w:eastAsia="Calibri"/>
                <w:sz w:val="24"/>
                <w:szCs w:val="24"/>
              </w:rPr>
              <w:t>135</w:t>
            </w:r>
          </w:p>
        </w:tc>
        <w:tc>
          <w:tcPr>
            <w:tcW w:w="1559" w:type="dxa"/>
            <w:tcBorders>
              <w:top w:val="single" w:sz="4" w:space="0" w:color="auto"/>
              <w:left w:val="single" w:sz="4" w:space="0" w:color="auto"/>
              <w:bottom w:val="single" w:sz="4" w:space="0" w:color="auto"/>
              <w:right w:val="single" w:sz="4" w:space="0" w:color="auto"/>
            </w:tcBorders>
          </w:tcPr>
          <w:p w14:paraId="37D28128" w14:textId="77777777" w:rsidR="00582CF4" w:rsidRPr="00D834CC" w:rsidRDefault="00582CF4" w:rsidP="0059193B">
            <w:pPr>
              <w:spacing w:after="0" w:line="360" w:lineRule="auto"/>
              <w:ind w:left="0" w:firstLine="0"/>
              <w:jc w:val="left"/>
              <w:rPr>
                <w:rFonts w:eastAsia="Calibri"/>
                <w:sz w:val="24"/>
                <w:szCs w:val="24"/>
              </w:rPr>
            </w:pPr>
            <w:r w:rsidRPr="00D834CC">
              <w:rPr>
                <w:rFonts w:eastAsia="Calibri"/>
                <w:sz w:val="24"/>
                <w:szCs w:val="24"/>
              </w:rPr>
              <w:t>140</w:t>
            </w:r>
          </w:p>
        </w:tc>
        <w:tc>
          <w:tcPr>
            <w:tcW w:w="1560" w:type="dxa"/>
            <w:tcBorders>
              <w:top w:val="single" w:sz="4" w:space="0" w:color="auto"/>
              <w:left w:val="single" w:sz="4" w:space="0" w:color="auto"/>
              <w:bottom w:val="single" w:sz="4" w:space="0" w:color="auto"/>
              <w:right w:val="single" w:sz="4" w:space="0" w:color="auto"/>
            </w:tcBorders>
          </w:tcPr>
          <w:p w14:paraId="21B1A8DC" w14:textId="77777777" w:rsidR="00582CF4" w:rsidRPr="00D834CC" w:rsidRDefault="00582CF4" w:rsidP="0059193B">
            <w:pPr>
              <w:spacing w:after="0" w:line="360" w:lineRule="auto"/>
              <w:ind w:left="0" w:firstLine="0"/>
              <w:jc w:val="left"/>
              <w:rPr>
                <w:rFonts w:eastAsia="Calibri"/>
                <w:sz w:val="24"/>
                <w:szCs w:val="24"/>
              </w:rPr>
            </w:pPr>
            <w:r w:rsidRPr="00D834CC">
              <w:rPr>
                <w:rFonts w:eastAsia="Calibri"/>
                <w:sz w:val="24"/>
                <w:szCs w:val="24"/>
              </w:rPr>
              <w:t>138</w:t>
            </w:r>
          </w:p>
        </w:tc>
        <w:tc>
          <w:tcPr>
            <w:tcW w:w="1417" w:type="dxa"/>
            <w:tcBorders>
              <w:top w:val="single" w:sz="4" w:space="0" w:color="auto"/>
              <w:left w:val="single" w:sz="4" w:space="0" w:color="auto"/>
              <w:bottom w:val="single" w:sz="4" w:space="0" w:color="auto"/>
              <w:right w:val="single" w:sz="4" w:space="0" w:color="auto"/>
            </w:tcBorders>
          </w:tcPr>
          <w:p w14:paraId="37A7C4C8" w14:textId="77777777" w:rsidR="00582CF4" w:rsidRPr="00D834CC" w:rsidRDefault="00582CF4" w:rsidP="0059193B">
            <w:pPr>
              <w:spacing w:after="0" w:line="360" w:lineRule="auto"/>
              <w:ind w:left="0" w:firstLine="0"/>
              <w:jc w:val="left"/>
              <w:rPr>
                <w:rFonts w:eastAsia="Calibri"/>
                <w:sz w:val="24"/>
                <w:szCs w:val="24"/>
              </w:rPr>
            </w:pPr>
            <w:r w:rsidRPr="00D834CC">
              <w:rPr>
                <w:rFonts w:eastAsia="Calibri"/>
                <w:sz w:val="24"/>
                <w:szCs w:val="24"/>
              </w:rPr>
              <w:t>140</w:t>
            </w:r>
          </w:p>
        </w:tc>
      </w:tr>
      <w:tr w:rsidR="00582CF4" w:rsidRPr="00D834CC" w14:paraId="3A431502" w14:textId="77777777" w:rsidTr="0059193B">
        <w:trPr>
          <w:trHeight w:val="353"/>
        </w:trPr>
        <w:tc>
          <w:tcPr>
            <w:tcW w:w="3261" w:type="dxa"/>
            <w:tcBorders>
              <w:top w:val="single" w:sz="4" w:space="0" w:color="auto"/>
              <w:left w:val="single" w:sz="4" w:space="0" w:color="auto"/>
              <w:bottom w:val="single" w:sz="4" w:space="0" w:color="auto"/>
              <w:right w:val="single" w:sz="4" w:space="0" w:color="auto"/>
            </w:tcBorders>
          </w:tcPr>
          <w:p w14:paraId="1EDCAC99" w14:textId="77777777" w:rsidR="00582CF4" w:rsidRPr="00D834CC" w:rsidRDefault="00582CF4" w:rsidP="0059193B">
            <w:pPr>
              <w:spacing w:after="0" w:line="360" w:lineRule="auto"/>
              <w:ind w:left="0" w:firstLine="0"/>
              <w:jc w:val="left"/>
              <w:rPr>
                <w:rFonts w:eastAsia="Calibri"/>
                <w:sz w:val="24"/>
                <w:szCs w:val="24"/>
              </w:rPr>
            </w:pPr>
            <w:r w:rsidRPr="00D834CC">
              <w:rPr>
                <w:rFonts w:eastAsia="Calibri"/>
                <w:sz w:val="24"/>
                <w:szCs w:val="24"/>
              </w:rPr>
              <w:t>Radzanów</w:t>
            </w:r>
          </w:p>
        </w:tc>
        <w:tc>
          <w:tcPr>
            <w:tcW w:w="1417" w:type="dxa"/>
            <w:tcBorders>
              <w:top w:val="single" w:sz="4" w:space="0" w:color="auto"/>
              <w:left w:val="single" w:sz="4" w:space="0" w:color="auto"/>
              <w:bottom w:val="single" w:sz="4" w:space="0" w:color="auto"/>
              <w:right w:val="single" w:sz="4" w:space="0" w:color="auto"/>
            </w:tcBorders>
          </w:tcPr>
          <w:p w14:paraId="12D61BA3" w14:textId="77777777" w:rsidR="00582CF4" w:rsidRPr="00D834CC" w:rsidRDefault="00582CF4" w:rsidP="0059193B">
            <w:pPr>
              <w:spacing w:after="0" w:line="360" w:lineRule="auto"/>
              <w:ind w:left="0" w:firstLine="0"/>
              <w:jc w:val="left"/>
              <w:rPr>
                <w:rFonts w:eastAsia="Calibri"/>
                <w:sz w:val="24"/>
                <w:szCs w:val="24"/>
              </w:rPr>
            </w:pPr>
            <w:r w:rsidRPr="00D834CC">
              <w:rPr>
                <w:rFonts w:eastAsia="Calibri"/>
                <w:sz w:val="24"/>
                <w:szCs w:val="24"/>
              </w:rPr>
              <w:t>346</w:t>
            </w:r>
          </w:p>
        </w:tc>
        <w:tc>
          <w:tcPr>
            <w:tcW w:w="1559" w:type="dxa"/>
            <w:tcBorders>
              <w:top w:val="single" w:sz="4" w:space="0" w:color="auto"/>
              <w:left w:val="single" w:sz="4" w:space="0" w:color="auto"/>
              <w:bottom w:val="single" w:sz="4" w:space="0" w:color="auto"/>
              <w:right w:val="single" w:sz="4" w:space="0" w:color="auto"/>
            </w:tcBorders>
          </w:tcPr>
          <w:p w14:paraId="3AEEFC94" w14:textId="77777777" w:rsidR="00582CF4" w:rsidRPr="00D834CC" w:rsidRDefault="00582CF4" w:rsidP="0059193B">
            <w:pPr>
              <w:spacing w:after="0" w:line="360" w:lineRule="auto"/>
              <w:ind w:left="0" w:firstLine="0"/>
              <w:jc w:val="left"/>
              <w:rPr>
                <w:rFonts w:eastAsia="Calibri"/>
                <w:sz w:val="24"/>
                <w:szCs w:val="24"/>
              </w:rPr>
            </w:pPr>
            <w:r w:rsidRPr="00D834CC">
              <w:rPr>
                <w:rFonts w:eastAsia="Calibri"/>
                <w:sz w:val="24"/>
                <w:szCs w:val="24"/>
              </w:rPr>
              <w:t>342</w:t>
            </w:r>
          </w:p>
        </w:tc>
        <w:tc>
          <w:tcPr>
            <w:tcW w:w="1560" w:type="dxa"/>
            <w:tcBorders>
              <w:top w:val="single" w:sz="4" w:space="0" w:color="auto"/>
              <w:left w:val="single" w:sz="4" w:space="0" w:color="auto"/>
              <w:bottom w:val="single" w:sz="4" w:space="0" w:color="auto"/>
              <w:right w:val="single" w:sz="4" w:space="0" w:color="auto"/>
            </w:tcBorders>
          </w:tcPr>
          <w:p w14:paraId="7D5C94BA" w14:textId="77777777" w:rsidR="00582CF4" w:rsidRPr="00D834CC" w:rsidRDefault="00582CF4" w:rsidP="0059193B">
            <w:pPr>
              <w:spacing w:after="0" w:line="360" w:lineRule="auto"/>
              <w:ind w:left="0" w:firstLine="0"/>
              <w:jc w:val="left"/>
              <w:rPr>
                <w:rFonts w:eastAsia="Calibri"/>
                <w:sz w:val="24"/>
                <w:szCs w:val="24"/>
              </w:rPr>
            </w:pPr>
            <w:r w:rsidRPr="00D834CC">
              <w:rPr>
                <w:rFonts w:eastAsia="Calibri"/>
                <w:sz w:val="24"/>
                <w:szCs w:val="24"/>
              </w:rPr>
              <w:t>342</w:t>
            </w:r>
          </w:p>
        </w:tc>
        <w:tc>
          <w:tcPr>
            <w:tcW w:w="1417" w:type="dxa"/>
            <w:tcBorders>
              <w:top w:val="single" w:sz="4" w:space="0" w:color="auto"/>
              <w:left w:val="single" w:sz="4" w:space="0" w:color="auto"/>
              <w:bottom w:val="single" w:sz="4" w:space="0" w:color="auto"/>
              <w:right w:val="single" w:sz="4" w:space="0" w:color="auto"/>
            </w:tcBorders>
          </w:tcPr>
          <w:p w14:paraId="63C2910A" w14:textId="77777777" w:rsidR="00582CF4" w:rsidRPr="00D834CC" w:rsidRDefault="00582CF4" w:rsidP="0059193B">
            <w:pPr>
              <w:spacing w:after="0" w:line="360" w:lineRule="auto"/>
              <w:ind w:left="0" w:firstLine="0"/>
              <w:jc w:val="left"/>
              <w:rPr>
                <w:rFonts w:eastAsia="Calibri"/>
                <w:sz w:val="24"/>
                <w:szCs w:val="24"/>
              </w:rPr>
            </w:pPr>
            <w:r w:rsidRPr="00D834CC">
              <w:rPr>
                <w:rFonts w:eastAsia="Calibri"/>
                <w:sz w:val="24"/>
                <w:szCs w:val="24"/>
              </w:rPr>
              <w:t>351</w:t>
            </w:r>
          </w:p>
        </w:tc>
      </w:tr>
      <w:tr w:rsidR="00582CF4" w:rsidRPr="00D834CC" w14:paraId="60379806" w14:textId="77777777" w:rsidTr="0059193B">
        <w:trPr>
          <w:trHeight w:val="353"/>
        </w:trPr>
        <w:tc>
          <w:tcPr>
            <w:tcW w:w="3261" w:type="dxa"/>
            <w:tcBorders>
              <w:top w:val="single" w:sz="4" w:space="0" w:color="auto"/>
              <w:left w:val="single" w:sz="4" w:space="0" w:color="auto"/>
              <w:bottom w:val="single" w:sz="4" w:space="0" w:color="auto"/>
              <w:right w:val="single" w:sz="4" w:space="0" w:color="auto"/>
            </w:tcBorders>
          </w:tcPr>
          <w:p w14:paraId="3A89C88A" w14:textId="77777777" w:rsidR="00582CF4" w:rsidRPr="00D834CC" w:rsidRDefault="00582CF4" w:rsidP="0059193B">
            <w:pPr>
              <w:spacing w:after="0" w:line="360" w:lineRule="auto"/>
              <w:ind w:left="0" w:firstLine="0"/>
              <w:jc w:val="left"/>
              <w:rPr>
                <w:rFonts w:eastAsia="Calibri"/>
                <w:sz w:val="24"/>
                <w:szCs w:val="24"/>
              </w:rPr>
            </w:pPr>
            <w:r w:rsidRPr="00D834CC">
              <w:rPr>
                <w:rFonts w:eastAsia="Calibri"/>
                <w:sz w:val="24"/>
                <w:szCs w:val="24"/>
              </w:rPr>
              <w:t>Ratoszyn</w:t>
            </w:r>
          </w:p>
        </w:tc>
        <w:tc>
          <w:tcPr>
            <w:tcW w:w="1417" w:type="dxa"/>
            <w:tcBorders>
              <w:top w:val="single" w:sz="4" w:space="0" w:color="auto"/>
              <w:left w:val="single" w:sz="4" w:space="0" w:color="auto"/>
              <w:bottom w:val="single" w:sz="4" w:space="0" w:color="auto"/>
              <w:right w:val="single" w:sz="4" w:space="0" w:color="auto"/>
            </w:tcBorders>
          </w:tcPr>
          <w:p w14:paraId="52DF35AA" w14:textId="77777777" w:rsidR="00582CF4" w:rsidRPr="00D834CC" w:rsidRDefault="00582CF4" w:rsidP="0059193B">
            <w:pPr>
              <w:spacing w:after="0" w:line="360" w:lineRule="auto"/>
              <w:ind w:left="0" w:firstLine="0"/>
              <w:jc w:val="left"/>
              <w:rPr>
                <w:rFonts w:eastAsia="Calibri"/>
                <w:sz w:val="24"/>
                <w:szCs w:val="24"/>
              </w:rPr>
            </w:pPr>
            <w:r w:rsidRPr="00D834CC">
              <w:rPr>
                <w:rFonts w:eastAsia="Calibri"/>
                <w:sz w:val="24"/>
                <w:szCs w:val="24"/>
              </w:rPr>
              <w:t>171</w:t>
            </w:r>
          </w:p>
        </w:tc>
        <w:tc>
          <w:tcPr>
            <w:tcW w:w="1559" w:type="dxa"/>
            <w:tcBorders>
              <w:top w:val="single" w:sz="4" w:space="0" w:color="auto"/>
              <w:left w:val="single" w:sz="4" w:space="0" w:color="auto"/>
              <w:bottom w:val="single" w:sz="4" w:space="0" w:color="auto"/>
              <w:right w:val="single" w:sz="4" w:space="0" w:color="auto"/>
            </w:tcBorders>
          </w:tcPr>
          <w:p w14:paraId="581AAB4D" w14:textId="77777777" w:rsidR="00582CF4" w:rsidRPr="00D834CC" w:rsidRDefault="00582CF4" w:rsidP="0059193B">
            <w:pPr>
              <w:spacing w:after="0" w:line="360" w:lineRule="auto"/>
              <w:ind w:left="0" w:firstLine="0"/>
              <w:jc w:val="left"/>
              <w:rPr>
                <w:rFonts w:eastAsia="Calibri"/>
                <w:sz w:val="24"/>
                <w:szCs w:val="24"/>
              </w:rPr>
            </w:pPr>
            <w:r w:rsidRPr="00D834CC">
              <w:rPr>
                <w:rFonts w:eastAsia="Calibri"/>
                <w:sz w:val="24"/>
                <w:szCs w:val="24"/>
              </w:rPr>
              <w:t>168</w:t>
            </w:r>
          </w:p>
        </w:tc>
        <w:tc>
          <w:tcPr>
            <w:tcW w:w="1560" w:type="dxa"/>
            <w:tcBorders>
              <w:top w:val="single" w:sz="4" w:space="0" w:color="auto"/>
              <w:left w:val="single" w:sz="4" w:space="0" w:color="auto"/>
              <w:bottom w:val="single" w:sz="4" w:space="0" w:color="auto"/>
              <w:right w:val="single" w:sz="4" w:space="0" w:color="auto"/>
            </w:tcBorders>
          </w:tcPr>
          <w:p w14:paraId="122A7C12" w14:textId="77777777" w:rsidR="00582CF4" w:rsidRPr="00D834CC" w:rsidRDefault="00582CF4" w:rsidP="0059193B">
            <w:pPr>
              <w:spacing w:after="0" w:line="360" w:lineRule="auto"/>
              <w:ind w:left="0" w:firstLine="0"/>
              <w:jc w:val="left"/>
              <w:rPr>
                <w:rFonts w:eastAsia="Calibri"/>
                <w:sz w:val="24"/>
                <w:szCs w:val="24"/>
              </w:rPr>
            </w:pPr>
            <w:r w:rsidRPr="00D834CC">
              <w:rPr>
                <w:rFonts w:eastAsia="Calibri"/>
                <w:sz w:val="24"/>
                <w:szCs w:val="24"/>
              </w:rPr>
              <w:t>168</w:t>
            </w:r>
          </w:p>
        </w:tc>
        <w:tc>
          <w:tcPr>
            <w:tcW w:w="1417" w:type="dxa"/>
            <w:tcBorders>
              <w:top w:val="single" w:sz="4" w:space="0" w:color="auto"/>
              <w:left w:val="single" w:sz="4" w:space="0" w:color="auto"/>
              <w:bottom w:val="single" w:sz="4" w:space="0" w:color="auto"/>
              <w:right w:val="single" w:sz="4" w:space="0" w:color="auto"/>
            </w:tcBorders>
          </w:tcPr>
          <w:p w14:paraId="02E682E1" w14:textId="77777777" w:rsidR="00582CF4" w:rsidRPr="00D834CC" w:rsidRDefault="00582CF4" w:rsidP="0059193B">
            <w:pPr>
              <w:spacing w:after="0" w:line="360" w:lineRule="auto"/>
              <w:ind w:left="0" w:firstLine="0"/>
              <w:jc w:val="left"/>
              <w:rPr>
                <w:rFonts w:eastAsia="Calibri"/>
                <w:sz w:val="24"/>
                <w:szCs w:val="24"/>
              </w:rPr>
            </w:pPr>
            <w:r w:rsidRPr="00D834CC">
              <w:rPr>
                <w:rFonts w:eastAsia="Calibri"/>
                <w:sz w:val="24"/>
                <w:szCs w:val="24"/>
              </w:rPr>
              <w:t>166</w:t>
            </w:r>
          </w:p>
        </w:tc>
      </w:tr>
      <w:tr w:rsidR="00582CF4" w:rsidRPr="00D834CC" w14:paraId="33F66F9B" w14:textId="77777777" w:rsidTr="0059193B">
        <w:trPr>
          <w:trHeight w:val="353"/>
        </w:trPr>
        <w:tc>
          <w:tcPr>
            <w:tcW w:w="3261" w:type="dxa"/>
            <w:tcBorders>
              <w:top w:val="single" w:sz="4" w:space="0" w:color="auto"/>
              <w:left w:val="single" w:sz="4" w:space="0" w:color="auto"/>
              <w:bottom w:val="single" w:sz="4" w:space="0" w:color="auto"/>
              <w:right w:val="single" w:sz="4" w:space="0" w:color="auto"/>
            </w:tcBorders>
          </w:tcPr>
          <w:p w14:paraId="4FD0176A" w14:textId="77777777" w:rsidR="00582CF4" w:rsidRPr="00D834CC" w:rsidRDefault="00582CF4" w:rsidP="0059193B">
            <w:pPr>
              <w:spacing w:after="0" w:line="360" w:lineRule="auto"/>
              <w:ind w:left="0" w:firstLine="0"/>
              <w:jc w:val="left"/>
              <w:rPr>
                <w:rFonts w:eastAsia="Calibri"/>
                <w:sz w:val="24"/>
                <w:szCs w:val="24"/>
              </w:rPr>
            </w:pPr>
            <w:r w:rsidRPr="00D834CC">
              <w:rPr>
                <w:rFonts w:eastAsia="Calibri"/>
                <w:sz w:val="24"/>
                <w:szCs w:val="24"/>
              </w:rPr>
              <w:t>Rogolin</w:t>
            </w:r>
          </w:p>
        </w:tc>
        <w:tc>
          <w:tcPr>
            <w:tcW w:w="1417" w:type="dxa"/>
            <w:tcBorders>
              <w:top w:val="single" w:sz="4" w:space="0" w:color="auto"/>
              <w:left w:val="single" w:sz="4" w:space="0" w:color="auto"/>
              <w:bottom w:val="single" w:sz="4" w:space="0" w:color="auto"/>
              <w:right w:val="single" w:sz="4" w:space="0" w:color="auto"/>
            </w:tcBorders>
          </w:tcPr>
          <w:p w14:paraId="7D1F2A4D" w14:textId="77777777" w:rsidR="00582CF4" w:rsidRPr="00D834CC" w:rsidRDefault="00582CF4" w:rsidP="0059193B">
            <w:pPr>
              <w:spacing w:after="0" w:line="360" w:lineRule="auto"/>
              <w:ind w:left="0" w:firstLine="0"/>
              <w:jc w:val="left"/>
              <w:rPr>
                <w:rFonts w:eastAsia="Calibri"/>
                <w:sz w:val="24"/>
                <w:szCs w:val="24"/>
              </w:rPr>
            </w:pPr>
            <w:r w:rsidRPr="00D834CC">
              <w:rPr>
                <w:rFonts w:eastAsia="Calibri"/>
                <w:sz w:val="24"/>
                <w:szCs w:val="24"/>
              </w:rPr>
              <w:t>350</w:t>
            </w:r>
          </w:p>
        </w:tc>
        <w:tc>
          <w:tcPr>
            <w:tcW w:w="1559" w:type="dxa"/>
            <w:tcBorders>
              <w:top w:val="single" w:sz="4" w:space="0" w:color="auto"/>
              <w:left w:val="single" w:sz="4" w:space="0" w:color="auto"/>
              <w:bottom w:val="single" w:sz="4" w:space="0" w:color="auto"/>
              <w:right w:val="single" w:sz="4" w:space="0" w:color="auto"/>
            </w:tcBorders>
          </w:tcPr>
          <w:p w14:paraId="2FA6C249" w14:textId="77777777" w:rsidR="00582CF4" w:rsidRPr="00D834CC" w:rsidRDefault="00582CF4" w:rsidP="0059193B">
            <w:pPr>
              <w:spacing w:after="0" w:line="360" w:lineRule="auto"/>
              <w:ind w:left="0" w:firstLine="0"/>
              <w:jc w:val="left"/>
              <w:rPr>
                <w:rFonts w:eastAsia="Calibri"/>
                <w:sz w:val="24"/>
                <w:szCs w:val="24"/>
              </w:rPr>
            </w:pPr>
            <w:r w:rsidRPr="00D834CC">
              <w:rPr>
                <w:rFonts w:eastAsia="Calibri"/>
                <w:sz w:val="24"/>
                <w:szCs w:val="24"/>
              </w:rPr>
              <w:t>342</w:t>
            </w:r>
          </w:p>
        </w:tc>
        <w:tc>
          <w:tcPr>
            <w:tcW w:w="1560" w:type="dxa"/>
            <w:tcBorders>
              <w:top w:val="single" w:sz="4" w:space="0" w:color="auto"/>
              <w:left w:val="single" w:sz="4" w:space="0" w:color="auto"/>
              <w:bottom w:val="single" w:sz="4" w:space="0" w:color="auto"/>
              <w:right w:val="single" w:sz="4" w:space="0" w:color="auto"/>
            </w:tcBorders>
          </w:tcPr>
          <w:p w14:paraId="2B783D2B" w14:textId="77777777" w:rsidR="00582CF4" w:rsidRPr="00D834CC" w:rsidRDefault="00582CF4" w:rsidP="0059193B">
            <w:pPr>
              <w:spacing w:after="0" w:line="360" w:lineRule="auto"/>
              <w:ind w:left="0" w:firstLine="0"/>
              <w:jc w:val="left"/>
              <w:rPr>
                <w:rFonts w:eastAsia="Calibri"/>
                <w:sz w:val="24"/>
                <w:szCs w:val="24"/>
              </w:rPr>
            </w:pPr>
            <w:r w:rsidRPr="00D834CC">
              <w:rPr>
                <w:rFonts w:eastAsia="Calibri"/>
                <w:sz w:val="24"/>
                <w:szCs w:val="24"/>
              </w:rPr>
              <w:t>350</w:t>
            </w:r>
          </w:p>
        </w:tc>
        <w:tc>
          <w:tcPr>
            <w:tcW w:w="1417" w:type="dxa"/>
            <w:tcBorders>
              <w:top w:val="single" w:sz="4" w:space="0" w:color="auto"/>
              <w:left w:val="single" w:sz="4" w:space="0" w:color="auto"/>
              <w:bottom w:val="single" w:sz="4" w:space="0" w:color="auto"/>
              <w:right w:val="single" w:sz="4" w:space="0" w:color="auto"/>
            </w:tcBorders>
          </w:tcPr>
          <w:p w14:paraId="3ECF5B82" w14:textId="77777777" w:rsidR="00582CF4" w:rsidRPr="00D834CC" w:rsidRDefault="00582CF4" w:rsidP="0059193B">
            <w:pPr>
              <w:spacing w:after="0" w:line="360" w:lineRule="auto"/>
              <w:ind w:left="0" w:firstLine="0"/>
              <w:jc w:val="left"/>
              <w:rPr>
                <w:rFonts w:eastAsia="Calibri"/>
                <w:sz w:val="24"/>
                <w:szCs w:val="24"/>
              </w:rPr>
            </w:pPr>
            <w:r w:rsidRPr="00D834CC">
              <w:rPr>
                <w:rFonts w:eastAsia="Calibri"/>
                <w:sz w:val="24"/>
                <w:szCs w:val="24"/>
              </w:rPr>
              <w:t>351</w:t>
            </w:r>
          </w:p>
        </w:tc>
      </w:tr>
      <w:tr w:rsidR="00582CF4" w:rsidRPr="00D834CC" w14:paraId="038135B2" w14:textId="77777777" w:rsidTr="0059193B">
        <w:trPr>
          <w:trHeight w:val="353"/>
        </w:trPr>
        <w:tc>
          <w:tcPr>
            <w:tcW w:w="3261" w:type="dxa"/>
            <w:tcBorders>
              <w:top w:val="single" w:sz="4" w:space="0" w:color="auto"/>
              <w:left w:val="single" w:sz="4" w:space="0" w:color="auto"/>
              <w:bottom w:val="single" w:sz="4" w:space="0" w:color="auto"/>
              <w:right w:val="single" w:sz="4" w:space="0" w:color="auto"/>
            </w:tcBorders>
          </w:tcPr>
          <w:p w14:paraId="10245DEF" w14:textId="77777777" w:rsidR="00582CF4" w:rsidRPr="00D834CC" w:rsidRDefault="00582CF4" w:rsidP="0059193B">
            <w:pPr>
              <w:spacing w:after="0" w:line="360" w:lineRule="auto"/>
              <w:ind w:left="0" w:firstLine="0"/>
              <w:jc w:val="left"/>
              <w:rPr>
                <w:rFonts w:eastAsia="Calibri"/>
                <w:sz w:val="24"/>
                <w:szCs w:val="24"/>
              </w:rPr>
            </w:pPr>
            <w:r w:rsidRPr="00D834CC">
              <w:rPr>
                <w:rFonts w:eastAsia="Calibri"/>
                <w:sz w:val="24"/>
                <w:szCs w:val="24"/>
              </w:rPr>
              <w:t>Smardzew</w:t>
            </w:r>
          </w:p>
        </w:tc>
        <w:tc>
          <w:tcPr>
            <w:tcW w:w="1417" w:type="dxa"/>
            <w:tcBorders>
              <w:top w:val="single" w:sz="4" w:space="0" w:color="auto"/>
              <w:left w:val="single" w:sz="4" w:space="0" w:color="auto"/>
              <w:bottom w:val="single" w:sz="4" w:space="0" w:color="auto"/>
              <w:right w:val="single" w:sz="4" w:space="0" w:color="auto"/>
            </w:tcBorders>
          </w:tcPr>
          <w:p w14:paraId="5E345E62" w14:textId="77777777" w:rsidR="00582CF4" w:rsidRPr="00D834CC" w:rsidRDefault="00582CF4" w:rsidP="0059193B">
            <w:pPr>
              <w:spacing w:after="0" w:line="360" w:lineRule="auto"/>
              <w:ind w:left="0" w:firstLine="0"/>
              <w:jc w:val="left"/>
              <w:rPr>
                <w:rFonts w:eastAsia="Calibri"/>
                <w:sz w:val="24"/>
                <w:szCs w:val="24"/>
              </w:rPr>
            </w:pPr>
            <w:r w:rsidRPr="00D834CC">
              <w:rPr>
                <w:rFonts w:eastAsia="Calibri"/>
                <w:sz w:val="24"/>
                <w:szCs w:val="24"/>
              </w:rPr>
              <w:t>173</w:t>
            </w:r>
          </w:p>
        </w:tc>
        <w:tc>
          <w:tcPr>
            <w:tcW w:w="1559" w:type="dxa"/>
            <w:tcBorders>
              <w:top w:val="single" w:sz="4" w:space="0" w:color="auto"/>
              <w:left w:val="single" w:sz="4" w:space="0" w:color="auto"/>
              <w:bottom w:val="single" w:sz="4" w:space="0" w:color="auto"/>
              <w:right w:val="single" w:sz="4" w:space="0" w:color="auto"/>
            </w:tcBorders>
          </w:tcPr>
          <w:p w14:paraId="1A15B729" w14:textId="77777777" w:rsidR="00582CF4" w:rsidRPr="00D834CC" w:rsidRDefault="00582CF4" w:rsidP="0059193B">
            <w:pPr>
              <w:spacing w:after="0" w:line="360" w:lineRule="auto"/>
              <w:ind w:left="0" w:firstLine="0"/>
              <w:jc w:val="left"/>
              <w:rPr>
                <w:rFonts w:eastAsia="Calibri"/>
                <w:sz w:val="24"/>
                <w:szCs w:val="24"/>
              </w:rPr>
            </w:pPr>
            <w:r w:rsidRPr="00D834CC">
              <w:rPr>
                <w:rFonts w:eastAsia="Calibri"/>
                <w:sz w:val="24"/>
                <w:szCs w:val="24"/>
              </w:rPr>
              <w:t>175</w:t>
            </w:r>
          </w:p>
        </w:tc>
        <w:tc>
          <w:tcPr>
            <w:tcW w:w="1560" w:type="dxa"/>
            <w:tcBorders>
              <w:top w:val="single" w:sz="4" w:space="0" w:color="auto"/>
              <w:left w:val="single" w:sz="4" w:space="0" w:color="auto"/>
              <w:bottom w:val="single" w:sz="4" w:space="0" w:color="auto"/>
              <w:right w:val="single" w:sz="4" w:space="0" w:color="auto"/>
            </w:tcBorders>
          </w:tcPr>
          <w:p w14:paraId="4E206667" w14:textId="77777777" w:rsidR="00582CF4" w:rsidRPr="00D834CC" w:rsidRDefault="00582CF4" w:rsidP="0059193B">
            <w:pPr>
              <w:spacing w:after="0" w:line="360" w:lineRule="auto"/>
              <w:ind w:left="0" w:firstLine="0"/>
              <w:jc w:val="left"/>
              <w:rPr>
                <w:rFonts w:eastAsia="Calibri"/>
                <w:sz w:val="24"/>
                <w:szCs w:val="24"/>
              </w:rPr>
            </w:pPr>
            <w:r w:rsidRPr="00D834CC">
              <w:rPr>
                <w:rFonts w:eastAsia="Calibri"/>
                <w:sz w:val="24"/>
                <w:szCs w:val="24"/>
              </w:rPr>
              <w:t>170</w:t>
            </w:r>
          </w:p>
        </w:tc>
        <w:tc>
          <w:tcPr>
            <w:tcW w:w="1417" w:type="dxa"/>
            <w:tcBorders>
              <w:top w:val="single" w:sz="4" w:space="0" w:color="auto"/>
              <w:left w:val="single" w:sz="4" w:space="0" w:color="auto"/>
              <w:bottom w:val="single" w:sz="4" w:space="0" w:color="auto"/>
              <w:right w:val="single" w:sz="4" w:space="0" w:color="auto"/>
            </w:tcBorders>
          </w:tcPr>
          <w:p w14:paraId="4C055456" w14:textId="77777777" w:rsidR="00582CF4" w:rsidRPr="00D834CC" w:rsidRDefault="00582CF4" w:rsidP="0059193B">
            <w:pPr>
              <w:spacing w:after="0" w:line="360" w:lineRule="auto"/>
              <w:ind w:left="0" w:firstLine="0"/>
              <w:jc w:val="left"/>
              <w:rPr>
                <w:rFonts w:eastAsia="Calibri"/>
                <w:sz w:val="24"/>
                <w:szCs w:val="24"/>
              </w:rPr>
            </w:pPr>
            <w:r w:rsidRPr="00D834CC">
              <w:rPr>
                <w:rFonts w:eastAsia="Calibri"/>
                <w:sz w:val="24"/>
                <w:szCs w:val="24"/>
              </w:rPr>
              <w:t>169</w:t>
            </w:r>
          </w:p>
        </w:tc>
      </w:tr>
      <w:tr w:rsidR="00582CF4" w:rsidRPr="00D834CC" w14:paraId="01A397F9" w14:textId="77777777" w:rsidTr="0059193B">
        <w:trPr>
          <w:trHeight w:val="353"/>
        </w:trPr>
        <w:tc>
          <w:tcPr>
            <w:tcW w:w="3261" w:type="dxa"/>
            <w:tcBorders>
              <w:top w:val="single" w:sz="4" w:space="0" w:color="auto"/>
              <w:left w:val="single" w:sz="4" w:space="0" w:color="auto"/>
              <w:bottom w:val="single" w:sz="4" w:space="0" w:color="auto"/>
              <w:right w:val="single" w:sz="4" w:space="0" w:color="auto"/>
            </w:tcBorders>
          </w:tcPr>
          <w:p w14:paraId="0EF5A7F6" w14:textId="77777777" w:rsidR="00582CF4" w:rsidRPr="00D834CC" w:rsidRDefault="00582CF4" w:rsidP="0059193B">
            <w:pPr>
              <w:spacing w:after="0" w:line="360" w:lineRule="auto"/>
              <w:ind w:left="0" w:firstLine="0"/>
              <w:jc w:val="left"/>
              <w:rPr>
                <w:rFonts w:eastAsia="Calibri"/>
                <w:sz w:val="24"/>
                <w:szCs w:val="24"/>
              </w:rPr>
            </w:pPr>
            <w:r w:rsidRPr="00D834CC">
              <w:rPr>
                <w:rFonts w:eastAsia="Calibri"/>
                <w:sz w:val="24"/>
                <w:szCs w:val="24"/>
              </w:rPr>
              <w:t>Śliwiny</w:t>
            </w:r>
          </w:p>
        </w:tc>
        <w:tc>
          <w:tcPr>
            <w:tcW w:w="1417" w:type="dxa"/>
            <w:tcBorders>
              <w:top w:val="single" w:sz="4" w:space="0" w:color="auto"/>
              <w:left w:val="single" w:sz="4" w:space="0" w:color="auto"/>
              <w:bottom w:val="single" w:sz="4" w:space="0" w:color="auto"/>
              <w:right w:val="single" w:sz="4" w:space="0" w:color="auto"/>
            </w:tcBorders>
          </w:tcPr>
          <w:p w14:paraId="013947FC" w14:textId="77777777" w:rsidR="00582CF4" w:rsidRPr="00D834CC" w:rsidRDefault="00582CF4" w:rsidP="0059193B">
            <w:pPr>
              <w:spacing w:after="0" w:line="360" w:lineRule="auto"/>
              <w:ind w:left="0" w:firstLine="0"/>
              <w:jc w:val="left"/>
              <w:rPr>
                <w:rFonts w:eastAsia="Calibri"/>
                <w:sz w:val="24"/>
                <w:szCs w:val="24"/>
              </w:rPr>
            </w:pPr>
            <w:r w:rsidRPr="00D834CC">
              <w:rPr>
                <w:rFonts w:eastAsia="Calibri"/>
                <w:sz w:val="24"/>
                <w:szCs w:val="24"/>
              </w:rPr>
              <w:t>63</w:t>
            </w:r>
          </w:p>
        </w:tc>
        <w:tc>
          <w:tcPr>
            <w:tcW w:w="1559" w:type="dxa"/>
            <w:tcBorders>
              <w:top w:val="single" w:sz="4" w:space="0" w:color="auto"/>
              <w:left w:val="single" w:sz="4" w:space="0" w:color="auto"/>
              <w:bottom w:val="single" w:sz="4" w:space="0" w:color="auto"/>
              <w:right w:val="single" w:sz="4" w:space="0" w:color="auto"/>
            </w:tcBorders>
          </w:tcPr>
          <w:p w14:paraId="0D8B4A31" w14:textId="77777777" w:rsidR="00582CF4" w:rsidRPr="00D834CC" w:rsidRDefault="00582CF4" w:rsidP="0059193B">
            <w:pPr>
              <w:spacing w:after="0" w:line="360" w:lineRule="auto"/>
              <w:ind w:left="0" w:firstLine="0"/>
              <w:jc w:val="left"/>
              <w:rPr>
                <w:rFonts w:eastAsia="Calibri"/>
                <w:sz w:val="24"/>
                <w:szCs w:val="24"/>
              </w:rPr>
            </w:pPr>
            <w:r w:rsidRPr="00D834CC">
              <w:rPr>
                <w:rFonts w:eastAsia="Calibri"/>
                <w:sz w:val="24"/>
                <w:szCs w:val="24"/>
              </w:rPr>
              <w:t>61</w:t>
            </w:r>
          </w:p>
        </w:tc>
        <w:tc>
          <w:tcPr>
            <w:tcW w:w="1560" w:type="dxa"/>
            <w:tcBorders>
              <w:top w:val="single" w:sz="4" w:space="0" w:color="auto"/>
              <w:left w:val="single" w:sz="4" w:space="0" w:color="auto"/>
              <w:bottom w:val="single" w:sz="4" w:space="0" w:color="auto"/>
              <w:right w:val="single" w:sz="4" w:space="0" w:color="auto"/>
            </w:tcBorders>
          </w:tcPr>
          <w:p w14:paraId="33AA03C2" w14:textId="77777777" w:rsidR="00582CF4" w:rsidRPr="00D834CC" w:rsidRDefault="00582CF4" w:rsidP="0059193B">
            <w:pPr>
              <w:spacing w:after="0" w:line="360" w:lineRule="auto"/>
              <w:ind w:left="0" w:firstLine="0"/>
              <w:jc w:val="left"/>
              <w:rPr>
                <w:rFonts w:eastAsia="Calibri"/>
                <w:sz w:val="24"/>
                <w:szCs w:val="24"/>
              </w:rPr>
            </w:pPr>
            <w:r w:rsidRPr="00D834CC">
              <w:rPr>
                <w:rFonts w:eastAsia="Calibri"/>
                <w:sz w:val="24"/>
                <w:szCs w:val="24"/>
              </w:rPr>
              <w:t>60</w:t>
            </w:r>
          </w:p>
        </w:tc>
        <w:tc>
          <w:tcPr>
            <w:tcW w:w="1417" w:type="dxa"/>
            <w:tcBorders>
              <w:top w:val="single" w:sz="4" w:space="0" w:color="auto"/>
              <w:left w:val="single" w:sz="4" w:space="0" w:color="auto"/>
              <w:bottom w:val="single" w:sz="4" w:space="0" w:color="auto"/>
              <w:right w:val="single" w:sz="4" w:space="0" w:color="auto"/>
            </w:tcBorders>
          </w:tcPr>
          <w:p w14:paraId="1C5EF32C" w14:textId="77777777" w:rsidR="00582CF4" w:rsidRPr="00D834CC" w:rsidRDefault="00582CF4" w:rsidP="0059193B">
            <w:pPr>
              <w:spacing w:after="0" w:line="360" w:lineRule="auto"/>
              <w:ind w:left="0" w:firstLine="0"/>
              <w:jc w:val="left"/>
              <w:rPr>
                <w:rFonts w:eastAsia="Calibri"/>
                <w:sz w:val="24"/>
                <w:szCs w:val="24"/>
              </w:rPr>
            </w:pPr>
            <w:r w:rsidRPr="00D834CC">
              <w:rPr>
                <w:rFonts w:eastAsia="Calibri"/>
                <w:sz w:val="24"/>
                <w:szCs w:val="24"/>
              </w:rPr>
              <w:t>59</w:t>
            </w:r>
          </w:p>
        </w:tc>
      </w:tr>
      <w:tr w:rsidR="00582CF4" w:rsidRPr="00D834CC" w14:paraId="6BD1783E" w14:textId="77777777" w:rsidTr="0059193B">
        <w:trPr>
          <w:trHeight w:val="353"/>
        </w:trPr>
        <w:tc>
          <w:tcPr>
            <w:tcW w:w="3261" w:type="dxa"/>
            <w:tcBorders>
              <w:top w:val="single" w:sz="4" w:space="0" w:color="auto"/>
              <w:left w:val="single" w:sz="4" w:space="0" w:color="auto"/>
              <w:bottom w:val="single" w:sz="4" w:space="0" w:color="auto"/>
              <w:right w:val="single" w:sz="4" w:space="0" w:color="auto"/>
            </w:tcBorders>
          </w:tcPr>
          <w:p w14:paraId="7C09D108" w14:textId="77777777" w:rsidR="00582CF4" w:rsidRPr="00D834CC" w:rsidRDefault="00582CF4" w:rsidP="0059193B">
            <w:pPr>
              <w:spacing w:after="0" w:line="360" w:lineRule="auto"/>
              <w:ind w:left="0" w:firstLine="0"/>
              <w:jc w:val="left"/>
              <w:rPr>
                <w:rFonts w:eastAsia="Calibri"/>
                <w:sz w:val="24"/>
                <w:szCs w:val="24"/>
              </w:rPr>
            </w:pPr>
            <w:r w:rsidRPr="00D834CC">
              <w:rPr>
                <w:rFonts w:eastAsia="Calibri"/>
                <w:sz w:val="24"/>
                <w:szCs w:val="24"/>
              </w:rPr>
              <w:lastRenderedPageBreak/>
              <w:t>Zacharzów (</w:t>
            </w:r>
            <w:proofErr w:type="spellStart"/>
            <w:r w:rsidRPr="00D834CC">
              <w:rPr>
                <w:rFonts w:eastAsia="Calibri"/>
                <w:sz w:val="24"/>
                <w:szCs w:val="24"/>
              </w:rPr>
              <w:t>Zacharzów+Kępina</w:t>
            </w:r>
            <w:proofErr w:type="spellEnd"/>
            <w:r w:rsidRPr="00D834CC">
              <w:rPr>
                <w:rFonts w:eastAsia="Calibri"/>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1FA5107D" w14:textId="77777777" w:rsidR="00582CF4" w:rsidRPr="00D834CC" w:rsidRDefault="00582CF4" w:rsidP="0059193B">
            <w:pPr>
              <w:spacing w:after="0" w:line="360" w:lineRule="auto"/>
              <w:ind w:left="0" w:firstLine="0"/>
              <w:jc w:val="left"/>
              <w:rPr>
                <w:rFonts w:eastAsia="Calibri"/>
                <w:sz w:val="24"/>
                <w:szCs w:val="24"/>
              </w:rPr>
            </w:pPr>
            <w:r w:rsidRPr="00D834CC">
              <w:rPr>
                <w:rFonts w:eastAsia="Calibri"/>
                <w:sz w:val="24"/>
                <w:szCs w:val="24"/>
              </w:rPr>
              <w:t>171</w:t>
            </w:r>
          </w:p>
        </w:tc>
        <w:tc>
          <w:tcPr>
            <w:tcW w:w="1559" w:type="dxa"/>
            <w:tcBorders>
              <w:top w:val="single" w:sz="4" w:space="0" w:color="auto"/>
              <w:left w:val="single" w:sz="4" w:space="0" w:color="auto"/>
              <w:bottom w:val="single" w:sz="4" w:space="0" w:color="auto"/>
              <w:right w:val="single" w:sz="4" w:space="0" w:color="auto"/>
            </w:tcBorders>
          </w:tcPr>
          <w:p w14:paraId="1A765A50" w14:textId="77777777" w:rsidR="00582CF4" w:rsidRPr="00D834CC" w:rsidRDefault="00582CF4" w:rsidP="0059193B">
            <w:pPr>
              <w:spacing w:after="0" w:line="360" w:lineRule="auto"/>
              <w:ind w:left="0" w:firstLine="0"/>
              <w:jc w:val="left"/>
              <w:rPr>
                <w:rFonts w:eastAsia="Calibri"/>
                <w:sz w:val="24"/>
                <w:szCs w:val="24"/>
              </w:rPr>
            </w:pPr>
            <w:r w:rsidRPr="00D834CC">
              <w:rPr>
                <w:rFonts w:eastAsia="Calibri"/>
                <w:sz w:val="24"/>
                <w:szCs w:val="24"/>
              </w:rPr>
              <w:t>169</w:t>
            </w:r>
          </w:p>
        </w:tc>
        <w:tc>
          <w:tcPr>
            <w:tcW w:w="1560" w:type="dxa"/>
            <w:tcBorders>
              <w:top w:val="single" w:sz="4" w:space="0" w:color="auto"/>
              <w:left w:val="single" w:sz="4" w:space="0" w:color="auto"/>
              <w:bottom w:val="single" w:sz="4" w:space="0" w:color="auto"/>
              <w:right w:val="single" w:sz="4" w:space="0" w:color="auto"/>
            </w:tcBorders>
          </w:tcPr>
          <w:p w14:paraId="49736CCE" w14:textId="77777777" w:rsidR="00582CF4" w:rsidRPr="00D834CC" w:rsidRDefault="00582CF4" w:rsidP="0059193B">
            <w:pPr>
              <w:spacing w:after="0" w:line="360" w:lineRule="auto"/>
              <w:ind w:left="0" w:firstLine="0"/>
              <w:jc w:val="left"/>
              <w:rPr>
                <w:rFonts w:eastAsia="Calibri"/>
                <w:sz w:val="24"/>
                <w:szCs w:val="24"/>
              </w:rPr>
            </w:pPr>
            <w:r w:rsidRPr="00D834CC">
              <w:rPr>
                <w:rFonts w:eastAsia="Calibri"/>
                <w:sz w:val="24"/>
                <w:szCs w:val="24"/>
              </w:rPr>
              <w:t>177</w:t>
            </w:r>
          </w:p>
        </w:tc>
        <w:tc>
          <w:tcPr>
            <w:tcW w:w="1417" w:type="dxa"/>
            <w:tcBorders>
              <w:top w:val="single" w:sz="4" w:space="0" w:color="auto"/>
              <w:left w:val="single" w:sz="4" w:space="0" w:color="auto"/>
              <w:bottom w:val="single" w:sz="4" w:space="0" w:color="auto"/>
              <w:right w:val="single" w:sz="4" w:space="0" w:color="auto"/>
            </w:tcBorders>
          </w:tcPr>
          <w:p w14:paraId="6C21E816" w14:textId="77777777" w:rsidR="00582CF4" w:rsidRPr="00D834CC" w:rsidRDefault="00582CF4" w:rsidP="0059193B">
            <w:pPr>
              <w:spacing w:after="0" w:line="360" w:lineRule="auto"/>
              <w:ind w:left="0" w:firstLine="0"/>
              <w:jc w:val="left"/>
              <w:rPr>
                <w:rFonts w:eastAsia="Calibri"/>
                <w:sz w:val="24"/>
                <w:szCs w:val="24"/>
              </w:rPr>
            </w:pPr>
            <w:r w:rsidRPr="00D834CC">
              <w:rPr>
                <w:rFonts w:eastAsia="Calibri"/>
                <w:sz w:val="24"/>
                <w:szCs w:val="24"/>
              </w:rPr>
              <w:t>174</w:t>
            </w:r>
          </w:p>
        </w:tc>
      </w:tr>
      <w:tr w:rsidR="00582CF4" w:rsidRPr="00D834CC" w14:paraId="13DE84B3" w14:textId="77777777" w:rsidTr="0059193B">
        <w:trPr>
          <w:trHeight w:val="353"/>
        </w:trPr>
        <w:tc>
          <w:tcPr>
            <w:tcW w:w="3261" w:type="dxa"/>
            <w:tcBorders>
              <w:top w:val="single" w:sz="4" w:space="0" w:color="auto"/>
              <w:left w:val="single" w:sz="4" w:space="0" w:color="auto"/>
              <w:bottom w:val="single" w:sz="4" w:space="0" w:color="auto"/>
              <w:right w:val="single" w:sz="4" w:space="0" w:color="auto"/>
            </w:tcBorders>
          </w:tcPr>
          <w:p w14:paraId="5DFEE439" w14:textId="77777777" w:rsidR="00582CF4" w:rsidRPr="00D834CC" w:rsidRDefault="00582CF4" w:rsidP="0059193B">
            <w:pPr>
              <w:spacing w:after="0" w:line="360" w:lineRule="auto"/>
              <w:ind w:left="0" w:firstLine="0"/>
              <w:jc w:val="left"/>
              <w:rPr>
                <w:rFonts w:eastAsia="Calibri"/>
                <w:sz w:val="24"/>
                <w:szCs w:val="24"/>
              </w:rPr>
            </w:pPr>
            <w:r w:rsidRPr="00D834CC">
              <w:rPr>
                <w:rFonts w:eastAsia="Calibri"/>
                <w:sz w:val="24"/>
                <w:szCs w:val="24"/>
              </w:rPr>
              <w:t>Żydy</w:t>
            </w:r>
          </w:p>
        </w:tc>
        <w:tc>
          <w:tcPr>
            <w:tcW w:w="1417" w:type="dxa"/>
            <w:tcBorders>
              <w:top w:val="single" w:sz="4" w:space="0" w:color="auto"/>
              <w:left w:val="single" w:sz="4" w:space="0" w:color="auto"/>
              <w:bottom w:val="single" w:sz="4" w:space="0" w:color="auto"/>
              <w:right w:val="single" w:sz="4" w:space="0" w:color="auto"/>
            </w:tcBorders>
          </w:tcPr>
          <w:p w14:paraId="168648BC" w14:textId="77777777" w:rsidR="00582CF4" w:rsidRPr="00D834CC" w:rsidRDefault="00582CF4" w:rsidP="0059193B">
            <w:pPr>
              <w:spacing w:after="0" w:line="360" w:lineRule="auto"/>
              <w:ind w:left="0" w:firstLine="0"/>
              <w:jc w:val="left"/>
              <w:rPr>
                <w:rFonts w:eastAsia="Calibri"/>
                <w:sz w:val="24"/>
                <w:szCs w:val="24"/>
              </w:rPr>
            </w:pPr>
            <w:r w:rsidRPr="00D834CC">
              <w:rPr>
                <w:rFonts w:eastAsia="Calibri"/>
                <w:sz w:val="24"/>
                <w:szCs w:val="24"/>
              </w:rPr>
              <w:t>76</w:t>
            </w:r>
          </w:p>
        </w:tc>
        <w:tc>
          <w:tcPr>
            <w:tcW w:w="1559" w:type="dxa"/>
            <w:tcBorders>
              <w:top w:val="single" w:sz="4" w:space="0" w:color="auto"/>
              <w:left w:val="single" w:sz="4" w:space="0" w:color="auto"/>
              <w:bottom w:val="single" w:sz="4" w:space="0" w:color="auto"/>
              <w:right w:val="single" w:sz="4" w:space="0" w:color="auto"/>
            </w:tcBorders>
          </w:tcPr>
          <w:p w14:paraId="38A10899" w14:textId="77777777" w:rsidR="00582CF4" w:rsidRPr="00D834CC" w:rsidRDefault="00582CF4" w:rsidP="0059193B">
            <w:pPr>
              <w:spacing w:after="0" w:line="360" w:lineRule="auto"/>
              <w:ind w:left="0" w:firstLine="0"/>
              <w:jc w:val="left"/>
              <w:rPr>
                <w:rFonts w:eastAsia="Calibri"/>
                <w:sz w:val="24"/>
                <w:szCs w:val="24"/>
              </w:rPr>
            </w:pPr>
            <w:r w:rsidRPr="00D834CC">
              <w:rPr>
                <w:rFonts w:eastAsia="Calibri"/>
                <w:sz w:val="24"/>
                <w:szCs w:val="24"/>
              </w:rPr>
              <w:t>77</w:t>
            </w:r>
          </w:p>
        </w:tc>
        <w:tc>
          <w:tcPr>
            <w:tcW w:w="1560" w:type="dxa"/>
            <w:tcBorders>
              <w:top w:val="single" w:sz="4" w:space="0" w:color="auto"/>
              <w:left w:val="single" w:sz="4" w:space="0" w:color="auto"/>
              <w:bottom w:val="single" w:sz="4" w:space="0" w:color="auto"/>
              <w:right w:val="single" w:sz="4" w:space="0" w:color="auto"/>
            </w:tcBorders>
          </w:tcPr>
          <w:p w14:paraId="14D3A72F" w14:textId="77777777" w:rsidR="00582CF4" w:rsidRPr="00D834CC" w:rsidRDefault="00582CF4" w:rsidP="0059193B">
            <w:pPr>
              <w:spacing w:after="0" w:line="360" w:lineRule="auto"/>
              <w:ind w:left="0" w:firstLine="0"/>
              <w:jc w:val="left"/>
              <w:rPr>
                <w:rFonts w:eastAsia="Calibri"/>
                <w:sz w:val="24"/>
                <w:szCs w:val="24"/>
              </w:rPr>
            </w:pPr>
            <w:r w:rsidRPr="00D834CC">
              <w:rPr>
                <w:rFonts w:eastAsia="Calibri"/>
                <w:sz w:val="24"/>
                <w:szCs w:val="24"/>
              </w:rPr>
              <w:t>78</w:t>
            </w:r>
          </w:p>
        </w:tc>
        <w:tc>
          <w:tcPr>
            <w:tcW w:w="1417" w:type="dxa"/>
            <w:tcBorders>
              <w:top w:val="single" w:sz="4" w:space="0" w:color="auto"/>
              <w:left w:val="single" w:sz="4" w:space="0" w:color="auto"/>
              <w:bottom w:val="single" w:sz="4" w:space="0" w:color="auto"/>
              <w:right w:val="single" w:sz="4" w:space="0" w:color="auto"/>
            </w:tcBorders>
          </w:tcPr>
          <w:p w14:paraId="16C16223" w14:textId="77777777" w:rsidR="00582CF4" w:rsidRPr="00D834CC" w:rsidRDefault="00582CF4" w:rsidP="0059193B">
            <w:pPr>
              <w:spacing w:after="0" w:line="360" w:lineRule="auto"/>
              <w:ind w:left="0" w:firstLine="0"/>
              <w:jc w:val="left"/>
              <w:rPr>
                <w:rFonts w:eastAsia="Calibri"/>
                <w:sz w:val="24"/>
                <w:szCs w:val="24"/>
              </w:rPr>
            </w:pPr>
            <w:r w:rsidRPr="00D834CC">
              <w:rPr>
                <w:rFonts w:eastAsia="Calibri"/>
                <w:sz w:val="24"/>
                <w:szCs w:val="24"/>
              </w:rPr>
              <w:t>81</w:t>
            </w:r>
          </w:p>
        </w:tc>
      </w:tr>
      <w:tr w:rsidR="00582CF4" w:rsidRPr="00D834CC" w14:paraId="3BD07997" w14:textId="77777777" w:rsidTr="0059193B">
        <w:trPr>
          <w:trHeight w:val="353"/>
        </w:trPr>
        <w:tc>
          <w:tcPr>
            <w:tcW w:w="3261" w:type="dxa"/>
            <w:tcBorders>
              <w:top w:val="single" w:sz="4" w:space="0" w:color="auto"/>
              <w:left w:val="single" w:sz="4" w:space="0" w:color="auto"/>
              <w:bottom w:val="single" w:sz="4" w:space="0" w:color="auto"/>
              <w:right w:val="single" w:sz="4" w:space="0" w:color="auto"/>
            </w:tcBorders>
          </w:tcPr>
          <w:p w14:paraId="5A959267" w14:textId="77777777" w:rsidR="00582CF4" w:rsidRPr="00D834CC" w:rsidRDefault="00582CF4" w:rsidP="0059193B">
            <w:pPr>
              <w:spacing w:after="0" w:line="360" w:lineRule="auto"/>
              <w:ind w:left="0" w:firstLine="0"/>
              <w:jc w:val="left"/>
              <w:rPr>
                <w:rFonts w:eastAsia="Calibri"/>
                <w:sz w:val="24"/>
                <w:szCs w:val="24"/>
              </w:rPr>
            </w:pPr>
            <w:r w:rsidRPr="00D834CC">
              <w:rPr>
                <w:rFonts w:eastAsia="Calibri"/>
                <w:sz w:val="24"/>
                <w:szCs w:val="24"/>
              </w:rPr>
              <w:t>Suma</w:t>
            </w:r>
          </w:p>
        </w:tc>
        <w:tc>
          <w:tcPr>
            <w:tcW w:w="1417" w:type="dxa"/>
            <w:tcBorders>
              <w:top w:val="single" w:sz="4" w:space="0" w:color="auto"/>
              <w:left w:val="single" w:sz="4" w:space="0" w:color="auto"/>
              <w:bottom w:val="single" w:sz="4" w:space="0" w:color="auto"/>
              <w:right w:val="single" w:sz="4" w:space="0" w:color="auto"/>
            </w:tcBorders>
          </w:tcPr>
          <w:p w14:paraId="371E6F48" w14:textId="77777777" w:rsidR="00582CF4" w:rsidRPr="00D834CC" w:rsidRDefault="00582CF4" w:rsidP="0059193B">
            <w:pPr>
              <w:spacing w:after="0" w:line="360" w:lineRule="auto"/>
              <w:ind w:left="0" w:firstLine="0"/>
              <w:jc w:val="left"/>
              <w:rPr>
                <w:rFonts w:eastAsia="Calibri"/>
                <w:sz w:val="24"/>
                <w:szCs w:val="24"/>
              </w:rPr>
            </w:pPr>
            <w:r w:rsidRPr="00D834CC">
              <w:rPr>
                <w:rFonts w:eastAsia="Calibri"/>
                <w:sz w:val="24"/>
                <w:szCs w:val="24"/>
              </w:rPr>
              <w:t>3864</w:t>
            </w:r>
          </w:p>
        </w:tc>
        <w:tc>
          <w:tcPr>
            <w:tcW w:w="1559" w:type="dxa"/>
            <w:tcBorders>
              <w:top w:val="single" w:sz="4" w:space="0" w:color="auto"/>
              <w:left w:val="single" w:sz="4" w:space="0" w:color="auto"/>
              <w:bottom w:val="single" w:sz="4" w:space="0" w:color="auto"/>
              <w:right w:val="single" w:sz="4" w:space="0" w:color="auto"/>
            </w:tcBorders>
          </w:tcPr>
          <w:p w14:paraId="259FEC48" w14:textId="77777777" w:rsidR="00582CF4" w:rsidRPr="00D834CC" w:rsidRDefault="00582CF4" w:rsidP="0059193B">
            <w:pPr>
              <w:spacing w:after="0" w:line="360" w:lineRule="auto"/>
              <w:ind w:left="0" w:firstLine="0"/>
              <w:jc w:val="left"/>
              <w:rPr>
                <w:rFonts w:eastAsia="Calibri"/>
                <w:sz w:val="24"/>
                <w:szCs w:val="24"/>
              </w:rPr>
            </w:pPr>
            <w:r w:rsidRPr="00D834CC">
              <w:rPr>
                <w:rFonts w:eastAsia="Calibri"/>
                <w:sz w:val="24"/>
                <w:szCs w:val="24"/>
              </w:rPr>
              <w:t>3854</w:t>
            </w:r>
          </w:p>
        </w:tc>
        <w:tc>
          <w:tcPr>
            <w:tcW w:w="1560" w:type="dxa"/>
            <w:tcBorders>
              <w:top w:val="single" w:sz="4" w:space="0" w:color="auto"/>
              <w:left w:val="single" w:sz="4" w:space="0" w:color="auto"/>
              <w:bottom w:val="single" w:sz="4" w:space="0" w:color="auto"/>
              <w:right w:val="single" w:sz="4" w:space="0" w:color="auto"/>
            </w:tcBorders>
          </w:tcPr>
          <w:p w14:paraId="033858CE" w14:textId="77777777" w:rsidR="00582CF4" w:rsidRPr="00D834CC" w:rsidRDefault="00582CF4" w:rsidP="0059193B">
            <w:pPr>
              <w:spacing w:after="0" w:line="360" w:lineRule="auto"/>
              <w:ind w:left="0" w:firstLine="0"/>
              <w:jc w:val="left"/>
              <w:rPr>
                <w:rFonts w:eastAsia="Calibri"/>
                <w:sz w:val="24"/>
                <w:szCs w:val="24"/>
              </w:rPr>
            </w:pPr>
            <w:r w:rsidRPr="00D834CC">
              <w:rPr>
                <w:rFonts w:eastAsia="Calibri"/>
                <w:sz w:val="24"/>
                <w:szCs w:val="24"/>
              </w:rPr>
              <w:t>3870</w:t>
            </w:r>
          </w:p>
        </w:tc>
        <w:tc>
          <w:tcPr>
            <w:tcW w:w="1417" w:type="dxa"/>
            <w:tcBorders>
              <w:top w:val="single" w:sz="4" w:space="0" w:color="auto"/>
              <w:left w:val="single" w:sz="4" w:space="0" w:color="auto"/>
              <w:bottom w:val="single" w:sz="4" w:space="0" w:color="auto"/>
              <w:right w:val="single" w:sz="4" w:space="0" w:color="auto"/>
            </w:tcBorders>
          </w:tcPr>
          <w:p w14:paraId="23B397BA" w14:textId="77777777" w:rsidR="00582CF4" w:rsidRPr="00D834CC" w:rsidRDefault="00582CF4" w:rsidP="0059193B">
            <w:pPr>
              <w:spacing w:after="0" w:line="360" w:lineRule="auto"/>
              <w:ind w:left="0" w:firstLine="0"/>
              <w:jc w:val="left"/>
              <w:rPr>
                <w:rFonts w:eastAsia="Calibri"/>
                <w:sz w:val="24"/>
                <w:szCs w:val="24"/>
              </w:rPr>
            </w:pPr>
            <w:r w:rsidRPr="00D834CC">
              <w:rPr>
                <w:rFonts w:eastAsia="Calibri"/>
                <w:sz w:val="24"/>
                <w:szCs w:val="24"/>
              </w:rPr>
              <w:t>3873</w:t>
            </w:r>
          </w:p>
        </w:tc>
      </w:tr>
    </w:tbl>
    <w:p w14:paraId="47D5571E" w14:textId="77777777" w:rsidR="00582CF4" w:rsidRPr="00D834CC" w:rsidRDefault="00582CF4" w:rsidP="00582CF4">
      <w:pPr>
        <w:spacing w:after="0" w:line="360" w:lineRule="auto"/>
        <w:ind w:left="-76" w:firstLine="0"/>
        <w:rPr>
          <w:i/>
          <w:sz w:val="24"/>
          <w:szCs w:val="24"/>
        </w:rPr>
      </w:pPr>
      <w:r w:rsidRPr="00D834CC">
        <w:rPr>
          <w:i/>
          <w:sz w:val="24"/>
          <w:szCs w:val="24"/>
        </w:rPr>
        <w:t xml:space="preserve">Źródło: Rejestr mieszkańców gm. Radzanów </w:t>
      </w:r>
    </w:p>
    <w:p w14:paraId="5E7BFBC1" w14:textId="77777777" w:rsidR="00582CF4" w:rsidRPr="00D834CC" w:rsidRDefault="00582CF4" w:rsidP="00582CF4">
      <w:pPr>
        <w:spacing w:after="0" w:line="360" w:lineRule="auto"/>
        <w:ind w:left="-76" w:firstLine="0"/>
        <w:rPr>
          <w:b/>
          <w:sz w:val="24"/>
          <w:szCs w:val="24"/>
        </w:rPr>
      </w:pPr>
    </w:p>
    <w:p w14:paraId="5575FD7E" w14:textId="77777777" w:rsidR="00582CF4" w:rsidRPr="00D834CC" w:rsidRDefault="00582CF4" w:rsidP="00582CF4">
      <w:pPr>
        <w:spacing w:after="0" w:line="360" w:lineRule="auto"/>
        <w:ind w:left="-74" w:firstLine="0"/>
        <w:rPr>
          <w:bCs/>
          <w:sz w:val="24"/>
          <w:szCs w:val="24"/>
        </w:rPr>
      </w:pPr>
      <w:bookmarkStart w:id="1" w:name="_Hlk136939047"/>
      <w:r w:rsidRPr="00D834CC">
        <w:rPr>
          <w:bCs/>
          <w:sz w:val="24"/>
          <w:szCs w:val="24"/>
        </w:rPr>
        <w:t xml:space="preserve">Statystyka zdarzeń zarejestrowanych w prowadzonym przez gminę rejestrze mieszkańców w 2023 r. </w:t>
      </w:r>
    </w:p>
    <w:p w14:paraId="2A8AB792" w14:textId="77777777" w:rsidR="00582CF4" w:rsidRPr="00D834CC" w:rsidRDefault="00582CF4" w:rsidP="00582CF4">
      <w:pPr>
        <w:spacing w:after="0" w:line="360" w:lineRule="auto"/>
        <w:ind w:left="-74" w:firstLine="0"/>
        <w:rPr>
          <w:bCs/>
          <w:sz w:val="24"/>
          <w:szCs w:val="24"/>
        </w:rPr>
      </w:pPr>
      <w:r w:rsidRPr="00D834CC">
        <w:rPr>
          <w:bCs/>
          <w:sz w:val="24"/>
          <w:szCs w:val="24"/>
        </w:rPr>
        <w:t>Ilość zameldowań na pobyt czasowy  21 w tym cudzoziemców 2</w:t>
      </w:r>
    </w:p>
    <w:p w14:paraId="26B12BFD" w14:textId="77777777" w:rsidR="00582CF4" w:rsidRPr="00D834CC" w:rsidRDefault="00582CF4" w:rsidP="00582CF4">
      <w:pPr>
        <w:spacing w:after="0" w:line="360" w:lineRule="auto"/>
        <w:ind w:left="-74" w:firstLine="0"/>
        <w:rPr>
          <w:bCs/>
          <w:sz w:val="24"/>
          <w:szCs w:val="24"/>
        </w:rPr>
      </w:pPr>
      <w:r w:rsidRPr="00D834CC">
        <w:rPr>
          <w:bCs/>
          <w:sz w:val="24"/>
          <w:szCs w:val="24"/>
        </w:rPr>
        <w:t xml:space="preserve">Ilość </w:t>
      </w:r>
      <w:proofErr w:type="spellStart"/>
      <w:r w:rsidRPr="00D834CC">
        <w:rPr>
          <w:bCs/>
          <w:sz w:val="24"/>
          <w:szCs w:val="24"/>
        </w:rPr>
        <w:t>wymeldowań</w:t>
      </w:r>
      <w:proofErr w:type="spellEnd"/>
      <w:r w:rsidRPr="00D834CC">
        <w:rPr>
          <w:bCs/>
          <w:sz w:val="24"/>
          <w:szCs w:val="24"/>
        </w:rPr>
        <w:t xml:space="preserve"> z pobytu czasowego  0 w tym cudzoziemców  0</w:t>
      </w:r>
    </w:p>
    <w:p w14:paraId="75F15B7A" w14:textId="77777777" w:rsidR="00582CF4" w:rsidRPr="00D834CC" w:rsidRDefault="00582CF4" w:rsidP="00582CF4">
      <w:pPr>
        <w:spacing w:after="0" w:line="360" w:lineRule="auto"/>
        <w:ind w:left="-74" w:firstLine="0"/>
        <w:rPr>
          <w:bCs/>
          <w:sz w:val="24"/>
          <w:szCs w:val="24"/>
        </w:rPr>
      </w:pPr>
      <w:r w:rsidRPr="00D834CC">
        <w:rPr>
          <w:bCs/>
          <w:sz w:val="24"/>
          <w:szCs w:val="24"/>
        </w:rPr>
        <w:t>Ilość zameldowań na pobyt stały 59 w tym cudzoziemców 0</w:t>
      </w:r>
    </w:p>
    <w:p w14:paraId="474F5DF7" w14:textId="77777777" w:rsidR="00582CF4" w:rsidRPr="00D834CC" w:rsidRDefault="00582CF4" w:rsidP="00582CF4">
      <w:pPr>
        <w:spacing w:after="0" w:line="360" w:lineRule="auto"/>
        <w:ind w:left="-74" w:firstLine="0"/>
        <w:rPr>
          <w:bCs/>
          <w:sz w:val="24"/>
          <w:szCs w:val="24"/>
        </w:rPr>
      </w:pPr>
      <w:r w:rsidRPr="00D834CC">
        <w:rPr>
          <w:bCs/>
          <w:sz w:val="24"/>
          <w:szCs w:val="24"/>
        </w:rPr>
        <w:t xml:space="preserve">Ilość </w:t>
      </w:r>
      <w:proofErr w:type="spellStart"/>
      <w:r w:rsidRPr="00D834CC">
        <w:rPr>
          <w:bCs/>
          <w:sz w:val="24"/>
          <w:szCs w:val="24"/>
        </w:rPr>
        <w:t>wymeldowań</w:t>
      </w:r>
      <w:proofErr w:type="spellEnd"/>
      <w:r w:rsidRPr="00D834CC">
        <w:rPr>
          <w:bCs/>
          <w:sz w:val="24"/>
          <w:szCs w:val="24"/>
        </w:rPr>
        <w:t xml:space="preserve"> z pobytu stałego 2 w tym cudzoziemców  0</w:t>
      </w:r>
    </w:p>
    <w:p w14:paraId="4AD4B64E" w14:textId="77777777" w:rsidR="00582CF4" w:rsidRPr="00D834CC" w:rsidRDefault="00582CF4" w:rsidP="00582CF4">
      <w:pPr>
        <w:spacing w:after="0" w:line="360" w:lineRule="auto"/>
        <w:ind w:left="-74" w:firstLine="0"/>
        <w:rPr>
          <w:b/>
          <w:sz w:val="24"/>
          <w:szCs w:val="24"/>
        </w:rPr>
      </w:pPr>
    </w:p>
    <w:p w14:paraId="5D62A58D" w14:textId="77777777" w:rsidR="00582CF4" w:rsidRPr="00D834CC" w:rsidRDefault="00582CF4" w:rsidP="00582CF4">
      <w:pPr>
        <w:spacing w:after="0" w:line="360" w:lineRule="auto"/>
        <w:ind w:left="-74" w:firstLine="0"/>
        <w:rPr>
          <w:b/>
          <w:sz w:val="24"/>
          <w:szCs w:val="24"/>
        </w:rPr>
      </w:pPr>
      <w:r w:rsidRPr="00D834CC">
        <w:rPr>
          <w:b/>
          <w:sz w:val="24"/>
          <w:szCs w:val="24"/>
        </w:rPr>
        <w:t>Dowody osobiste</w:t>
      </w:r>
    </w:p>
    <w:p w14:paraId="2C75FC8C" w14:textId="77777777" w:rsidR="00582CF4" w:rsidRPr="00D834CC" w:rsidRDefault="00582CF4" w:rsidP="00582CF4">
      <w:pPr>
        <w:spacing w:after="0" w:line="360" w:lineRule="auto"/>
        <w:ind w:left="-74" w:firstLine="0"/>
        <w:rPr>
          <w:bCs/>
          <w:sz w:val="24"/>
          <w:szCs w:val="24"/>
        </w:rPr>
      </w:pPr>
      <w:r w:rsidRPr="00D834CC">
        <w:rPr>
          <w:bCs/>
          <w:sz w:val="24"/>
          <w:szCs w:val="24"/>
        </w:rPr>
        <w:t>Wniosek o wydanie dowodu osobistego można złożyć w dowolnym urzędzie na terytorium RP, osobiście w formie pisemnej, w wyjątkowych sytuacjach związanych ze stanem zdrowia wnioskodawcy w miejscu pobytu osoby poprzez mobilną stację urzędnika, a także w formie dokumentu elektronicznego jedynie dla dzieci do 12 roku życia.</w:t>
      </w:r>
    </w:p>
    <w:p w14:paraId="45665708" w14:textId="77777777" w:rsidR="00582CF4" w:rsidRPr="00D834CC" w:rsidRDefault="00582CF4" w:rsidP="00582CF4">
      <w:pPr>
        <w:spacing w:after="0" w:line="360" w:lineRule="auto"/>
        <w:ind w:left="-74" w:firstLine="0"/>
        <w:rPr>
          <w:bCs/>
          <w:sz w:val="24"/>
          <w:szCs w:val="24"/>
        </w:rPr>
      </w:pPr>
      <w:r w:rsidRPr="00D834CC">
        <w:rPr>
          <w:bCs/>
          <w:sz w:val="24"/>
          <w:szCs w:val="24"/>
        </w:rPr>
        <w:t>Od 8 listopada 2021 roku wydawane są dowody osobiste z odciskami palców w warstwie elektronicznej oraz z podpisem posiadacza dowodu osobistego w warstwie graficznej. Nowym elementem jest dwuliterowy kod państwa członkowskiego wydającego dokument, wydrukowany w sposób kontrastujący na tle niebieskiego prostokąta i otoczony 12 żółtymi gwiazdami.</w:t>
      </w:r>
    </w:p>
    <w:p w14:paraId="0225B563" w14:textId="77777777" w:rsidR="00582CF4" w:rsidRPr="00D834CC" w:rsidRDefault="00582CF4" w:rsidP="00582CF4">
      <w:pPr>
        <w:spacing w:after="0" w:line="360" w:lineRule="auto"/>
        <w:ind w:left="-74" w:firstLine="0"/>
        <w:rPr>
          <w:bCs/>
          <w:sz w:val="24"/>
          <w:szCs w:val="24"/>
        </w:rPr>
      </w:pPr>
      <w:r w:rsidRPr="00D834CC">
        <w:rPr>
          <w:bCs/>
          <w:sz w:val="24"/>
          <w:szCs w:val="24"/>
        </w:rPr>
        <w:t>Nie zmieniły się dotychczasowe funkcje dowodu osobistego - nadal potwierdza tożsamość i obywatelstwo oraz uprawnia do przekraczania granic niektórych państw, które honorują dowód osobisty jako dokument podróży. Dowód osobisty umożliwia również jego posiadaczowi uwierzytelnianie w usługach online, składanie podpisu osobistego oraz potwierdzanie obecności w określonym czasie i miejscu.</w:t>
      </w:r>
    </w:p>
    <w:p w14:paraId="7BAC4485" w14:textId="77777777" w:rsidR="00582CF4" w:rsidRPr="00D834CC" w:rsidRDefault="00582CF4" w:rsidP="00582CF4">
      <w:pPr>
        <w:spacing w:after="0" w:line="360" w:lineRule="auto"/>
        <w:ind w:left="-74" w:firstLine="0"/>
        <w:rPr>
          <w:bCs/>
          <w:sz w:val="24"/>
          <w:szCs w:val="24"/>
        </w:rPr>
      </w:pPr>
      <w:r w:rsidRPr="00D834CC">
        <w:rPr>
          <w:bCs/>
          <w:sz w:val="24"/>
          <w:szCs w:val="24"/>
        </w:rPr>
        <w:t>W 2023 roku do naszego urzędu wpłynęło 308  wniosków o wydanie dowodu osobistego.</w:t>
      </w:r>
    </w:p>
    <w:p w14:paraId="1ACD8CF2" w14:textId="77777777" w:rsidR="00582CF4" w:rsidRPr="00D834CC" w:rsidRDefault="00582CF4" w:rsidP="00582CF4">
      <w:pPr>
        <w:spacing w:after="0" w:line="360" w:lineRule="auto"/>
        <w:ind w:left="-74" w:firstLine="0"/>
        <w:rPr>
          <w:b/>
          <w:sz w:val="24"/>
          <w:szCs w:val="24"/>
        </w:rPr>
      </w:pPr>
    </w:p>
    <w:p w14:paraId="5AA4D63C" w14:textId="77777777" w:rsidR="00582CF4" w:rsidRPr="00D834CC" w:rsidRDefault="00582CF4" w:rsidP="00582CF4">
      <w:pPr>
        <w:spacing w:after="0" w:line="360" w:lineRule="auto"/>
        <w:ind w:left="-74" w:firstLine="0"/>
        <w:rPr>
          <w:b/>
          <w:sz w:val="24"/>
          <w:szCs w:val="24"/>
        </w:rPr>
      </w:pPr>
      <w:r w:rsidRPr="00D834CC">
        <w:rPr>
          <w:b/>
          <w:sz w:val="24"/>
          <w:szCs w:val="24"/>
        </w:rPr>
        <w:t>Urząd Stanu Cywilnego</w:t>
      </w:r>
    </w:p>
    <w:p w14:paraId="00BBB017" w14:textId="77777777" w:rsidR="00582CF4" w:rsidRPr="00D834CC" w:rsidRDefault="00582CF4" w:rsidP="00582CF4">
      <w:pPr>
        <w:spacing w:after="0" w:line="360" w:lineRule="auto"/>
        <w:ind w:left="-74" w:firstLine="0"/>
        <w:rPr>
          <w:bCs/>
          <w:sz w:val="24"/>
          <w:szCs w:val="24"/>
        </w:rPr>
      </w:pPr>
      <w:r w:rsidRPr="00D834CC">
        <w:rPr>
          <w:bCs/>
          <w:sz w:val="24"/>
          <w:szCs w:val="24"/>
        </w:rPr>
        <w:t xml:space="preserve">Urząd Stanu Cywilnego w Radzanowie zajmuje się rejestracją urodzeń, małżeństw i zgonów, które nastąpiły na terenie Gminy Radzanów oraz dokonuje czynności z zakresu rejestracji stanu cywilnego. Od 1 marca 2015 r. rejestracji dokonuje się w Rejestrze Stanu Cywilnego. Rejestr </w:t>
      </w:r>
      <w:r w:rsidRPr="00D834CC">
        <w:rPr>
          <w:bCs/>
          <w:sz w:val="24"/>
          <w:szCs w:val="24"/>
        </w:rPr>
        <w:lastRenderedPageBreak/>
        <w:t>Stanu Cywilnego prowadzony jest w Bazie Usług Stanu Cywilnego w systemie teleinformatycznym. Czynności z zakresu rejestracji stanu cywilnego dokonuje kierownik USC lub jego zastępca. Zgłoszenia urodzenia dokonuje się w urzędzie stanu cywilnego właściwym ze względu na miejsce urodzenia dziecka. Zawarcie małżeństwa następuje przed kierownikiem urzędu stanu cywilnego wybranym przez osoby zamierzające zawrzeć małżeństwo. Zgłoszenie zgonu dokonuje się w urzędzie stanu cywilnego właściwym ze względu na miejsce zgonu albo miejsce znalezienia zwłok. Przed wydaniem odpisu zupełnego, skróconego bądź wielojęzycznego sporządzonego przed dniem 1 marca 2015 r. dokonuje się migracji aktu stanu cywilnego, czyli przeniesienia go do Rejestru Stanu Cywilnego. Odpisy aktów stanu cywilnego oraz zaświadczenia można pobierać w dowolnym urzędzie stanu cywilnego. Od 1 marca 2015 r. istnieje możliwość zawarcia ślubu cywilnego poza lokalem urzędu stanu cywilnego na terenie Gminy Radzanów.</w:t>
      </w:r>
    </w:p>
    <w:p w14:paraId="3B5F123C" w14:textId="77777777" w:rsidR="00582CF4" w:rsidRPr="00D834CC" w:rsidRDefault="00582CF4" w:rsidP="00582CF4">
      <w:pPr>
        <w:spacing w:after="0" w:line="360" w:lineRule="auto"/>
        <w:ind w:left="-74" w:firstLine="0"/>
        <w:rPr>
          <w:bCs/>
          <w:sz w:val="24"/>
          <w:szCs w:val="24"/>
        </w:rPr>
      </w:pPr>
    </w:p>
    <w:p w14:paraId="494B6442" w14:textId="77777777" w:rsidR="00582CF4" w:rsidRPr="00C0194F" w:rsidRDefault="00582CF4" w:rsidP="00582CF4">
      <w:pPr>
        <w:spacing w:after="0" w:line="360" w:lineRule="auto"/>
        <w:ind w:left="-74" w:firstLine="0"/>
        <w:rPr>
          <w:bCs/>
          <w:i/>
          <w:iCs/>
          <w:sz w:val="24"/>
          <w:szCs w:val="24"/>
        </w:rPr>
      </w:pPr>
      <w:r w:rsidRPr="00C0194F">
        <w:rPr>
          <w:i/>
          <w:iCs/>
          <w:color w:val="auto"/>
          <w:sz w:val="24"/>
          <w:szCs w:val="24"/>
        </w:rPr>
        <w:t xml:space="preserve">Tabela 3: </w:t>
      </w:r>
      <w:r w:rsidRPr="00C0194F">
        <w:rPr>
          <w:bCs/>
          <w:i/>
          <w:iCs/>
          <w:sz w:val="24"/>
          <w:szCs w:val="24"/>
        </w:rPr>
        <w:t>Zadania zrealizowane przez Urząd Stanu Cywilnego Radzanów w roku 2023</w:t>
      </w:r>
    </w:p>
    <w:tbl>
      <w:tblPr>
        <w:tblStyle w:val="Tabela-Siatka"/>
        <w:tblW w:w="0" w:type="auto"/>
        <w:tblInd w:w="-74" w:type="dxa"/>
        <w:tblLook w:val="04A0" w:firstRow="1" w:lastRow="0" w:firstColumn="1" w:lastColumn="0" w:noHBand="0" w:noVBand="1"/>
      </w:tblPr>
      <w:tblGrid>
        <w:gridCol w:w="570"/>
        <w:gridCol w:w="6162"/>
        <w:gridCol w:w="2406"/>
      </w:tblGrid>
      <w:tr w:rsidR="00582CF4" w:rsidRPr="00D834CC" w14:paraId="1E0553FB" w14:textId="77777777" w:rsidTr="0059193B">
        <w:tc>
          <w:tcPr>
            <w:tcW w:w="570" w:type="dxa"/>
          </w:tcPr>
          <w:p w14:paraId="6C5222D2" w14:textId="77777777" w:rsidR="00582CF4" w:rsidRPr="00D834CC" w:rsidRDefault="00582CF4" w:rsidP="0059193B">
            <w:pPr>
              <w:spacing w:after="0" w:line="360" w:lineRule="auto"/>
              <w:ind w:left="0" w:firstLine="0"/>
              <w:jc w:val="center"/>
              <w:rPr>
                <w:b/>
                <w:sz w:val="24"/>
                <w:szCs w:val="24"/>
              </w:rPr>
            </w:pPr>
            <w:r w:rsidRPr="00D834CC">
              <w:rPr>
                <w:b/>
                <w:sz w:val="24"/>
                <w:szCs w:val="24"/>
              </w:rPr>
              <w:t>Lp.</w:t>
            </w:r>
          </w:p>
        </w:tc>
        <w:tc>
          <w:tcPr>
            <w:tcW w:w="6162" w:type="dxa"/>
          </w:tcPr>
          <w:p w14:paraId="260ED33E" w14:textId="77777777" w:rsidR="00582CF4" w:rsidRPr="00D834CC" w:rsidRDefault="00582CF4" w:rsidP="0059193B">
            <w:pPr>
              <w:spacing w:after="0" w:line="360" w:lineRule="auto"/>
              <w:ind w:left="-74" w:firstLine="0"/>
              <w:jc w:val="center"/>
              <w:rPr>
                <w:b/>
                <w:sz w:val="24"/>
                <w:szCs w:val="24"/>
              </w:rPr>
            </w:pPr>
            <w:r w:rsidRPr="00D834CC">
              <w:rPr>
                <w:b/>
                <w:sz w:val="24"/>
                <w:szCs w:val="24"/>
              </w:rPr>
              <w:t>Rodzaj zadania</w:t>
            </w:r>
          </w:p>
          <w:p w14:paraId="21CABC3B" w14:textId="77777777" w:rsidR="00582CF4" w:rsidRPr="00D834CC" w:rsidRDefault="00582CF4" w:rsidP="0059193B">
            <w:pPr>
              <w:spacing w:after="0" w:line="360" w:lineRule="auto"/>
              <w:ind w:left="0" w:firstLine="0"/>
              <w:jc w:val="center"/>
              <w:rPr>
                <w:b/>
                <w:sz w:val="24"/>
                <w:szCs w:val="24"/>
              </w:rPr>
            </w:pPr>
          </w:p>
        </w:tc>
        <w:tc>
          <w:tcPr>
            <w:tcW w:w="2406" w:type="dxa"/>
          </w:tcPr>
          <w:p w14:paraId="79A3DA94" w14:textId="77777777" w:rsidR="00582CF4" w:rsidRPr="00D834CC" w:rsidRDefault="00582CF4" w:rsidP="0059193B">
            <w:pPr>
              <w:spacing w:after="0" w:line="360" w:lineRule="auto"/>
              <w:ind w:left="-74" w:firstLine="0"/>
              <w:jc w:val="center"/>
              <w:rPr>
                <w:b/>
                <w:sz w:val="24"/>
                <w:szCs w:val="24"/>
              </w:rPr>
            </w:pPr>
            <w:r w:rsidRPr="00D834CC">
              <w:rPr>
                <w:b/>
                <w:sz w:val="24"/>
                <w:szCs w:val="24"/>
              </w:rPr>
              <w:t>Ilość zrealizowanych zadań</w:t>
            </w:r>
          </w:p>
        </w:tc>
      </w:tr>
      <w:tr w:rsidR="00582CF4" w:rsidRPr="00D834CC" w14:paraId="661A2554" w14:textId="77777777" w:rsidTr="0059193B">
        <w:tc>
          <w:tcPr>
            <w:tcW w:w="570" w:type="dxa"/>
          </w:tcPr>
          <w:p w14:paraId="4D739388" w14:textId="77777777" w:rsidR="00582CF4" w:rsidRPr="00D834CC" w:rsidRDefault="00582CF4" w:rsidP="0059193B">
            <w:pPr>
              <w:spacing w:after="0" w:line="360" w:lineRule="auto"/>
              <w:ind w:left="0" w:firstLine="0"/>
              <w:rPr>
                <w:bCs/>
                <w:sz w:val="24"/>
                <w:szCs w:val="24"/>
              </w:rPr>
            </w:pPr>
          </w:p>
        </w:tc>
        <w:tc>
          <w:tcPr>
            <w:tcW w:w="6162" w:type="dxa"/>
          </w:tcPr>
          <w:p w14:paraId="65EFAFF5" w14:textId="77777777" w:rsidR="00582CF4" w:rsidRPr="00D834CC" w:rsidRDefault="00582CF4" w:rsidP="0059193B">
            <w:pPr>
              <w:spacing w:after="0" w:line="360" w:lineRule="auto"/>
              <w:ind w:left="0" w:firstLine="0"/>
              <w:rPr>
                <w:bCs/>
                <w:sz w:val="24"/>
                <w:szCs w:val="24"/>
              </w:rPr>
            </w:pPr>
            <w:r w:rsidRPr="00D834CC">
              <w:rPr>
                <w:bCs/>
                <w:sz w:val="24"/>
                <w:szCs w:val="24"/>
              </w:rPr>
              <w:t xml:space="preserve">Rejestracja aktów urodzeń   </w:t>
            </w:r>
          </w:p>
        </w:tc>
        <w:tc>
          <w:tcPr>
            <w:tcW w:w="2406" w:type="dxa"/>
          </w:tcPr>
          <w:p w14:paraId="373E24E5" w14:textId="77777777" w:rsidR="00582CF4" w:rsidRPr="00D834CC" w:rsidRDefault="00582CF4" w:rsidP="0059193B">
            <w:pPr>
              <w:spacing w:after="0" w:line="360" w:lineRule="auto"/>
              <w:ind w:left="0" w:firstLine="0"/>
              <w:rPr>
                <w:bCs/>
                <w:sz w:val="24"/>
                <w:szCs w:val="24"/>
              </w:rPr>
            </w:pPr>
            <w:r w:rsidRPr="00D834CC">
              <w:rPr>
                <w:bCs/>
                <w:sz w:val="24"/>
                <w:szCs w:val="24"/>
              </w:rPr>
              <w:t>0</w:t>
            </w:r>
          </w:p>
        </w:tc>
      </w:tr>
      <w:tr w:rsidR="00582CF4" w:rsidRPr="00D834CC" w14:paraId="4E9D6CAA" w14:textId="77777777" w:rsidTr="0059193B">
        <w:tc>
          <w:tcPr>
            <w:tcW w:w="570" w:type="dxa"/>
          </w:tcPr>
          <w:p w14:paraId="1416F3F1" w14:textId="77777777" w:rsidR="00582CF4" w:rsidRPr="00D834CC" w:rsidRDefault="00582CF4" w:rsidP="0059193B">
            <w:pPr>
              <w:spacing w:after="0" w:line="360" w:lineRule="auto"/>
              <w:ind w:left="0" w:firstLine="0"/>
              <w:rPr>
                <w:bCs/>
                <w:sz w:val="24"/>
                <w:szCs w:val="24"/>
              </w:rPr>
            </w:pPr>
          </w:p>
        </w:tc>
        <w:tc>
          <w:tcPr>
            <w:tcW w:w="6162" w:type="dxa"/>
          </w:tcPr>
          <w:p w14:paraId="4F9911A8" w14:textId="77777777" w:rsidR="00582CF4" w:rsidRPr="00D834CC" w:rsidRDefault="00582CF4" w:rsidP="0059193B">
            <w:pPr>
              <w:spacing w:after="0" w:line="360" w:lineRule="auto"/>
              <w:ind w:left="0" w:firstLine="0"/>
              <w:rPr>
                <w:bCs/>
                <w:sz w:val="24"/>
                <w:szCs w:val="24"/>
              </w:rPr>
            </w:pPr>
            <w:r w:rsidRPr="00D834CC">
              <w:rPr>
                <w:bCs/>
                <w:sz w:val="24"/>
                <w:szCs w:val="24"/>
              </w:rPr>
              <w:t>Rejestracja aktów małżeństw</w:t>
            </w:r>
          </w:p>
        </w:tc>
        <w:tc>
          <w:tcPr>
            <w:tcW w:w="2406" w:type="dxa"/>
          </w:tcPr>
          <w:p w14:paraId="3E474135" w14:textId="77777777" w:rsidR="00582CF4" w:rsidRPr="00D834CC" w:rsidRDefault="00582CF4" w:rsidP="0059193B">
            <w:pPr>
              <w:spacing w:after="0" w:line="360" w:lineRule="auto"/>
              <w:ind w:left="0" w:firstLine="0"/>
              <w:rPr>
                <w:bCs/>
                <w:sz w:val="24"/>
                <w:szCs w:val="24"/>
              </w:rPr>
            </w:pPr>
            <w:r w:rsidRPr="00D834CC">
              <w:rPr>
                <w:bCs/>
                <w:sz w:val="24"/>
                <w:szCs w:val="24"/>
              </w:rPr>
              <w:t>11</w:t>
            </w:r>
          </w:p>
        </w:tc>
      </w:tr>
      <w:tr w:rsidR="00582CF4" w:rsidRPr="00D834CC" w14:paraId="070B43CE" w14:textId="77777777" w:rsidTr="0059193B">
        <w:tc>
          <w:tcPr>
            <w:tcW w:w="570" w:type="dxa"/>
          </w:tcPr>
          <w:p w14:paraId="085E8A81" w14:textId="77777777" w:rsidR="00582CF4" w:rsidRPr="00D834CC" w:rsidRDefault="00582CF4" w:rsidP="0059193B">
            <w:pPr>
              <w:spacing w:after="0" w:line="360" w:lineRule="auto"/>
              <w:ind w:left="0" w:firstLine="0"/>
              <w:rPr>
                <w:bCs/>
                <w:sz w:val="24"/>
                <w:szCs w:val="24"/>
              </w:rPr>
            </w:pPr>
          </w:p>
        </w:tc>
        <w:tc>
          <w:tcPr>
            <w:tcW w:w="6162" w:type="dxa"/>
          </w:tcPr>
          <w:p w14:paraId="2DF43B0D" w14:textId="77777777" w:rsidR="00582CF4" w:rsidRPr="00D834CC" w:rsidRDefault="00582CF4" w:rsidP="0059193B">
            <w:pPr>
              <w:spacing w:after="0" w:line="360" w:lineRule="auto"/>
              <w:ind w:left="0" w:firstLine="0"/>
              <w:rPr>
                <w:bCs/>
                <w:sz w:val="24"/>
                <w:szCs w:val="24"/>
              </w:rPr>
            </w:pPr>
            <w:r w:rsidRPr="00D834CC">
              <w:rPr>
                <w:bCs/>
                <w:sz w:val="24"/>
                <w:szCs w:val="24"/>
              </w:rPr>
              <w:t xml:space="preserve">Rejestracja aktów zgonów   </w:t>
            </w:r>
          </w:p>
        </w:tc>
        <w:tc>
          <w:tcPr>
            <w:tcW w:w="2406" w:type="dxa"/>
          </w:tcPr>
          <w:p w14:paraId="0D8A2071" w14:textId="77777777" w:rsidR="00582CF4" w:rsidRPr="00D834CC" w:rsidRDefault="00582CF4" w:rsidP="0059193B">
            <w:pPr>
              <w:spacing w:after="0" w:line="360" w:lineRule="auto"/>
              <w:ind w:left="0" w:firstLine="0"/>
              <w:rPr>
                <w:bCs/>
                <w:sz w:val="24"/>
                <w:szCs w:val="24"/>
              </w:rPr>
            </w:pPr>
            <w:r w:rsidRPr="00D834CC">
              <w:rPr>
                <w:bCs/>
                <w:sz w:val="24"/>
                <w:szCs w:val="24"/>
              </w:rPr>
              <w:t>21</w:t>
            </w:r>
          </w:p>
        </w:tc>
      </w:tr>
      <w:tr w:rsidR="00582CF4" w:rsidRPr="00D834CC" w14:paraId="15583D30" w14:textId="77777777" w:rsidTr="0059193B">
        <w:tc>
          <w:tcPr>
            <w:tcW w:w="570" w:type="dxa"/>
          </w:tcPr>
          <w:p w14:paraId="5634E484" w14:textId="77777777" w:rsidR="00582CF4" w:rsidRPr="00D834CC" w:rsidRDefault="00582CF4" w:rsidP="0059193B">
            <w:pPr>
              <w:spacing w:after="0" w:line="360" w:lineRule="auto"/>
              <w:ind w:left="0" w:firstLine="0"/>
              <w:rPr>
                <w:bCs/>
                <w:sz w:val="24"/>
                <w:szCs w:val="24"/>
              </w:rPr>
            </w:pPr>
          </w:p>
        </w:tc>
        <w:tc>
          <w:tcPr>
            <w:tcW w:w="6162" w:type="dxa"/>
          </w:tcPr>
          <w:p w14:paraId="462F7C03" w14:textId="77777777" w:rsidR="00582CF4" w:rsidRPr="00D834CC" w:rsidRDefault="00582CF4" w:rsidP="0059193B">
            <w:pPr>
              <w:spacing w:after="0" w:line="360" w:lineRule="auto"/>
              <w:ind w:left="0" w:firstLine="0"/>
              <w:rPr>
                <w:bCs/>
                <w:sz w:val="24"/>
                <w:szCs w:val="24"/>
              </w:rPr>
            </w:pPr>
            <w:r w:rsidRPr="00D834CC">
              <w:rPr>
                <w:bCs/>
                <w:sz w:val="24"/>
                <w:szCs w:val="24"/>
              </w:rPr>
              <w:t>Przyjmowanie oświadczeń o wstąpieniu w związek małżeński</w:t>
            </w:r>
          </w:p>
        </w:tc>
        <w:tc>
          <w:tcPr>
            <w:tcW w:w="2406" w:type="dxa"/>
          </w:tcPr>
          <w:p w14:paraId="26B553B0" w14:textId="77777777" w:rsidR="00582CF4" w:rsidRPr="00D834CC" w:rsidRDefault="00582CF4" w:rsidP="0059193B">
            <w:pPr>
              <w:spacing w:after="0" w:line="360" w:lineRule="auto"/>
              <w:ind w:left="0" w:firstLine="0"/>
              <w:rPr>
                <w:bCs/>
                <w:sz w:val="24"/>
                <w:szCs w:val="24"/>
              </w:rPr>
            </w:pPr>
            <w:r w:rsidRPr="00D834CC">
              <w:rPr>
                <w:bCs/>
                <w:sz w:val="24"/>
                <w:szCs w:val="24"/>
              </w:rPr>
              <w:t>1</w:t>
            </w:r>
          </w:p>
        </w:tc>
      </w:tr>
      <w:tr w:rsidR="00582CF4" w:rsidRPr="00D834CC" w14:paraId="746185A1" w14:textId="77777777" w:rsidTr="0059193B">
        <w:tc>
          <w:tcPr>
            <w:tcW w:w="570" w:type="dxa"/>
          </w:tcPr>
          <w:p w14:paraId="75302164" w14:textId="77777777" w:rsidR="00582CF4" w:rsidRPr="00D834CC" w:rsidRDefault="00582CF4" w:rsidP="0059193B">
            <w:pPr>
              <w:spacing w:after="0" w:line="360" w:lineRule="auto"/>
              <w:ind w:left="0" w:firstLine="0"/>
              <w:rPr>
                <w:bCs/>
                <w:sz w:val="24"/>
                <w:szCs w:val="24"/>
              </w:rPr>
            </w:pPr>
          </w:p>
        </w:tc>
        <w:tc>
          <w:tcPr>
            <w:tcW w:w="6162" w:type="dxa"/>
          </w:tcPr>
          <w:p w14:paraId="527DFA0E" w14:textId="77777777" w:rsidR="00582CF4" w:rsidRPr="00D834CC" w:rsidRDefault="00582CF4" w:rsidP="0059193B">
            <w:pPr>
              <w:spacing w:after="0" w:line="360" w:lineRule="auto"/>
              <w:ind w:left="0" w:firstLine="0"/>
              <w:rPr>
                <w:bCs/>
                <w:sz w:val="24"/>
                <w:szCs w:val="24"/>
              </w:rPr>
            </w:pPr>
            <w:r w:rsidRPr="00D834CC">
              <w:rPr>
                <w:bCs/>
                <w:sz w:val="24"/>
                <w:szCs w:val="24"/>
              </w:rPr>
              <w:t>Wydawanie decyzji administracyjnych o zmianie imienia i nazwiska</w:t>
            </w:r>
          </w:p>
        </w:tc>
        <w:tc>
          <w:tcPr>
            <w:tcW w:w="2406" w:type="dxa"/>
          </w:tcPr>
          <w:p w14:paraId="45EEC753" w14:textId="77777777" w:rsidR="00582CF4" w:rsidRPr="00D834CC" w:rsidRDefault="00582CF4" w:rsidP="0059193B">
            <w:pPr>
              <w:spacing w:after="0" w:line="360" w:lineRule="auto"/>
              <w:ind w:left="0" w:firstLine="0"/>
              <w:rPr>
                <w:bCs/>
                <w:sz w:val="24"/>
                <w:szCs w:val="24"/>
              </w:rPr>
            </w:pPr>
            <w:r w:rsidRPr="00D834CC">
              <w:rPr>
                <w:bCs/>
                <w:sz w:val="24"/>
                <w:szCs w:val="24"/>
              </w:rPr>
              <w:t>0</w:t>
            </w:r>
          </w:p>
        </w:tc>
      </w:tr>
      <w:tr w:rsidR="00582CF4" w:rsidRPr="00D834CC" w14:paraId="752B174F" w14:textId="77777777" w:rsidTr="0059193B">
        <w:tc>
          <w:tcPr>
            <w:tcW w:w="570" w:type="dxa"/>
          </w:tcPr>
          <w:p w14:paraId="5C506075" w14:textId="77777777" w:rsidR="00582CF4" w:rsidRPr="00D834CC" w:rsidRDefault="00582CF4" w:rsidP="0059193B">
            <w:pPr>
              <w:spacing w:after="0" w:line="360" w:lineRule="auto"/>
              <w:ind w:left="0" w:firstLine="0"/>
              <w:rPr>
                <w:bCs/>
                <w:sz w:val="24"/>
                <w:szCs w:val="24"/>
              </w:rPr>
            </w:pPr>
          </w:p>
        </w:tc>
        <w:tc>
          <w:tcPr>
            <w:tcW w:w="6162" w:type="dxa"/>
          </w:tcPr>
          <w:p w14:paraId="129142CC" w14:textId="77777777" w:rsidR="00582CF4" w:rsidRPr="00D834CC" w:rsidRDefault="00582CF4" w:rsidP="0059193B">
            <w:pPr>
              <w:spacing w:after="0" w:line="360" w:lineRule="auto"/>
              <w:ind w:left="0" w:firstLine="0"/>
              <w:rPr>
                <w:bCs/>
                <w:sz w:val="24"/>
                <w:szCs w:val="24"/>
              </w:rPr>
            </w:pPr>
            <w:r w:rsidRPr="00D834CC">
              <w:rPr>
                <w:bCs/>
                <w:sz w:val="24"/>
                <w:szCs w:val="24"/>
              </w:rPr>
              <w:t>Transkrypcja i odtworzenia zagranicznych aktów stanu cywilnego</w:t>
            </w:r>
          </w:p>
        </w:tc>
        <w:tc>
          <w:tcPr>
            <w:tcW w:w="2406" w:type="dxa"/>
          </w:tcPr>
          <w:p w14:paraId="69BC3ADD" w14:textId="77777777" w:rsidR="00582CF4" w:rsidRPr="00D834CC" w:rsidRDefault="00582CF4" w:rsidP="0059193B">
            <w:pPr>
              <w:spacing w:after="0" w:line="360" w:lineRule="auto"/>
              <w:ind w:left="0" w:firstLine="0"/>
              <w:rPr>
                <w:bCs/>
                <w:sz w:val="24"/>
                <w:szCs w:val="24"/>
              </w:rPr>
            </w:pPr>
            <w:r w:rsidRPr="00D834CC">
              <w:rPr>
                <w:bCs/>
                <w:sz w:val="24"/>
                <w:szCs w:val="24"/>
              </w:rPr>
              <w:t>1</w:t>
            </w:r>
          </w:p>
        </w:tc>
      </w:tr>
      <w:tr w:rsidR="00582CF4" w:rsidRPr="00D834CC" w14:paraId="58AB578C" w14:textId="77777777" w:rsidTr="0059193B">
        <w:tc>
          <w:tcPr>
            <w:tcW w:w="570" w:type="dxa"/>
          </w:tcPr>
          <w:p w14:paraId="112A288A" w14:textId="77777777" w:rsidR="00582CF4" w:rsidRPr="00D834CC" w:rsidRDefault="00582CF4" w:rsidP="0059193B">
            <w:pPr>
              <w:spacing w:after="0" w:line="360" w:lineRule="auto"/>
              <w:ind w:left="0" w:firstLine="0"/>
              <w:rPr>
                <w:bCs/>
                <w:sz w:val="24"/>
                <w:szCs w:val="24"/>
              </w:rPr>
            </w:pPr>
          </w:p>
        </w:tc>
        <w:tc>
          <w:tcPr>
            <w:tcW w:w="6162" w:type="dxa"/>
          </w:tcPr>
          <w:p w14:paraId="1961ECE8" w14:textId="77777777" w:rsidR="00582CF4" w:rsidRPr="00D834CC" w:rsidRDefault="00582CF4" w:rsidP="0059193B">
            <w:pPr>
              <w:spacing w:after="0" w:line="360" w:lineRule="auto"/>
              <w:ind w:left="0" w:firstLine="0"/>
              <w:rPr>
                <w:bCs/>
                <w:sz w:val="24"/>
                <w:szCs w:val="24"/>
              </w:rPr>
            </w:pPr>
            <w:r w:rsidRPr="00D834CC">
              <w:rPr>
                <w:bCs/>
                <w:sz w:val="24"/>
                <w:szCs w:val="24"/>
              </w:rPr>
              <w:t xml:space="preserve">Wydawanie odpisów aktów stanu cywilnego    </w:t>
            </w:r>
          </w:p>
        </w:tc>
        <w:tc>
          <w:tcPr>
            <w:tcW w:w="2406" w:type="dxa"/>
          </w:tcPr>
          <w:p w14:paraId="5CCA51A7" w14:textId="77777777" w:rsidR="00582CF4" w:rsidRPr="00D834CC" w:rsidRDefault="00582CF4" w:rsidP="0059193B">
            <w:pPr>
              <w:spacing w:after="0" w:line="360" w:lineRule="auto"/>
              <w:ind w:left="0" w:firstLine="0"/>
              <w:rPr>
                <w:bCs/>
                <w:sz w:val="24"/>
                <w:szCs w:val="24"/>
              </w:rPr>
            </w:pPr>
            <w:r w:rsidRPr="00D834CC">
              <w:rPr>
                <w:bCs/>
                <w:sz w:val="24"/>
                <w:szCs w:val="24"/>
              </w:rPr>
              <w:t>248</w:t>
            </w:r>
          </w:p>
        </w:tc>
      </w:tr>
      <w:tr w:rsidR="00582CF4" w:rsidRPr="00D834CC" w14:paraId="09CE9F48" w14:textId="77777777" w:rsidTr="0059193B">
        <w:trPr>
          <w:trHeight w:val="175"/>
        </w:trPr>
        <w:tc>
          <w:tcPr>
            <w:tcW w:w="570" w:type="dxa"/>
          </w:tcPr>
          <w:p w14:paraId="404A7492" w14:textId="77777777" w:rsidR="00582CF4" w:rsidRPr="00D834CC" w:rsidRDefault="00582CF4" w:rsidP="0059193B">
            <w:pPr>
              <w:spacing w:after="0" w:line="360" w:lineRule="auto"/>
              <w:ind w:left="0" w:firstLine="0"/>
              <w:rPr>
                <w:bCs/>
                <w:sz w:val="24"/>
                <w:szCs w:val="24"/>
              </w:rPr>
            </w:pPr>
          </w:p>
        </w:tc>
        <w:tc>
          <w:tcPr>
            <w:tcW w:w="6162" w:type="dxa"/>
          </w:tcPr>
          <w:p w14:paraId="0366CF4C" w14:textId="77777777" w:rsidR="00582CF4" w:rsidRPr="00D834CC" w:rsidRDefault="00582CF4" w:rsidP="0059193B">
            <w:pPr>
              <w:spacing w:after="0" w:line="360" w:lineRule="auto"/>
              <w:ind w:left="0" w:firstLine="0"/>
              <w:rPr>
                <w:bCs/>
                <w:sz w:val="24"/>
                <w:szCs w:val="24"/>
              </w:rPr>
            </w:pPr>
            <w:r w:rsidRPr="00D834CC">
              <w:rPr>
                <w:bCs/>
                <w:sz w:val="24"/>
                <w:szCs w:val="24"/>
              </w:rPr>
              <w:t xml:space="preserve">Migracja aktów stanu cywilnego do Rejestru Stanu Cywilnego    </w:t>
            </w:r>
          </w:p>
        </w:tc>
        <w:tc>
          <w:tcPr>
            <w:tcW w:w="2406" w:type="dxa"/>
          </w:tcPr>
          <w:p w14:paraId="1A2B4A50" w14:textId="77777777" w:rsidR="00582CF4" w:rsidRPr="00D834CC" w:rsidRDefault="00582CF4" w:rsidP="0059193B">
            <w:pPr>
              <w:spacing w:after="0" w:line="360" w:lineRule="auto"/>
              <w:ind w:left="0" w:firstLine="0"/>
              <w:rPr>
                <w:bCs/>
                <w:sz w:val="24"/>
                <w:szCs w:val="24"/>
              </w:rPr>
            </w:pPr>
            <w:r w:rsidRPr="00D834CC">
              <w:rPr>
                <w:bCs/>
                <w:sz w:val="24"/>
                <w:szCs w:val="24"/>
              </w:rPr>
              <w:t>1.117</w:t>
            </w:r>
          </w:p>
        </w:tc>
      </w:tr>
    </w:tbl>
    <w:p w14:paraId="56C133D1" w14:textId="77777777" w:rsidR="00582CF4" w:rsidRPr="00D834CC" w:rsidRDefault="00582CF4" w:rsidP="00582CF4">
      <w:pPr>
        <w:spacing w:after="0" w:line="360" w:lineRule="auto"/>
        <w:ind w:left="-74" w:firstLine="0"/>
        <w:rPr>
          <w:bCs/>
          <w:sz w:val="24"/>
          <w:szCs w:val="24"/>
        </w:rPr>
      </w:pPr>
    </w:p>
    <w:p w14:paraId="4CEDCEA3" w14:textId="77777777" w:rsidR="00582CF4" w:rsidRPr="00D834CC" w:rsidRDefault="00582CF4" w:rsidP="00582CF4">
      <w:pPr>
        <w:spacing w:after="0" w:line="360" w:lineRule="auto"/>
        <w:ind w:left="-74" w:firstLine="0"/>
        <w:rPr>
          <w:bCs/>
          <w:sz w:val="24"/>
          <w:szCs w:val="24"/>
        </w:rPr>
      </w:pPr>
      <w:r w:rsidRPr="00D834CC">
        <w:rPr>
          <w:bCs/>
          <w:sz w:val="24"/>
          <w:szCs w:val="24"/>
        </w:rPr>
        <w:t xml:space="preserve">Dodatkowo Urząd Stanu Cywilnego w Radzanowie, na wniosek osób zainteresowanych, co roku organizuje uroczystość związaną z jubileuszem 50-lecia pożycia małżeńskiego. Jubilaci zostają uhonorowani odznaczeniem państwowym „Medalem za Długoletnie Pożycie Małżeńskie" przyznawanym przez Prezydenta Rzeczypospolitej Polskiej. W roku 2023 nadano odznaczenia 6 parom. Ponadto w październiku 2023 r. wręczono również pamiątkowe dyplomy dla 12 par, które świętowały jubileusz 55-lecia , 60-lcia  i 70-lecia małżeństwa. </w:t>
      </w:r>
    </w:p>
    <w:p w14:paraId="5A1D2AC4" w14:textId="77777777" w:rsidR="00582CF4" w:rsidRPr="00D834CC" w:rsidRDefault="00582CF4" w:rsidP="00582CF4">
      <w:pPr>
        <w:spacing w:after="0" w:line="360" w:lineRule="auto"/>
        <w:ind w:left="-74" w:firstLine="0"/>
        <w:rPr>
          <w:bCs/>
          <w:sz w:val="24"/>
          <w:szCs w:val="24"/>
        </w:rPr>
      </w:pPr>
    </w:p>
    <w:bookmarkEnd w:id="0"/>
    <w:bookmarkEnd w:id="1"/>
    <w:p w14:paraId="2BFE7C18" w14:textId="77777777" w:rsidR="00582CF4" w:rsidRPr="00D834CC" w:rsidRDefault="00582CF4" w:rsidP="00582CF4">
      <w:pPr>
        <w:spacing w:after="0" w:line="360" w:lineRule="auto"/>
        <w:ind w:left="-76" w:firstLine="0"/>
        <w:rPr>
          <w:b/>
          <w:color w:val="1F3864" w:themeColor="accent1" w:themeShade="80"/>
          <w:sz w:val="24"/>
          <w:szCs w:val="24"/>
        </w:rPr>
      </w:pPr>
      <w:r w:rsidRPr="00D834CC">
        <w:rPr>
          <w:b/>
          <w:color w:val="1F3864" w:themeColor="accent1" w:themeShade="80"/>
          <w:sz w:val="24"/>
          <w:szCs w:val="24"/>
        </w:rPr>
        <w:lastRenderedPageBreak/>
        <w:t>III. FINANSE GMINY</w:t>
      </w:r>
    </w:p>
    <w:p w14:paraId="5CEB64DB" w14:textId="77777777" w:rsidR="00582CF4" w:rsidRPr="00D834CC" w:rsidRDefault="00582CF4" w:rsidP="00582CF4">
      <w:pPr>
        <w:autoSpaceDE w:val="0"/>
        <w:autoSpaceDN w:val="0"/>
        <w:adjustRightInd w:val="0"/>
        <w:spacing w:after="0" w:line="360" w:lineRule="auto"/>
        <w:ind w:left="0" w:firstLine="0"/>
        <w:rPr>
          <w:rFonts w:eastAsia="CIDFont+F3"/>
          <w:color w:val="auto"/>
          <w:sz w:val="24"/>
          <w:szCs w:val="24"/>
        </w:rPr>
      </w:pPr>
      <w:r w:rsidRPr="00D834CC">
        <w:rPr>
          <w:rFonts w:eastAsia="CIDFont+F3"/>
          <w:color w:val="auto"/>
          <w:sz w:val="24"/>
          <w:szCs w:val="24"/>
        </w:rPr>
        <w:t>Podstawą gospodarki finansowej gminy jest budżet gminy, który jest rocznym planem dochodów, wydatków, przychodów i rozchodów jednostki. Rada Gminy Radzanów uchwaliła budżet na 2023 rok, uchwałą nr XI/53/2022 z dnia 29 grudnia 2022 roku w sprawie uchwalenia budżetu na rok 2023.</w:t>
      </w:r>
    </w:p>
    <w:p w14:paraId="4D8911FB" w14:textId="77777777" w:rsidR="00582CF4" w:rsidRPr="00D834CC" w:rsidRDefault="00582CF4" w:rsidP="00582CF4">
      <w:pPr>
        <w:autoSpaceDE w:val="0"/>
        <w:autoSpaceDN w:val="0"/>
        <w:adjustRightInd w:val="0"/>
        <w:spacing w:after="0" w:line="360" w:lineRule="auto"/>
        <w:rPr>
          <w:rFonts w:eastAsia="CIDFont+F3"/>
          <w:color w:val="auto"/>
          <w:sz w:val="24"/>
          <w:szCs w:val="24"/>
        </w:rPr>
      </w:pPr>
      <w:r w:rsidRPr="00D834CC">
        <w:rPr>
          <w:rFonts w:eastAsia="CIDFont+F3"/>
          <w:color w:val="auto"/>
          <w:sz w:val="24"/>
          <w:szCs w:val="24"/>
        </w:rPr>
        <w:t>Budżet Gminy Radzanów w 2023 roku, który został przyjęty uchwałą Rady Gminy Radzanów nr XI/53/2022 z dnia 29 grudnia 2022 roku, zakładał:</w:t>
      </w:r>
    </w:p>
    <w:p w14:paraId="1E839DA8" w14:textId="77777777" w:rsidR="00582CF4" w:rsidRPr="00D834CC" w:rsidRDefault="00582CF4" w:rsidP="00582CF4">
      <w:pPr>
        <w:pStyle w:val="Akapitzlist"/>
        <w:numPr>
          <w:ilvl w:val="0"/>
          <w:numId w:val="16"/>
        </w:numPr>
        <w:autoSpaceDE w:val="0"/>
        <w:autoSpaceDN w:val="0"/>
        <w:adjustRightInd w:val="0"/>
        <w:spacing w:after="0" w:line="360" w:lineRule="auto"/>
        <w:jc w:val="left"/>
        <w:rPr>
          <w:rFonts w:eastAsia="CIDFont+F3" w:cs="Times New Roman"/>
          <w:szCs w:val="24"/>
        </w:rPr>
      </w:pPr>
      <w:r w:rsidRPr="00D834CC">
        <w:rPr>
          <w:rFonts w:eastAsia="CIDFont+F3" w:cs="Times New Roman"/>
          <w:szCs w:val="24"/>
        </w:rPr>
        <w:t>uzyskanie dochodów w kwocie 29 699 056,00 zł;</w:t>
      </w:r>
    </w:p>
    <w:p w14:paraId="3A43F6D8" w14:textId="77777777" w:rsidR="00582CF4" w:rsidRPr="00D834CC" w:rsidRDefault="00582CF4" w:rsidP="00582CF4">
      <w:pPr>
        <w:pStyle w:val="Akapitzlist"/>
        <w:numPr>
          <w:ilvl w:val="0"/>
          <w:numId w:val="16"/>
        </w:numPr>
        <w:autoSpaceDE w:val="0"/>
        <w:autoSpaceDN w:val="0"/>
        <w:adjustRightInd w:val="0"/>
        <w:spacing w:after="0" w:line="360" w:lineRule="auto"/>
        <w:jc w:val="left"/>
        <w:rPr>
          <w:rFonts w:eastAsia="CIDFont+F3" w:cs="Times New Roman"/>
          <w:szCs w:val="24"/>
        </w:rPr>
      </w:pPr>
      <w:r w:rsidRPr="00D834CC">
        <w:rPr>
          <w:rFonts w:eastAsia="CIDFont+F3" w:cs="Times New Roman"/>
          <w:szCs w:val="24"/>
        </w:rPr>
        <w:t>realizację wydatków na poziomie 31 667 179,95 zł;</w:t>
      </w:r>
    </w:p>
    <w:p w14:paraId="5C619AE1" w14:textId="77777777" w:rsidR="00582CF4" w:rsidRPr="00D834CC" w:rsidRDefault="00582CF4" w:rsidP="00582CF4">
      <w:pPr>
        <w:pStyle w:val="Akapitzlist"/>
        <w:numPr>
          <w:ilvl w:val="0"/>
          <w:numId w:val="16"/>
        </w:numPr>
        <w:autoSpaceDE w:val="0"/>
        <w:autoSpaceDN w:val="0"/>
        <w:adjustRightInd w:val="0"/>
        <w:spacing w:after="0" w:line="360" w:lineRule="auto"/>
        <w:jc w:val="left"/>
        <w:rPr>
          <w:rFonts w:eastAsia="CIDFont+F3" w:cs="Times New Roman"/>
          <w:szCs w:val="24"/>
        </w:rPr>
      </w:pPr>
      <w:r w:rsidRPr="00D834CC">
        <w:rPr>
          <w:rFonts w:eastAsia="CIDFont+F3" w:cs="Times New Roman"/>
          <w:szCs w:val="24"/>
        </w:rPr>
        <w:t>pozyskanie przychodów w kwocie 2 078 123,95 zł;</w:t>
      </w:r>
    </w:p>
    <w:p w14:paraId="277F7E7C" w14:textId="77777777" w:rsidR="00582CF4" w:rsidRPr="00D834CC" w:rsidRDefault="00582CF4" w:rsidP="00582CF4">
      <w:pPr>
        <w:pStyle w:val="Akapitzlist"/>
        <w:numPr>
          <w:ilvl w:val="0"/>
          <w:numId w:val="16"/>
        </w:numPr>
        <w:autoSpaceDE w:val="0"/>
        <w:autoSpaceDN w:val="0"/>
        <w:adjustRightInd w:val="0"/>
        <w:spacing w:after="0" w:line="360" w:lineRule="auto"/>
        <w:jc w:val="left"/>
        <w:rPr>
          <w:rFonts w:eastAsia="CIDFont+F3" w:cs="Times New Roman"/>
          <w:szCs w:val="24"/>
        </w:rPr>
      </w:pPr>
      <w:r w:rsidRPr="00D834CC">
        <w:rPr>
          <w:rFonts w:eastAsia="CIDFont+F3" w:cs="Times New Roman"/>
          <w:szCs w:val="24"/>
        </w:rPr>
        <w:t>realizację rozchodów na poziomie 110 000,00 zł.</w:t>
      </w:r>
    </w:p>
    <w:p w14:paraId="61241F3B" w14:textId="77777777" w:rsidR="00582CF4" w:rsidRPr="00D834CC" w:rsidRDefault="00582CF4" w:rsidP="00582CF4">
      <w:pPr>
        <w:autoSpaceDE w:val="0"/>
        <w:autoSpaceDN w:val="0"/>
        <w:adjustRightInd w:val="0"/>
        <w:spacing w:after="0" w:line="360" w:lineRule="auto"/>
        <w:rPr>
          <w:rFonts w:eastAsia="CIDFont+F3"/>
          <w:color w:val="auto"/>
          <w:sz w:val="24"/>
          <w:szCs w:val="24"/>
        </w:rPr>
      </w:pPr>
      <w:r w:rsidRPr="00D834CC">
        <w:rPr>
          <w:rFonts w:eastAsia="CIDFont+F3"/>
          <w:color w:val="auto"/>
          <w:sz w:val="24"/>
          <w:szCs w:val="24"/>
        </w:rPr>
        <w:t>Różnica między planem dochodów a planem wydatków wynosiła 1 968 123,95 zł i stanowiła planowany deficyt budżetu Gminy Radzanów na 2023 rok. Planowana na 2023 rok wartość przychodów stanowiła źródło pokrycia powstałego de</w:t>
      </w:r>
      <w:r w:rsidRPr="00D834CC">
        <w:rPr>
          <w:rFonts w:eastAsia="Yu Gothic"/>
          <w:color w:val="auto"/>
          <w:sz w:val="24"/>
          <w:szCs w:val="24"/>
        </w:rPr>
        <w:t>f</w:t>
      </w:r>
      <w:r w:rsidRPr="00D834CC">
        <w:rPr>
          <w:rFonts w:eastAsia="CIDFont+F3"/>
          <w:color w:val="auto"/>
          <w:sz w:val="24"/>
          <w:szCs w:val="24"/>
        </w:rPr>
        <w:t>icytu a w pozostałej</w:t>
      </w:r>
      <w:r w:rsidRPr="00D834CC">
        <w:rPr>
          <w:color w:val="auto"/>
          <w:sz w:val="24"/>
          <w:szCs w:val="24"/>
        </w:rPr>
        <w:t xml:space="preserve"> </w:t>
      </w:r>
      <w:r w:rsidRPr="00D834CC">
        <w:rPr>
          <w:rFonts w:eastAsia="CIDFont+F3"/>
          <w:color w:val="auto"/>
          <w:sz w:val="24"/>
          <w:szCs w:val="24"/>
        </w:rPr>
        <w:t>części została przeznaczona na rozchody.</w:t>
      </w:r>
    </w:p>
    <w:p w14:paraId="41CEFF83" w14:textId="77777777" w:rsidR="00582CF4" w:rsidRPr="00D834CC" w:rsidRDefault="00582CF4" w:rsidP="00582CF4">
      <w:pPr>
        <w:autoSpaceDE w:val="0"/>
        <w:autoSpaceDN w:val="0"/>
        <w:adjustRightInd w:val="0"/>
        <w:spacing w:after="0" w:line="360" w:lineRule="auto"/>
        <w:rPr>
          <w:color w:val="auto"/>
          <w:sz w:val="24"/>
          <w:szCs w:val="24"/>
        </w:rPr>
      </w:pPr>
      <w:r w:rsidRPr="00D834CC">
        <w:rPr>
          <w:rFonts w:eastAsia="CIDFont+F3"/>
          <w:color w:val="auto"/>
          <w:sz w:val="24"/>
          <w:szCs w:val="24"/>
        </w:rPr>
        <w:t>W wyniku wprowadzonych zmian w ciągu roku:</w:t>
      </w:r>
    </w:p>
    <w:p w14:paraId="3D2D1FB4" w14:textId="77777777" w:rsidR="00582CF4" w:rsidRPr="00D834CC" w:rsidRDefault="00582CF4" w:rsidP="00582CF4">
      <w:pPr>
        <w:pStyle w:val="Akapitzlist"/>
        <w:numPr>
          <w:ilvl w:val="0"/>
          <w:numId w:val="17"/>
        </w:numPr>
        <w:autoSpaceDE w:val="0"/>
        <w:autoSpaceDN w:val="0"/>
        <w:adjustRightInd w:val="0"/>
        <w:spacing w:after="0" w:line="360" w:lineRule="auto"/>
        <w:jc w:val="left"/>
        <w:rPr>
          <w:rFonts w:eastAsia="CIDFont+F3" w:cs="Times New Roman"/>
          <w:szCs w:val="24"/>
        </w:rPr>
      </w:pPr>
      <w:r w:rsidRPr="00D834CC">
        <w:rPr>
          <w:rFonts w:eastAsia="CIDFont+F3" w:cs="Times New Roman"/>
          <w:szCs w:val="24"/>
        </w:rPr>
        <w:t>plan dochodów wzrósł o 5 973 059,08 zł do kwoty 35 672 115,08 zł;</w:t>
      </w:r>
    </w:p>
    <w:p w14:paraId="07261170" w14:textId="77777777" w:rsidR="00582CF4" w:rsidRPr="00D834CC" w:rsidRDefault="00582CF4" w:rsidP="00582CF4">
      <w:pPr>
        <w:pStyle w:val="Akapitzlist"/>
        <w:numPr>
          <w:ilvl w:val="0"/>
          <w:numId w:val="17"/>
        </w:numPr>
        <w:autoSpaceDE w:val="0"/>
        <w:autoSpaceDN w:val="0"/>
        <w:adjustRightInd w:val="0"/>
        <w:spacing w:after="0" w:line="360" w:lineRule="auto"/>
        <w:jc w:val="left"/>
        <w:rPr>
          <w:rFonts w:eastAsia="CIDFont+F3" w:cs="Times New Roman"/>
          <w:szCs w:val="24"/>
        </w:rPr>
      </w:pPr>
      <w:r w:rsidRPr="00D834CC">
        <w:rPr>
          <w:rFonts w:eastAsia="CIDFont+F3" w:cs="Times New Roman"/>
          <w:szCs w:val="24"/>
        </w:rPr>
        <w:t>plan wydatków wzrósł o 6 259 677,57 zł do kwoty 37 926 857,52 zł;</w:t>
      </w:r>
    </w:p>
    <w:p w14:paraId="5A77AF62" w14:textId="77777777" w:rsidR="00582CF4" w:rsidRPr="00D834CC" w:rsidRDefault="00582CF4" w:rsidP="00582CF4">
      <w:pPr>
        <w:pStyle w:val="Akapitzlist"/>
        <w:numPr>
          <w:ilvl w:val="0"/>
          <w:numId w:val="17"/>
        </w:numPr>
        <w:autoSpaceDE w:val="0"/>
        <w:autoSpaceDN w:val="0"/>
        <w:adjustRightInd w:val="0"/>
        <w:spacing w:after="0" w:line="360" w:lineRule="auto"/>
        <w:jc w:val="left"/>
        <w:rPr>
          <w:rFonts w:eastAsia="CIDFont+F3" w:cs="Times New Roman"/>
          <w:szCs w:val="24"/>
        </w:rPr>
      </w:pPr>
      <w:r w:rsidRPr="00D834CC">
        <w:rPr>
          <w:rFonts w:eastAsia="CIDFont+F3" w:cs="Times New Roman"/>
          <w:szCs w:val="24"/>
        </w:rPr>
        <w:t>plan przychodów wzrósł o kwotę 286 618,49 zł do kwoty 2 364 742,44 zł;</w:t>
      </w:r>
    </w:p>
    <w:p w14:paraId="3C901732" w14:textId="77777777" w:rsidR="00582CF4" w:rsidRPr="00D834CC" w:rsidRDefault="00582CF4" w:rsidP="00582CF4">
      <w:pPr>
        <w:pStyle w:val="Akapitzlist"/>
        <w:numPr>
          <w:ilvl w:val="0"/>
          <w:numId w:val="17"/>
        </w:numPr>
        <w:autoSpaceDE w:val="0"/>
        <w:autoSpaceDN w:val="0"/>
        <w:adjustRightInd w:val="0"/>
        <w:spacing w:after="0" w:line="360" w:lineRule="auto"/>
        <w:jc w:val="left"/>
        <w:rPr>
          <w:rFonts w:eastAsia="CIDFont+F3" w:cs="Times New Roman"/>
          <w:szCs w:val="24"/>
        </w:rPr>
      </w:pPr>
      <w:r w:rsidRPr="00D834CC">
        <w:rPr>
          <w:rFonts w:eastAsia="CIDFont+F3" w:cs="Times New Roman"/>
          <w:szCs w:val="24"/>
        </w:rPr>
        <w:t>plan rozchodów bez zmian w kwocie 110 000,00 zł.</w:t>
      </w:r>
    </w:p>
    <w:p w14:paraId="7ED6B5C6" w14:textId="77777777" w:rsidR="00582CF4" w:rsidRPr="00D834CC" w:rsidRDefault="00582CF4" w:rsidP="00582CF4">
      <w:pPr>
        <w:autoSpaceDE w:val="0"/>
        <w:autoSpaceDN w:val="0"/>
        <w:adjustRightInd w:val="0"/>
        <w:spacing w:after="0" w:line="360" w:lineRule="auto"/>
        <w:rPr>
          <w:rFonts w:eastAsia="CIDFont+F3"/>
          <w:color w:val="auto"/>
          <w:sz w:val="24"/>
          <w:szCs w:val="24"/>
        </w:rPr>
      </w:pPr>
      <w:r w:rsidRPr="00D834CC">
        <w:rPr>
          <w:rFonts w:eastAsia="CIDFont+F3"/>
          <w:color w:val="auto"/>
          <w:sz w:val="24"/>
          <w:szCs w:val="24"/>
        </w:rPr>
        <w:t>Na dzień 31 grudnia 2023 roku budżet Gminy Radzanów zamknął się planowanym de</w:t>
      </w:r>
      <w:r w:rsidRPr="00D834CC">
        <w:rPr>
          <w:rFonts w:eastAsia="Yu Gothic"/>
          <w:color w:val="auto"/>
          <w:sz w:val="24"/>
          <w:szCs w:val="24"/>
        </w:rPr>
        <w:t>f</w:t>
      </w:r>
      <w:r w:rsidRPr="00D834CC">
        <w:rPr>
          <w:rFonts w:eastAsia="CIDFont+F3"/>
          <w:color w:val="auto"/>
          <w:sz w:val="24"/>
          <w:szCs w:val="24"/>
        </w:rPr>
        <w:t>icytem budżetowym w kwocie 2 254 742,44 zł stanowiącym różnicę między planem dochodów a planem wydatków.</w:t>
      </w:r>
    </w:p>
    <w:p w14:paraId="0E085A41" w14:textId="77777777" w:rsidR="00582CF4" w:rsidRPr="00D834CC" w:rsidRDefault="00582CF4" w:rsidP="00582CF4">
      <w:pPr>
        <w:autoSpaceDE w:val="0"/>
        <w:autoSpaceDN w:val="0"/>
        <w:adjustRightInd w:val="0"/>
        <w:spacing w:after="0" w:line="360" w:lineRule="auto"/>
        <w:rPr>
          <w:color w:val="auto"/>
          <w:sz w:val="24"/>
          <w:szCs w:val="24"/>
        </w:rPr>
      </w:pPr>
      <w:r w:rsidRPr="00D834CC">
        <w:rPr>
          <w:rFonts w:eastAsia="CIDFont+F3"/>
          <w:color w:val="auto"/>
          <w:sz w:val="24"/>
          <w:szCs w:val="24"/>
        </w:rPr>
        <w:t>Ostatecznie deficyt budżetowy wyniósł 1 003 805,41 zł, co jest wynikiem m.in. prowadzenia racjonalnej gospodarki finansowej. Został pokryty środkami pochodzącymi z niewykorzystanych środków na rachunku bieżącym budżetu, wynikających z rozliczenia dochodów i wydatków nimi finansowanych związanych ze szczególnymi zasadami wykonywania budżetu określonymi w odrębnych ustawach oraz wynikających z rozliczenia środków określonych w art. 5 ust. 1 pkt 2 ustawy o finansach publicznych i dotacji na realizację programu, projektu lub zadania finansowanego z udziałem tych środków</w:t>
      </w:r>
    </w:p>
    <w:p w14:paraId="717B23B0" w14:textId="77777777" w:rsidR="00582CF4" w:rsidRPr="00D834CC" w:rsidRDefault="00582CF4" w:rsidP="00582CF4">
      <w:pPr>
        <w:spacing w:after="0" w:line="360" w:lineRule="auto"/>
        <w:rPr>
          <w:sz w:val="24"/>
          <w:szCs w:val="24"/>
        </w:rPr>
      </w:pPr>
      <w:r w:rsidRPr="00D834CC">
        <w:rPr>
          <w:sz w:val="24"/>
          <w:szCs w:val="24"/>
        </w:rPr>
        <w:t xml:space="preserve">W  roku 2023 rozchody z tytułu spłaconych pożyczek i kredytów wynosiły 110.000,00 zł. </w:t>
      </w:r>
    </w:p>
    <w:p w14:paraId="1C14F9FF" w14:textId="77777777" w:rsidR="00582CF4" w:rsidRDefault="00582CF4" w:rsidP="00582CF4">
      <w:pPr>
        <w:autoSpaceDE w:val="0"/>
        <w:autoSpaceDN w:val="0"/>
        <w:adjustRightInd w:val="0"/>
        <w:spacing w:after="0" w:line="360" w:lineRule="auto"/>
        <w:rPr>
          <w:rFonts w:eastAsia="CIDFont+F3"/>
          <w:color w:val="auto"/>
          <w:sz w:val="24"/>
          <w:szCs w:val="24"/>
        </w:rPr>
      </w:pPr>
    </w:p>
    <w:p w14:paraId="6BC76435" w14:textId="77777777" w:rsidR="00582CF4" w:rsidRDefault="00582CF4" w:rsidP="00582CF4">
      <w:pPr>
        <w:autoSpaceDE w:val="0"/>
        <w:autoSpaceDN w:val="0"/>
        <w:adjustRightInd w:val="0"/>
        <w:spacing w:after="0" w:line="360" w:lineRule="auto"/>
        <w:rPr>
          <w:rFonts w:eastAsia="CIDFont+F3"/>
          <w:color w:val="auto"/>
          <w:sz w:val="24"/>
          <w:szCs w:val="24"/>
        </w:rPr>
      </w:pPr>
    </w:p>
    <w:p w14:paraId="5B5C2469" w14:textId="77777777" w:rsidR="00582CF4" w:rsidRDefault="00582CF4" w:rsidP="00582CF4">
      <w:pPr>
        <w:autoSpaceDE w:val="0"/>
        <w:autoSpaceDN w:val="0"/>
        <w:adjustRightInd w:val="0"/>
        <w:spacing w:after="0" w:line="360" w:lineRule="auto"/>
        <w:rPr>
          <w:rFonts w:eastAsia="CIDFont+F3"/>
          <w:color w:val="auto"/>
          <w:sz w:val="24"/>
          <w:szCs w:val="24"/>
        </w:rPr>
      </w:pPr>
    </w:p>
    <w:p w14:paraId="78EDC45B" w14:textId="77777777" w:rsidR="00582CF4" w:rsidRPr="00D834CC" w:rsidRDefault="00582CF4" w:rsidP="00582CF4">
      <w:pPr>
        <w:autoSpaceDE w:val="0"/>
        <w:autoSpaceDN w:val="0"/>
        <w:adjustRightInd w:val="0"/>
        <w:spacing w:after="0" w:line="360" w:lineRule="auto"/>
        <w:rPr>
          <w:rFonts w:eastAsia="CIDFont+F3"/>
          <w:color w:val="auto"/>
          <w:sz w:val="24"/>
          <w:szCs w:val="24"/>
        </w:rPr>
      </w:pPr>
      <w:r w:rsidRPr="00D834CC">
        <w:rPr>
          <w:rFonts w:eastAsia="CIDFont+F3"/>
          <w:color w:val="auto"/>
          <w:sz w:val="24"/>
          <w:szCs w:val="24"/>
        </w:rPr>
        <w:lastRenderedPageBreak/>
        <w:t>W 2023 roku w ramach budżetu:</w:t>
      </w:r>
    </w:p>
    <w:p w14:paraId="5492CCB2" w14:textId="77777777" w:rsidR="00582CF4" w:rsidRPr="00D834CC" w:rsidRDefault="00582CF4" w:rsidP="00582CF4">
      <w:pPr>
        <w:autoSpaceDE w:val="0"/>
        <w:autoSpaceDN w:val="0"/>
        <w:adjustRightInd w:val="0"/>
        <w:spacing w:after="0" w:line="360" w:lineRule="auto"/>
        <w:rPr>
          <w:rFonts w:eastAsia="CIDFont+F3"/>
          <w:color w:val="auto"/>
          <w:sz w:val="24"/>
          <w:szCs w:val="24"/>
        </w:rPr>
      </w:pPr>
      <w:r w:rsidRPr="00D834CC">
        <w:rPr>
          <w:rFonts w:eastAsia="CIDFont+F3"/>
          <w:color w:val="auto"/>
          <w:sz w:val="24"/>
          <w:szCs w:val="24"/>
        </w:rPr>
        <w:t>- nie był wyodrębniony fundusz sołecki w rozumieniu ustawy o funduszu sołeckim;</w:t>
      </w:r>
    </w:p>
    <w:p w14:paraId="1EC3A966" w14:textId="77777777" w:rsidR="00582CF4" w:rsidRPr="00D834CC" w:rsidRDefault="00582CF4" w:rsidP="00582CF4">
      <w:pPr>
        <w:autoSpaceDE w:val="0"/>
        <w:autoSpaceDN w:val="0"/>
        <w:adjustRightInd w:val="0"/>
        <w:spacing w:after="0" w:line="360" w:lineRule="auto"/>
        <w:rPr>
          <w:rFonts w:eastAsia="CIDFont+F3"/>
          <w:color w:val="auto"/>
          <w:sz w:val="24"/>
          <w:szCs w:val="24"/>
        </w:rPr>
      </w:pPr>
      <w:r w:rsidRPr="00D834CC">
        <w:rPr>
          <w:rFonts w:eastAsia="CIDFont+F3"/>
          <w:color w:val="auto"/>
          <w:sz w:val="24"/>
          <w:szCs w:val="24"/>
        </w:rPr>
        <w:t>- nie było wydzielonej części, o której wydatkowaniu decydowali bezpośrednio mieszkańcy      tzw. budżet obywatelski</w:t>
      </w:r>
    </w:p>
    <w:p w14:paraId="534674A3" w14:textId="77777777" w:rsidR="00582CF4" w:rsidRPr="00D834CC" w:rsidRDefault="00582CF4" w:rsidP="00582CF4">
      <w:pPr>
        <w:spacing w:after="0" w:line="360" w:lineRule="auto"/>
        <w:rPr>
          <w:rFonts w:eastAsia="CIDFont+F3"/>
          <w:color w:val="auto"/>
          <w:sz w:val="24"/>
          <w:szCs w:val="24"/>
        </w:rPr>
      </w:pPr>
      <w:r w:rsidRPr="00D834CC">
        <w:rPr>
          <w:rFonts w:eastAsia="CIDFont+F3"/>
          <w:color w:val="auto"/>
          <w:sz w:val="24"/>
          <w:szCs w:val="24"/>
        </w:rPr>
        <w:t>- nie realizowano inwestycji w ramach partnerstwa publiczno-prywatnego.</w:t>
      </w:r>
    </w:p>
    <w:p w14:paraId="50F56F19" w14:textId="77777777" w:rsidR="00582CF4" w:rsidRPr="00D834CC" w:rsidRDefault="00582CF4" w:rsidP="00582CF4">
      <w:pPr>
        <w:autoSpaceDE w:val="0"/>
        <w:autoSpaceDN w:val="0"/>
        <w:adjustRightInd w:val="0"/>
        <w:spacing w:after="0" w:line="360" w:lineRule="auto"/>
        <w:rPr>
          <w:color w:val="auto"/>
          <w:sz w:val="24"/>
          <w:szCs w:val="24"/>
        </w:rPr>
      </w:pPr>
    </w:p>
    <w:p w14:paraId="72B402C5" w14:textId="77777777" w:rsidR="00582CF4" w:rsidRPr="00D834CC" w:rsidRDefault="00582CF4" w:rsidP="00582CF4">
      <w:pPr>
        <w:autoSpaceDE w:val="0"/>
        <w:autoSpaceDN w:val="0"/>
        <w:adjustRightInd w:val="0"/>
        <w:spacing w:after="0" w:line="360" w:lineRule="auto"/>
        <w:rPr>
          <w:b/>
          <w:bCs/>
          <w:color w:val="auto"/>
          <w:sz w:val="24"/>
          <w:szCs w:val="24"/>
        </w:rPr>
      </w:pPr>
      <w:r w:rsidRPr="00D834CC">
        <w:rPr>
          <w:b/>
          <w:bCs/>
          <w:color w:val="auto"/>
          <w:sz w:val="24"/>
          <w:szCs w:val="24"/>
        </w:rPr>
        <w:t>DOCHODY</w:t>
      </w:r>
    </w:p>
    <w:p w14:paraId="7EDB46F5" w14:textId="77777777" w:rsidR="00582CF4" w:rsidRPr="00D834CC" w:rsidRDefault="00582CF4" w:rsidP="00582CF4">
      <w:pPr>
        <w:autoSpaceDE w:val="0"/>
        <w:autoSpaceDN w:val="0"/>
        <w:adjustRightInd w:val="0"/>
        <w:spacing w:after="0" w:line="360" w:lineRule="auto"/>
        <w:rPr>
          <w:rFonts w:eastAsia="CIDFont+F3"/>
          <w:color w:val="auto"/>
          <w:sz w:val="24"/>
          <w:szCs w:val="24"/>
        </w:rPr>
      </w:pPr>
      <w:r w:rsidRPr="00D834CC">
        <w:rPr>
          <w:rFonts w:eastAsia="CIDFont+F3"/>
          <w:color w:val="auto"/>
          <w:sz w:val="24"/>
          <w:szCs w:val="24"/>
        </w:rPr>
        <w:t>Wysokość osiąganych dochodów budżetowych określa pozycję finansową gminy.</w:t>
      </w:r>
    </w:p>
    <w:p w14:paraId="3D3E2DE6" w14:textId="77777777" w:rsidR="00582CF4" w:rsidRPr="00D834CC" w:rsidRDefault="00582CF4" w:rsidP="00582CF4">
      <w:pPr>
        <w:autoSpaceDE w:val="0"/>
        <w:autoSpaceDN w:val="0"/>
        <w:adjustRightInd w:val="0"/>
        <w:spacing w:after="0" w:line="360" w:lineRule="auto"/>
        <w:rPr>
          <w:rFonts w:eastAsia="CIDFont+F3"/>
          <w:color w:val="auto"/>
          <w:sz w:val="24"/>
          <w:szCs w:val="24"/>
        </w:rPr>
      </w:pPr>
      <w:r w:rsidRPr="00D834CC">
        <w:rPr>
          <w:rFonts w:eastAsia="CIDFont+F3"/>
          <w:color w:val="auto"/>
          <w:sz w:val="24"/>
          <w:szCs w:val="24"/>
        </w:rPr>
        <w:t xml:space="preserve">Najwyższy udział w dochodach budżetowych mają subwencje i dotacje, udziały w podatku dochodowym od osób </w:t>
      </w:r>
      <w:r w:rsidRPr="00D834CC">
        <w:rPr>
          <w:rFonts w:eastAsia="Yu Gothic"/>
          <w:color w:val="auto"/>
          <w:sz w:val="24"/>
          <w:szCs w:val="24"/>
        </w:rPr>
        <w:t>f</w:t>
      </w:r>
      <w:r w:rsidRPr="00D834CC">
        <w:rPr>
          <w:rFonts w:eastAsia="CIDFont+F3"/>
          <w:color w:val="auto"/>
          <w:sz w:val="24"/>
          <w:szCs w:val="24"/>
        </w:rPr>
        <w:t>izycznych i osób prawnych oraz dochody własne. Subwencje i dotacje stanowią najistotniejsze źródło dochodów budżetowych gmin, dlatego odgrywają ważną rolę w budżecie Jednostek Samorządu Terytorialnego.</w:t>
      </w:r>
    </w:p>
    <w:p w14:paraId="1573A500" w14:textId="77777777" w:rsidR="00582CF4" w:rsidRPr="00D834CC" w:rsidRDefault="00582CF4" w:rsidP="00582CF4">
      <w:pPr>
        <w:autoSpaceDE w:val="0"/>
        <w:autoSpaceDN w:val="0"/>
        <w:adjustRightInd w:val="0"/>
        <w:spacing w:after="0" w:line="360" w:lineRule="auto"/>
        <w:rPr>
          <w:rFonts w:eastAsia="CIDFont+F2"/>
          <w:color w:val="auto"/>
          <w:sz w:val="24"/>
          <w:szCs w:val="24"/>
        </w:rPr>
      </w:pPr>
    </w:p>
    <w:p w14:paraId="108DBFAE" w14:textId="77777777" w:rsidR="00582CF4" w:rsidRPr="00D834CC" w:rsidRDefault="00582CF4" w:rsidP="00582CF4">
      <w:pPr>
        <w:autoSpaceDE w:val="0"/>
        <w:autoSpaceDN w:val="0"/>
        <w:adjustRightInd w:val="0"/>
        <w:spacing w:after="0" w:line="360" w:lineRule="auto"/>
        <w:rPr>
          <w:rFonts w:eastAsia="CIDFont+F2"/>
          <w:color w:val="auto"/>
          <w:sz w:val="24"/>
          <w:szCs w:val="24"/>
        </w:rPr>
      </w:pPr>
      <w:r w:rsidRPr="00D834CC">
        <w:rPr>
          <w:rFonts w:eastAsia="CIDFont+F2"/>
          <w:color w:val="auto"/>
          <w:sz w:val="24"/>
          <w:szCs w:val="24"/>
        </w:rPr>
        <w:t>Wysokość subwencji, dotacji i udział w podatku dochodowym w 2023 roku wyniosło 17 644 377,41 zł, w tym:</w:t>
      </w:r>
    </w:p>
    <w:p w14:paraId="28FF1F0C" w14:textId="77777777" w:rsidR="00582CF4" w:rsidRPr="00D834CC" w:rsidRDefault="00582CF4" w:rsidP="00582CF4">
      <w:pPr>
        <w:autoSpaceDE w:val="0"/>
        <w:autoSpaceDN w:val="0"/>
        <w:adjustRightInd w:val="0"/>
        <w:spacing w:after="0" w:line="360" w:lineRule="auto"/>
        <w:rPr>
          <w:rFonts w:eastAsia="CIDFont+F3"/>
          <w:color w:val="auto"/>
          <w:sz w:val="24"/>
          <w:szCs w:val="24"/>
        </w:rPr>
      </w:pPr>
      <w:r w:rsidRPr="00D834CC">
        <w:rPr>
          <w:rFonts w:eastAsia="CIDFont+F3"/>
          <w:color w:val="auto"/>
          <w:sz w:val="24"/>
          <w:szCs w:val="24"/>
        </w:rPr>
        <w:t>Subwencje dla gmin 9 763 573,00 zł.</w:t>
      </w:r>
    </w:p>
    <w:p w14:paraId="5E56E8F9" w14:textId="77777777" w:rsidR="00582CF4" w:rsidRPr="00D834CC" w:rsidRDefault="00582CF4" w:rsidP="00582CF4">
      <w:pPr>
        <w:autoSpaceDE w:val="0"/>
        <w:autoSpaceDN w:val="0"/>
        <w:adjustRightInd w:val="0"/>
        <w:spacing w:after="0" w:line="360" w:lineRule="auto"/>
        <w:rPr>
          <w:rFonts w:eastAsia="CIDFont+F3"/>
          <w:color w:val="auto"/>
          <w:sz w:val="24"/>
          <w:szCs w:val="24"/>
        </w:rPr>
      </w:pPr>
      <w:r w:rsidRPr="00D834CC">
        <w:rPr>
          <w:rFonts w:eastAsia="CIDFont+F3"/>
          <w:color w:val="auto"/>
          <w:sz w:val="24"/>
          <w:szCs w:val="24"/>
        </w:rPr>
        <w:t>Dotacje 4 427 438,36</w:t>
      </w:r>
    </w:p>
    <w:p w14:paraId="47347B96" w14:textId="77777777" w:rsidR="00582CF4" w:rsidRPr="00D834CC" w:rsidRDefault="00582CF4" w:rsidP="00582CF4">
      <w:pPr>
        <w:autoSpaceDE w:val="0"/>
        <w:autoSpaceDN w:val="0"/>
        <w:adjustRightInd w:val="0"/>
        <w:spacing w:after="0" w:line="360" w:lineRule="auto"/>
        <w:rPr>
          <w:rFonts w:eastAsia="CIDFont+F3"/>
          <w:color w:val="auto"/>
          <w:sz w:val="24"/>
          <w:szCs w:val="24"/>
        </w:rPr>
      </w:pPr>
      <w:r w:rsidRPr="00D834CC">
        <w:rPr>
          <w:rFonts w:eastAsia="CIDFont+F3"/>
          <w:color w:val="auto"/>
          <w:sz w:val="24"/>
          <w:szCs w:val="24"/>
        </w:rPr>
        <w:t>Udział w podatku dochodowym 3 453 366,05 zł</w:t>
      </w:r>
    </w:p>
    <w:p w14:paraId="43760F3F" w14:textId="77777777" w:rsidR="00582CF4" w:rsidRPr="00D834CC" w:rsidRDefault="00582CF4" w:rsidP="00582CF4">
      <w:pPr>
        <w:autoSpaceDE w:val="0"/>
        <w:autoSpaceDN w:val="0"/>
        <w:adjustRightInd w:val="0"/>
        <w:spacing w:after="0" w:line="360" w:lineRule="auto"/>
        <w:rPr>
          <w:rFonts w:eastAsia="CIDFont+F3"/>
          <w:color w:val="auto"/>
          <w:sz w:val="24"/>
          <w:szCs w:val="24"/>
        </w:rPr>
      </w:pPr>
    </w:p>
    <w:p w14:paraId="2333B0FD" w14:textId="77777777" w:rsidR="00582CF4" w:rsidRPr="00D834CC" w:rsidRDefault="00582CF4" w:rsidP="00582CF4">
      <w:pPr>
        <w:spacing w:after="0" w:line="360" w:lineRule="auto"/>
        <w:rPr>
          <w:sz w:val="24"/>
          <w:szCs w:val="24"/>
        </w:rPr>
      </w:pPr>
      <w:r w:rsidRPr="00D834CC">
        <w:rPr>
          <w:sz w:val="24"/>
          <w:szCs w:val="24"/>
        </w:rPr>
        <w:t>Dochody budżetu Gminy w 2023 roku wyniosły 35 586 484,03 zł, a ich realizacja stanowiła 99,76% planu wynoszącego 35 672 115,08 zł. Realizację planu dochodów w 2023 roku przedstawiają tabele poniżej.</w:t>
      </w:r>
    </w:p>
    <w:p w14:paraId="1119B03B" w14:textId="77777777" w:rsidR="00582CF4" w:rsidRPr="00D834CC" w:rsidRDefault="00582CF4" w:rsidP="00582CF4">
      <w:pPr>
        <w:pStyle w:val="Legenda"/>
        <w:keepNext/>
        <w:spacing w:after="0" w:line="360" w:lineRule="auto"/>
        <w:jc w:val="both"/>
        <w:rPr>
          <w:rFonts w:cs="Times New Roman"/>
          <w:color w:val="auto"/>
          <w:sz w:val="24"/>
          <w:szCs w:val="24"/>
        </w:rPr>
      </w:pPr>
      <w:r w:rsidRPr="00D834CC">
        <w:rPr>
          <w:rFonts w:cs="Times New Roman"/>
          <w:color w:val="auto"/>
          <w:sz w:val="24"/>
          <w:szCs w:val="24"/>
        </w:rPr>
        <w:t xml:space="preserve">Tabela </w:t>
      </w:r>
      <w:r>
        <w:rPr>
          <w:rFonts w:cs="Times New Roman"/>
          <w:color w:val="auto"/>
          <w:sz w:val="24"/>
          <w:szCs w:val="24"/>
        </w:rPr>
        <w:t>4</w:t>
      </w:r>
      <w:r w:rsidRPr="00D834CC">
        <w:rPr>
          <w:rFonts w:cs="Times New Roman"/>
          <w:color w:val="auto"/>
          <w:sz w:val="24"/>
          <w:szCs w:val="24"/>
        </w:rPr>
        <w:t>: Realizacja planu dochodów w 2023 roku w Gminie Radzanów.</w:t>
      </w:r>
    </w:p>
    <w:tbl>
      <w:tblPr>
        <w:tblStyle w:val="TabelaCurulisEco"/>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1535"/>
        <w:gridCol w:w="1535"/>
        <w:gridCol w:w="1535"/>
        <w:gridCol w:w="1222"/>
        <w:gridCol w:w="1055"/>
      </w:tblGrid>
      <w:tr w:rsidR="00582CF4" w:rsidRPr="00D834CC" w14:paraId="07A36CC6" w14:textId="77777777" w:rsidTr="0059193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33" w:type="pct"/>
            <w:tcBorders>
              <w:top w:val="single" w:sz="4" w:space="0" w:color="auto"/>
              <w:left w:val="single" w:sz="4" w:space="0" w:color="auto"/>
              <w:bottom w:val="single" w:sz="4" w:space="0" w:color="auto"/>
              <w:right w:val="single" w:sz="4" w:space="0" w:color="auto"/>
            </w:tcBorders>
            <w:tcMar>
              <w:top w:w="11" w:type="dxa"/>
              <w:left w:w="85" w:type="dxa"/>
              <w:bottom w:w="6" w:type="dxa"/>
              <w:right w:w="85" w:type="dxa"/>
            </w:tcMar>
          </w:tcPr>
          <w:p w14:paraId="218A8481" w14:textId="77777777" w:rsidR="00582CF4" w:rsidRPr="00D834CC" w:rsidRDefault="00582CF4" w:rsidP="0059193B">
            <w:pPr>
              <w:spacing w:after="0" w:line="360" w:lineRule="auto"/>
              <w:rPr>
                <w:sz w:val="24"/>
                <w:szCs w:val="24"/>
              </w:rPr>
            </w:pPr>
            <w:r w:rsidRPr="00D834CC">
              <w:rPr>
                <w:sz w:val="24"/>
                <w:szCs w:val="24"/>
              </w:rPr>
              <w:t>Wyszczególnienie</w:t>
            </w:r>
          </w:p>
        </w:tc>
        <w:tc>
          <w:tcPr>
            <w:tcW w:w="834" w:type="pct"/>
            <w:tcBorders>
              <w:top w:val="single" w:sz="4" w:space="0" w:color="auto"/>
              <w:left w:val="single" w:sz="4" w:space="0" w:color="auto"/>
              <w:bottom w:val="single" w:sz="4" w:space="0" w:color="auto"/>
              <w:right w:val="single" w:sz="4" w:space="0" w:color="auto"/>
            </w:tcBorders>
            <w:tcMar>
              <w:top w:w="11" w:type="dxa"/>
              <w:left w:w="85" w:type="dxa"/>
              <w:bottom w:w="6" w:type="dxa"/>
              <w:right w:w="85" w:type="dxa"/>
            </w:tcMar>
          </w:tcPr>
          <w:p w14:paraId="5A09FDC3" w14:textId="77777777" w:rsidR="00582CF4" w:rsidRPr="00D834CC" w:rsidRDefault="00582CF4" w:rsidP="0059193B">
            <w:pPr>
              <w:spacing w:after="0" w:line="360" w:lineRule="auto"/>
              <w:cnfStyle w:val="100000000000" w:firstRow="1" w:lastRow="0" w:firstColumn="0" w:lastColumn="0" w:oddVBand="0" w:evenVBand="0" w:oddHBand="0" w:evenHBand="0" w:firstRowFirstColumn="0" w:firstRowLastColumn="0" w:lastRowFirstColumn="0" w:lastRowLastColumn="0"/>
              <w:rPr>
                <w:sz w:val="24"/>
                <w:szCs w:val="24"/>
              </w:rPr>
            </w:pPr>
            <w:r w:rsidRPr="00D834CC">
              <w:rPr>
                <w:sz w:val="24"/>
                <w:szCs w:val="24"/>
              </w:rPr>
              <w:t>Plan na 1.01.2023 r. (w zł)</w:t>
            </w:r>
          </w:p>
        </w:tc>
        <w:tc>
          <w:tcPr>
            <w:tcW w:w="834" w:type="pct"/>
            <w:tcBorders>
              <w:top w:val="single" w:sz="4" w:space="0" w:color="auto"/>
              <w:left w:val="single" w:sz="4" w:space="0" w:color="auto"/>
              <w:bottom w:val="single" w:sz="4" w:space="0" w:color="auto"/>
              <w:right w:val="single" w:sz="4" w:space="0" w:color="auto"/>
            </w:tcBorders>
            <w:tcMar>
              <w:top w:w="11" w:type="dxa"/>
              <w:left w:w="85" w:type="dxa"/>
              <w:bottom w:w="6" w:type="dxa"/>
              <w:right w:w="85" w:type="dxa"/>
            </w:tcMar>
          </w:tcPr>
          <w:p w14:paraId="4C5904D2" w14:textId="77777777" w:rsidR="00582CF4" w:rsidRPr="00D834CC" w:rsidRDefault="00582CF4" w:rsidP="0059193B">
            <w:pPr>
              <w:spacing w:after="0" w:line="360" w:lineRule="auto"/>
              <w:cnfStyle w:val="100000000000" w:firstRow="1" w:lastRow="0" w:firstColumn="0" w:lastColumn="0" w:oddVBand="0" w:evenVBand="0" w:oddHBand="0" w:evenHBand="0" w:firstRowFirstColumn="0" w:firstRowLastColumn="0" w:lastRowFirstColumn="0" w:lastRowLastColumn="0"/>
              <w:rPr>
                <w:sz w:val="24"/>
                <w:szCs w:val="24"/>
              </w:rPr>
            </w:pPr>
            <w:r w:rsidRPr="00D834CC">
              <w:rPr>
                <w:sz w:val="24"/>
                <w:szCs w:val="24"/>
              </w:rPr>
              <w:t>Plan na 31.12.2023 r. (w zł)</w:t>
            </w:r>
          </w:p>
        </w:tc>
        <w:tc>
          <w:tcPr>
            <w:tcW w:w="834" w:type="pct"/>
            <w:tcBorders>
              <w:top w:val="single" w:sz="4" w:space="0" w:color="auto"/>
              <w:left w:val="single" w:sz="4" w:space="0" w:color="auto"/>
              <w:bottom w:val="single" w:sz="4" w:space="0" w:color="auto"/>
              <w:right w:val="single" w:sz="4" w:space="0" w:color="auto"/>
            </w:tcBorders>
            <w:tcMar>
              <w:top w:w="11" w:type="dxa"/>
              <w:left w:w="85" w:type="dxa"/>
              <w:bottom w:w="6" w:type="dxa"/>
              <w:right w:w="85" w:type="dxa"/>
            </w:tcMar>
          </w:tcPr>
          <w:p w14:paraId="0E1AC41C" w14:textId="77777777" w:rsidR="00582CF4" w:rsidRPr="00D834CC" w:rsidRDefault="00582CF4" w:rsidP="0059193B">
            <w:pPr>
              <w:spacing w:after="0" w:line="360" w:lineRule="auto"/>
              <w:cnfStyle w:val="100000000000" w:firstRow="1" w:lastRow="0" w:firstColumn="0" w:lastColumn="0" w:oddVBand="0" w:evenVBand="0" w:oddHBand="0" w:evenHBand="0" w:firstRowFirstColumn="0" w:firstRowLastColumn="0" w:lastRowFirstColumn="0" w:lastRowLastColumn="0"/>
              <w:rPr>
                <w:sz w:val="24"/>
                <w:szCs w:val="24"/>
              </w:rPr>
            </w:pPr>
            <w:r w:rsidRPr="00D834CC">
              <w:rPr>
                <w:sz w:val="24"/>
                <w:szCs w:val="24"/>
              </w:rPr>
              <w:t>Wykonanie (w zł)</w:t>
            </w:r>
          </w:p>
        </w:tc>
        <w:tc>
          <w:tcPr>
            <w:tcW w:w="684" w:type="pct"/>
            <w:tcBorders>
              <w:top w:val="single" w:sz="4" w:space="0" w:color="auto"/>
              <w:left w:val="single" w:sz="4" w:space="0" w:color="auto"/>
              <w:bottom w:val="single" w:sz="4" w:space="0" w:color="auto"/>
              <w:right w:val="single" w:sz="4" w:space="0" w:color="auto"/>
            </w:tcBorders>
            <w:tcMar>
              <w:top w:w="11" w:type="dxa"/>
              <w:left w:w="85" w:type="dxa"/>
              <w:bottom w:w="6" w:type="dxa"/>
              <w:right w:w="85" w:type="dxa"/>
            </w:tcMar>
          </w:tcPr>
          <w:p w14:paraId="33E21527" w14:textId="77777777" w:rsidR="00582CF4" w:rsidRPr="00D834CC" w:rsidRDefault="00582CF4" w:rsidP="0059193B">
            <w:pPr>
              <w:spacing w:after="0" w:line="360" w:lineRule="auto"/>
              <w:cnfStyle w:val="100000000000" w:firstRow="1" w:lastRow="0" w:firstColumn="0" w:lastColumn="0" w:oddVBand="0" w:evenVBand="0" w:oddHBand="0" w:evenHBand="0" w:firstRowFirstColumn="0" w:firstRowLastColumn="0" w:lastRowFirstColumn="0" w:lastRowLastColumn="0"/>
              <w:rPr>
                <w:sz w:val="24"/>
                <w:szCs w:val="24"/>
              </w:rPr>
            </w:pPr>
            <w:r w:rsidRPr="00D834CC">
              <w:rPr>
                <w:sz w:val="24"/>
                <w:szCs w:val="24"/>
              </w:rPr>
              <w:t>Realizacja planu po zmianach (w %)</w:t>
            </w:r>
          </w:p>
        </w:tc>
        <w:tc>
          <w:tcPr>
            <w:tcW w:w="380" w:type="pct"/>
            <w:tcBorders>
              <w:top w:val="single" w:sz="4" w:space="0" w:color="auto"/>
              <w:left w:val="single" w:sz="4" w:space="0" w:color="auto"/>
              <w:bottom w:val="single" w:sz="4" w:space="0" w:color="auto"/>
              <w:right w:val="single" w:sz="4" w:space="0" w:color="auto"/>
            </w:tcBorders>
            <w:tcMar>
              <w:top w:w="11" w:type="dxa"/>
              <w:left w:w="85" w:type="dxa"/>
              <w:bottom w:w="6" w:type="dxa"/>
              <w:right w:w="85" w:type="dxa"/>
            </w:tcMar>
          </w:tcPr>
          <w:p w14:paraId="03524EBD" w14:textId="77777777" w:rsidR="00582CF4" w:rsidRPr="00D834CC" w:rsidRDefault="00582CF4" w:rsidP="0059193B">
            <w:pPr>
              <w:spacing w:after="0" w:line="360" w:lineRule="auto"/>
              <w:cnfStyle w:val="100000000000" w:firstRow="1" w:lastRow="0" w:firstColumn="0" w:lastColumn="0" w:oddVBand="0" w:evenVBand="0" w:oddHBand="0" w:evenHBand="0" w:firstRowFirstColumn="0" w:firstRowLastColumn="0" w:lastRowFirstColumn="0" w:lastRowLastColumn="0"/>
              <w:rPr>
                <w:sz w:val="24"/>
                <w:szCs w:val="24"/>
              </w:rPr>
            </w:pPr>
            <w:r w:rsidRPr="00D834CC">
              <w:rPr>
                <w:sz w:val="24"/>
                <w:szCs w:val="24"/>
              </w:rPr>
              <w:t>Udział (w %)</w:t>
            </w:r>
          </w:p>
        </w:tc>
      </w:tr>
      <w:tr w:rsidR="00582CF4" w:rsidRPr="00D834CC" w14:paraId="73ED3524" w14:textId="77777777" w:rsidTr="0059193B">
        <w:tc>
          <w:tcPr>
            <w:cnfStyle w:val="001000000000" w:firstRow="0" w:lastRow="0" w:firstColumn="1" w:lastColumn="0" w:oddVBand="0" w:evenVBand="0" w:oddHBand="0" w:evenHBand="0" w:firstRowFirstColumn="0" w:firstRowLastColumn="0" w:lastRowFirstColumn="0" w:lastRowLastColumn="0"/>
            <w:tcW w:w="1433" w:type="pct"/>
            <w:tcBorders>
              <w:top w:val="single" w:sz="4" w:space="0" w:color="auto"/>
            </w:tcBorders>
            <w:tcMar>
              <w:top w:w="11" w:type="dxa"/>
              <w:left w:w="85" w:type="dxa"/>
              <w:bottom w:w="6" w:type="dxa"/>
              <w:right w:w="85" w:type="dxa"/>
            </w:tcMar>
          </w:tcPr>
          <w:p w14:paraId="23909FAE" w14:textId="77777777" w:rsidR="00582CF4" w:rsidRPr="00D834CC" w:rsidRDefault="00582CF4" w:rsidP="0059193B">
            <w:pPr>
              <w:spacing w:after="0" w:line="360" w:lineRule="auto"/>
              <w:rPr>
                <w:sz w:val="24"/>
                <w:szCs w:val="24"/>
              </w:rPr>
            </w:pPr>
            <w:r w:rsidRPr="00D834CC">
              <w:rPr>
                <w:sz w:val="24"/>
                <w:szCs w:val="24"/>
              </w:rPr>
              <w:t>Dochody bieżące</w:t>
            </w:r>
          </w:p>
        </w:tc>
        <w:tc>
          <w:tcPr>
            <w:tcW w:w="834" w:type="pct"/>
            <w:tcBorders>
              <w:top w:val="single" w:sz="4" w:space="0" w:color="auto"/>
            </w:tcBorders>
            <w:tcMar>
              <w:top w:w="11" w:type="dxa"/>
              <w:left w:w="85" w:type="dxa"/>
              <w:bottom w:w="6" w:type="dxa"/>
              <w:right w:w="85" w:type="dxa"/>
            </w:tcMar>
          </w:tcPr>
          <w:p w14:paraId="7E4AA612" w14:textId="77777777" w:rsidR="00582CF4" w:rsidRPr="00D834CC" w:rsidRDefault="00582CF4" w:rsidP="0059193B">
            <w:pPr>
              <w:spacing w:after="0"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D834CC">
              <w:rPr>
                <w:sz w:val="24"/>
                <w:szCs w:val="24"/>
              </w:rPr>
              <w:t>16 876 170,00</w:t>
            </w:r>
          </w:p>
        </w:tc>
        <w:tc>
          <w:tcPr>
            <w:tcW w:w="834" w:type="pct"/>
            <w:tcBorders>
              <w:top w:val="single" w:sz="4" w:space="0" w:color="auto"/>
            </w:tcBorders>
            <w:tcMar>
              <w:top w:w="11" w:type="dxa"/>
              <w:left w:w="85" w:type="dxa"/>
              <w:bottom w:w="6" w:type="dxa"/>
              <w:right w:w="85" w:type="dxa"/>
            </w:tcMar>
          </w:tcPr>
          <w:p w14:paraId="10D209A0" w14:textId="77777777" w:rsidR="00582CF4" w:rsidRPr="00D834CC" w:rsidRDefault="00582CF4" w:rsidP="0059193B">
            <w:pPr>
              <w:spacing w:after="0"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D834CC">
              <w:rPr>
                <w:sz w:val="24"/>
                <w:szCs w:val="24"/>
              </w:rPr>
              <w:t>22 492 963,50</w:t>
            </w:r>
          </w:p>
        </w:tc>
        <w:tc>
          <w:tcPr>
            <w:tcW w:w="834" w:type="pct"/>
            <w:tcBorders>
              <w:top w:val="single" w:sz="4" w:space="0" w:color="auto"/>
            </w:tcBorders>
            <w:tcMar>
              <w:top w:w="11" w:type="dxa"/>
              <w:left w:w="85" w:type="dxa"/>
              <w:bottom w:w="6" w:type="dxa"/>
              <w:right w:w="85" w:type="dxa"/>
            </w:tcMar>
          </w:tcPr>
          <w:p w14:paraId="64C7EB68" w14:textId="77777777" w:rsidR="00582CF4" w:rsidRPr="00D834CC" w:rsidRDefault="00582CF4" w:rsidP="0059193B">
            <w:pPr>
              <w:spacing w:after="0"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D834CC">
              <w:rPr>
                <w:sz w:val="24"/>
                <w:szCs w:val="24"/>
              </w:rPr>
              <w:t>22 549 855,23</w:t>
            </w:r>
          </w:p>
        </w:tc>
        <w:tc>
          <w:tcPr>
            <w:tcW w:w="684" w:type="pct"/>
            <w:tcBorders>
              <w:top w:val="single" w:sz="4" w:space="0" w:color="auto"/>
            </w:tcBorders>
            <w:tcMar>
              <w:top w:w="11" w:type="dxa"/>
              <w:left w:w="85" w:type="dxa"/>
              <w:bottom w:w="6" w:type="dxa"/>
              <w:right w:w="85" w:type="dxa"/>
            </w:tcMar>
          </w:tcPr>
          <w:p w14:paraId="649EDC08" w14:textId="77777777" w:rsidR="00582CF4" w:rsidRPr="00D834CC" w:rsidRDefault="00582CF4" w:rsidP="0059193B">
            <w:pPr>
              <w:spacing w:after="0"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D834CC">
              <w:rPr>
                <w:sz w:val="24"/>
                <w:szCs w:val="24"/>
              </w:rPr>
              <w:t>100,25%</w:t>
            </w:r>
          </w:p>
        </w:tc>
        <w:tc>
          <w:tcPr>
            <w:tcW w:w="380" w:type="pct"/>
            <w:tcBorders>
              <w:top w:val="single" w:sz="4" w:space="0" w:color="auto"/>
            </w:tcBorders>
            <w:tcMar>
              <w:top w:w="11" w:type="dxa"/>
              <w:left w:w="85" w:type="dxa"/>
              <w:bottom w:w="6" w:type="dxa"/>
              <w:right w:w="85" w:type="dxa"/>
            </w:tcMar>
          </w:tcPr>
          <w:p w14:paraId="3D6C0449" w14:textId="77777777" w:rsidR="00582CF4" w:rsidRPr="00D834CC" w:rsidRDefault="00582CF4" w:rsidP="0059193B">
            <w:pPr>
              <w:spacing w:after="0"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D834CC">
              <w:rPr>
                <w:sz w:val="24"/>
                <w:szCs w:val="24"/>
              </w:rPr>
              <w:t>63,37%</w:t>
            </w:r>
          </w:p>
        </w:tc>
      </w:tr>
      <w:tr w:rsidR="00582CF4" w:rsidRPr="00D834CC" w14:paraId="3B23B3B0" w14:textId="77777777" w:rsidTr="0059193B">
        <w:tc>
          <w:tcPr>
            <w:cnfStyle w:val="001000000000" w:firstRow="0" w:lastRow="0" w:firstColumn="1" w:lastColumn="0" w:oddVBand="0" w:evenVBand="0" w:oddHBand="0" w:evenHBand="0" w:firstRowFirstColumn="0" w:firstRowLastColumn="0" w:lastRowFirstColumn="0" w:lastRowLastColumn="0"/>
            <w:tcW w:w="1433" w:type="pct"/>
            <w:tcMar>
              <w:top w:w="11" w:type="dxa"/>
              <w:left w:w="85" w:type="dxa"/>
              <w:bottom w:w="6" w:type="dxa"/>
              <w:right w:w="85" w:type="dxa"/>
            </w:tcMar>
          </w:tcPr>
          <w:p w14:paraId="6E1C9100" w14:textId="77777777" w:rsidR="00582CF4" w:rsidRPr="00D834CC" w:rsidRDefault="00582CF4" w:rsidP="0059193B">
            <w:pPr>
              <w:spacing w:after="0" w:line="360" w:lineRule="auto"/>
              <w:rPr>
                <w:sz w:val="24"/>
                <w:szCs w:val="24"/>
              </w:rPr>
            </w:pPr>
            <w:r w:rsidRPr="00D834CC">
              <w:rPr>
                <w:sz w:val="24"/>
                <w:szCs w:val="24"/>
              </w:rPr>
              <w:t>Dochody majątkowe</w:t>
            </w:r>
          </w:p>
        </w:tc>
        <w:tc>
          <w:tcPr>
            <w:tcW w:w="834" w:type="pct"/>
            <w:tcMar>
              <w:top w:w="11" w:type="dxa"/>
              <w:left w:w="85" w:type="dxa"/>
              <w:bottom w:w="6" w:type="dxa"/>
              <w:right w:w="85" w:type="dxa"/>
            </w:tcMar>
          </w:tcPr>
          <w:p w14:paraId="58F38EA1" w14:textId="77777777" w:rsidR="00582CF4" w:rsidRPr="00D834CC" w:rsidRDefault="00582CF4" w:rsidP="0059193B">
            <w:pPr>
              <w:spacing w:after="0"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D834CC">
              <w:rPr>
                <w:sz w:val="24"/>
                <w:szCs w:val="24"/>
              </w:rPr>
              <w:t>12 822 886,00</w:t>
            </w:r>
          </w:p>
        </w:tc>
        <w:tc>
          <w:tcPr>
            <w:tcW w:w="834" w:type="pct"/>
            <w:tcMar>
              <w:top w:w="11" w:type="dxa"/>
              <w:left w:w="85" w:type="dxa"/>
              <w:bottom w:w="6" w:type="dxa"/>
              <w:right w:w="85" w:type="dxa"/>
            </w:tcMar>
          </w:tcPr>
          <w:p w14:paraId="12B3AA68" w14:textId="77777777" w:rsidR="00582CF4" w:rsidRPr="00D834CC" w:rsidRDefault="00582CF4" w:rsidP="0059193B">
            <w:pPr>
              <w:spacing w:after="0"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D834CC">
              <w:rPr>
                <w:sz w:val="24"/>
                <w:szCs w:val="24"/>
              </w:rPr>
              <w:t>13 179 151,58</w:t>
            </w:r>
          </w:p>
        </w:tc>
        <w:tc>
          <w:tcPr>
            <w:tcW w:w="834" w:type="pct"/>
            <w:tcMar>
              <w:top w:w="11" w:type="dxa"/>
              <w:left w:w="85" w:type="dxa"/>
              <w:bottom w:w="6" w:type="dxa"/>
              <w:right w:w="85" w:type="dxa"/>
            </w:tcMar>
          </w:tcPr>
          <w:p w14:paraId="119D0B2F" w14:textId="77777777" w:rsidR="00582CF4" w:rsidRPr="00D834CC" w:rsidRDefault="00582CF4" w:rsidP="0059193B">
            <w:pPr>
              <w:spacing w:after="0"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D834CC">
              <w:rPr>
                <w:sz w:val="24"/>
                <w:szCs w:val="24"/>
              </w:rPr>
              <w:t>13 036 628,80</w:t>
            </w:r>
          </w:p>
        </w:tc>
        <w:tc>
          <w:tcPr>
            <w:tcW w:w="684" w:type="pct"/>
            <w:tcMar>
              <w:top w:w="11" w:type="dxa"/>
              <w:left w:w="85" w:type="dxa"/>
              <w:bottom w:w="6" w:type="dxa"/>
              <w:right w:w="85" w:type="dxa"/>
            </w:tcMar>
          </w:tcPr>
          <w:p w14:paraId="50C2D4C7" w14:textId="77777777" w:rsidR="00582CF4" w:rsidRPr="00D834CC" w:rsidRDefault="00582CF4" w:rsidP="0059193B">
            <w:pPr>
              <w:spacing w:after="0"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D834CC">
              <w:rPr>
                <w:sz w:val="24"/>
                <w:szCs w:val="24"/>
              </w:rPr>
              <w:t>98,92%</w:t>
            </w:r>
          </w:p>
        </w:tc>
        <w:tc>
          <w:tcPr>
            <w:tcW w:w="380" w:type="pct"/>
            <w:tcMar>
              <w:top w:w="11" w:type="dxa"/>
              <w:left w:w="85" w:type="dxa"/>
              <w:bottom w:w="6" w:type="dxa"/>
              <w:right w:w="85" w:type="dxa"/>
            </w:tcMar>
          </w:tcPr>
          <w:p w14:paraId="5D69B3CD" w14:textId="77777777" w:rsidR="00582CF4" w:rsidRPr="00D834CC" w:rsidRDefault="00582CF4" w:rsidP="0059193B">
            <w:pPr>
              <w:spacing w:after="0"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D834CC">
              <w:rPr>
                <w:sz w:val="24"/>
                <w:szCs w:val="24"/>
              </w:rPr>
              <w:t>36,63%</w:t>
            </w:r>
          </w:p>
        </w:tc>
      </w:tr>
      <w:tr w:rsidR="00582CF4" w:rsidRPr="00D834CC" w14:paraId="4BFF9FCA" w14:textId="77777777" w:rsidTr="0059193B">
        <w:tc>
          <w:tcPr>
            <w:cnfStyle w:val="001000000000" w:firstRow="0" w:lastRow="0" w:firstColumn="1" w:lastColumn="0" w:oddVBand="0" w:evenVBand="0" w:oddHBand="0" w:evenHBand="0" w:firstRowFirstColumn="0" w:firstRowLastColumn="0" w:lastRowFirstColumn="0" w:lastRowLastColumn="0"/>
            <w:tcW w:w="1433" w:type="pct"/>
            <w:shd w:val="clear" w:color="auto" w:fill="FFFFFF"/>
            <w:tcMar>
              <w:top w:w="11" w:type="dxa"/>
              <w:left w:w="85" w:type="dxa"/>
              <w:bottom w:w="6" w:type="dxa"/>
              <w:right w:w="85" w:type="dxa"/>
            </w:tcMar>
          </w:tcPr>
          <w:p w14:paraId="63B13636" w14:textId="77777777" w:rsidR="00582CF4" w:rsidRPr="00D834CC" w:rsidRDefault="00582CF4" w:rsidP="0059193B">
            <w:pPr>
              <w:spacing w:after="0" w:line="360" w:lineRule="auto"/>
              <w:rPr>
                <w:b/>
                <w:bCs/>
                <w:sz w:val="24"/>
                <w:szCs w:val="24"/>
              </w:rPr>
            </w:pPr>
            <w:r w:rsidRPr="00D834CC">
              <w:rPr>
                <w:b/>
                <w:bCs/>
                <w:sz w:val="24"/>
                <w:szCs w:val="24"/>
              </w:rPr>
              <w:t>RAZEM DOCHODY OGÓŁEM</w:t>
            </w:r>
          </w:p>
        </w:tc>
        <w:tc>
          <w:tcPr>
            <w:tcW w:w="834" w:type="pct"/>
            <w:shd w:val="clear" w:color="auto" w:fill="FFFFFF"/>
            <w:tcMar>
              <w:top w:w="11" w:type="dxa"/>
              <w:left w:w="85" w:type="dxa"/>
              <w:bottom w:w="6" w:type="dxa"/>
              <w:right w:w="85" w:type="dxa"/>
            </w:tcMar>
          </w:tcPr>
          <w:p w14:paraId="20799634" w14:textId="77777777" w:rsidR="00582CF4" w:rsidRPr="00D834CC" w:rsidRDefault="00582CF4" w:rsidP="0059193B">
            <w:pPr>
              <w:spacing w:after="0" w:line="360" w:lineRule="auto"/>
              <w:cnfStyle w:val="000000000000" w:firstRow="0" w:lastRow="0" w:firstColumn="0" w:lastColumn="0" w:oddVBand="0" w:evenVBand="0" w:oddHBand="0" w:evenHBand="0" w:firstRowFirstColumn="0" w:firstRowLastColumn="0" w:lastRowFirstColumn="0" w:lastRowLastColumn="0"/>
              <w:rPr>
                <w:b/>
                <w:bCs/>
                <w:sz w:val="24"/>
                <w:szCs w:val="24"/>
              </w:rPr>
            </w:pPr>
            <w:r w:rsidRPr="00D834CC">
              <w:rPr>
                <w:b/>
                <w:bCs/>
                <w:sz w:val="24"/>
                <w:szCs w:val="24"/>
              </w:rPr>
              <w:t>29 699 056,00</w:t>
            </w:r>
          </w:p>
        </w:tc>
        <w:tc>
          <w:tcPr>
            <w:tcW w:w="834" w:type="pct"/>
            <w:shd w:val="clear" w:color="auto" w:fill="FFFFFF"/>
            <w:tcMar>
              <w:top w:w="11" w:type="dxa"/>
              <w:left w:w="85" w:type="dxa"/>
              <w:bottom w:w="6" w:type="dxa"/>
              <w:right w:w="85" w:type="dxa"/>
            </w:tcMar>
          </w:tcPr>
          <w:p w14:paraId="73840189" w14:textId="77777777" w:rsidR="00582CF4" w:rsidRPr="00D834CC" w:rsidRDefault="00582CF4" w:rsidP="0059193B">
            <w:pPr>
              <w:spacing w:after="0" w:line="360" w:lineRule="auto"/>
              <w:cnfStyle w:val="000000000000" w:firstRow="0" w:lastRow="0" w:firstColumn="0" w:lastColumn="0" w:oddVBand="0" w:evenVBand="0" w:oddHBand="0" w:evenHBand="0" w:firstRowFirstColumn="0" w:firstRowLastColumn="0" w:lastRowFirstColumn="0" w:lastRowLastColumn="0"/>
              <w:rPr>
                <w:b/>
                <w:bCs/>
                <w:sz w:val="24"/>
                <w:szCs w:val="24"/>
              </w:rPr>
            </w:pPr>
            <w:r w:rsidRPr="00D834CC">
              <w:rPr>
                <w:b/>
                <w:bCs/>
                <w:sz w:val="24"/>
                <w:szCs w:val="24"/>
              </w:rPr>
              <w:t>35 672 115,08</w:t>
            </w:r>
          </w:p>
        </w:tc>
        <w:tc>
          <w:tcPr>
            <w:tcW w:w="834" w:type="pct"/>
            <w:shd w:val="clear" w:color="auto" w:fill="FFFFFF"/>
            <w:tcMar>
              <w:top w:w="11" w:type="dxa"/>
              <w:left w:w="85" w:type="dxa"/>
              <w:bottom w:w="6" w:type="dxa"/>
              <w:right w:w="85" w:type="dxa"/>
            </w:tcMar>
          </w:tcPr>
          <w:p w14:paraId="2A3BCAE6" w14:textId="77777777" w:rsidR="00582CF4" w:rsidRPr="00D834CC" w:rsidRDefault="00582CF4" w:rsidP="0059193B">
            <w:pPr>
              <w:spacing w:after="0" w:line="360" w:lineRule="auto"/>
              <w:cnfStyle w:val="000000000000" w:firstRow="0" w:lastRow="0" w:firstColumn="0" w:lastColumn="0" w:oddVBand="0" w:evenVBand="0" w:oddHBand="0" w:evenHBand="0" w:firstRowFirstColumn="0" w:firstRowLastColumn="0" w:lastRowFirstColumn="0" w:lastRowLastColumn="0"/>
              <w:rPr>
                <w:b/>
                <w:bCs/>
                <w:sz w:val="24"/>
                <w:szCs w:val="24"/>
              </w:rPr>
            </w:pPr>
            <w:r w:rsidRPr="00D834CC">
              <w:rPr>
                <w:b/>
                <w:bCs/>
                <w:sz w:val="24"/>
                <w:szCs w:val="24"/>
              </w:rPr>
              <w:t>35 586 484,03</w:t>
            </w:r>
          </w:p>
        </w:tc>
        <w:tc>
          <w:tcPr>
            <w:tcW w:w="684" w:type="pct"/>
            <w:shd w:val="clear" w:color="auto" w:fill="FFFFFF"/>
            <w:tcMar>
              <w:top w:w="11" w:type="dxa"/>
              <w:left w:w="85" w:type="dxa"/>
              <w:bottom w:w="6" w:type="dxa"/>
              <w:right w:w="85" w:type="dxa"/>
            </w:tcMar>
          </w:tcPr>
          <w:p w14:paraId="52E3A335" w14:textId="77777777" w:rsidR="00582CF4" w:rsidRPr="00D834CC" w:rsidRDefault="00582CF4" w:rsidP="0059193B">
            <w:pPr>
              <w:spacing w:after="0" w:line="360" w:lineRule="auto"/>
              <w:cnfStyle w:val="000000000000" w:firstRow="0" w:lastRow="0" w:firstColumn="0" w:lastColumn="0" w:oddVBand="0" w:evenVBand="0" w:oddHBand="0" w:evenHBand="0" w:firstRowFirstColumn="0" w:firstRowLastColumn="0" w:lastRowFirstColumn="0" w:lastRowLastColumn="0"/>
              <w:rPr>
                <w:b/>
                <w:bCs/>
                <w:sz w:val="24"/>
                <w:szCs w:val="24"/>
              </w:rPr>
            </w:pPr>
            <w:r w:rsidRPr="00D834CC">
              <w:rPr>
                <w:b/>
                <w:bCs/>
                <w:sz w:val="24"/>
                <w:szCs w:val="24"/>
              </w:rPr>
              <w:t>99,76%</w:t>
            </w:r>
          </w:p>
        </w:tc>
        <w:tc>
          <w:tcPr>
            <w:tcW w:w="380" w:type="pct"/>
            <w:shd w:val="clear" w:color="auto" w:fill="FFFFFF"/>
            <w:tcMar>
              <w:top w:w="11" w:type="dxa"/>
              <w:left w:w="85" w:type="dxa"/>
              <w:bottom w:w="6" w:type="dxa"/>
              <w:right w:w="85" w:type="dxa"/>
            </w:tcMar>
          </w:tcPr>
          <w:p w14:paraId="01F9174D" w14:textId="77777777" w:rsidR="00582CF4" w:rsidRPr="00D834CC" w:rsidRDefault="00582CF4" w:rsidP="0059193B">
            <w:pPr>
              <w:spacing w:after="0" w:line="360" w:lineRule="auto"/>
              <w:cnfStyle w:val="000000000000" w:firstRow="0" w:lastRow="0" w:firstColumn="0" w:lastColumn="0" w:oddVBand="0" w:evenVBand="0" w:oddHBand="0" w:evenHBand="0" w:firstRowFirstColumn="0" w:firstRowLastColumn="0" w:lastRowFirstColumn="0" w:lastRowLastColumn="0"/>
              <w:rPr>
                <w:b/>
                <w:bCs/>
                <w:sz w:val="24"/>
                <w:szCs w:val="24"/>
              </w:rPr>
            </w:pPr>
            <w:r w:rsidRPr="00D834CC">
              <w:rPr>
                <w:b/>
                <w:bCs/>
                <w:sz w:val="24"/>
                <w:szCs w:val="24"/>
              </w:rPr>
              <w:t>100,00%</w:t>
            </w:r>
          </w:p>
        </w:tc>
      </w:tr>
    </w:tbl>
    <w:p w14:paraId="28A1F8C8" w14:textId="77777777" w:rsidR="00582CF4" w:rsidRPr="00D834CC" w:rsidRDefault="00582CF4" w:rsidP="00582CF4">
      <w:pPr>
        <w:pStyle w:val="Nagwek2"/>
        <w:spacing w:before="0" w:line="360" w:lineRule="auto"/>
        <w:ind w:left="0" w:firstLine="0"/>
        <w:rPr>
          <w:rFonts w:ascii="Times New Roman" w:hAnsi="Times New Roman" w:cs="Times New Roman"/>
          <w:sz w:val="24"/>
          <w:szCs w:val="24"/>
        </w:rPr>
      </w:pPr>
      <w:bookmarkStart w:id="2" w:name="_Toc338144097"/>
      <w:r w:rsidRPr="00D834CC">
        <w:rPr>
          <w:rFonts w:ascii="Times New Roman" w:hAnsi="Times New Roman" w:cs="Times New Roman"/>
          <w:noProof/>
          <w:color w:val="auto"/>
          <w:sz w:val="24"/>
          <w:szCs w:val="24"/>
        </w:rPr>
        <w:lastRenderedPageBreak/>
        <mc:AlternateContent>
          <mc:Choice Requires="wps">
            <w:drawing>
              <wp:anchor distT="45720" distB="45720" distL="114300" distR="114300" simplePos="0" relativeHeight="251662336" behindDoc="0" locked="0" layoutInCell="1" allowOverlap="1" wp14:anchorId="19B57BE7" wp14:editId="625F19CB">
                <wp:simplePos x="0" y="0"/>
                <wp:positionH relativeFrom="column">
                  <wp:posOffset>0</wp:posOffset>
                </wp:positionH>
                <wp:positionV relativeFrom="paragraph">
                  <wp:posOffset>307975</wp:posOffset>
                </wp:positionV>
                <wp:extent cx="5664200" cy="1404620"/>
                <wp:effectExtent l="0" t="0" r="12700" b="1587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0" cy="1404620"/>
                        </a:xfrm>
                        <a:prstGeom prst="rect">
                          <a:avLst/>
                        </a:prstGeom>
                        <a:solidFill>
                          <a:srgbClr val="FFFFFF"/>
                        </a:solidFill>
                        <a:ln w="9525">
                          <a:solidFill>
                            <a:srgbClr val="000000"/>
                          </a:solidFill>
                          <a:miter lim="800000"/>
                          <a:headEnd/>
                          <a:tailEnd/>
                        </a:ln>
                      </wps:spPr>
                      <wps:txbx>
                        <w:txbxContent>
                          <w:p w14:paraId="6F0A8BE8" w14:textId="77777777" w:rsidR="00582CF4" w:rsidRPr="00521350" w:rsidRDefault="00582CF4" w:rsidP="00582CF4">
                            <w:pPr>
                              <w:autoSpaceDE w:val="0"/>
                              <w:autoSpaceDN w:val="0"/>
                              <w:adjustRightInd w:val="0"/>
                              <w:spacing w:after="0" w:line="360" w:lineRule="auto"/>
                              <w:rPr>
                                <w:b/>
                                <w:bCs/>
                                <w:i/>
                                <w:iCs/>
                                <w:color w:val="auto"/>
                                <w:sz w:val="24"/>
                                <w:szCs w:val="24"/>
                              </w:rPr>
                            </w:pPr>
                            <w:r w:rsidRPr="00521350">
                              <w:rPr>
                                <w:b/>
                                <w:bCs/>
                                <w:i/>
                                <w:iCs/>
                                <w:color w:val="auto"/>
                                <w:sz w:val="24"/>
                                <w:szCs w:val="24"/>
                              </w:rPr>
                              <w:t>Udział dochodów własnych w dochodach ogółem na 31.12.2023 r</w:t>
                            </w:r>
                          </w:p>
                          <w:p w14:paraId="02A625D1" w14:textId="77777777" w:rsidR="00582CF4" w:rsidRPr="002625EF" w:rsidRDefault="00582CF4" w:rsidP="00582CF4">
                            <w:pPr>
                              <w:autoSpaceDE w:val="0"/>
                              <w:autoSpaceDN w:val="0"/>
                              <w:adjustRightInd w:val="0"/>
                              <w:spacing w:after="0" w:line="360" w:lineRule="auto"/>
                              <w:rPr>
                                <w:color w:val="auto"/>
                                <w:sz w:val="24"/>
                                <w:szCs w:val="24"/>
                              </w:rPr>
                            </w:pPr>
                          </w:p>
                          <w:p w14:paraId="3B057102" w14:textId="77777777" w:rsidR="00582CF4" w:rsidRPr="002625EF" w:rsidRDefault="00582CF4" w:rsidP="00582CF4">
                            <w:pPr>
                              <w:autoSpaceDE w:val="0"/>
                              <w:autoSpaceDN w:val="0"/>
                              <w:adjustRightInd w:val="0"/>
                              <w:spacing w:after="0" w:line="360" w:lineRule="auto"/>
                              <w:rPr>
                                <w:color w:val="auto"/>
                                <w:sz w:val="24"/>
                                <w:szCs w:val="24"/>
                              </w:rPr>
                            </w:pPr>
                            <w:r w:rsidRPr="002625EF">
                              <w:rPr>
                                <w:color w:val="auto"/>
                                <w:sz w:val="24"/>
                                <w:szCs w:val="24"/>
                              </w:rPr>
                              <w:t xml:space="preserve">dochody własne i udziały w podatkach </w:t>
                            </w:r>
                          </w:p>
                          <w:p w14:paraId="5ACD2867" w14:textId="77777777" w:rsidR="00582CF4" w:rsidRPr="002625EF" w:rsidRDefault="00582CF4" w:rsidP="00582CF4">
                            <w:pPr>
                              <w:autoSpaceDE w:val="0"/>
                              <w:autoSpaceDN w:val="0"/>
                              <w:adjustRightInd w:val="0"/>
                              <w:spacing w:after="0" w:line="360" w:lineRule="auto"/>
                              <w:rPr>
                                <w:color w:val="auto"/>
                                <w:sz w:val="24"/>
                                <w:szCs w:val="24"/>
                              </w:rPr>
                            </w:pPr>
                            <w:r w:rsidRPr="002625EF">
                              <w:rPr>
                                <w:color w:val="auto"/>
                                <w:sz w:val="24"/>
                                <w:szCs w:val="24"/>
                              </w:rPr>
                              <w:t>stanowiących dochód budżetu państwa            6.474.757,61</w:t>
                            </w:r>
                          </w:p>
                          <w:p w14:paraId="0B93DDA0" w14:textId="77777777" w:rsidR="00582CF4" w:rsidRPr="002625EF" w:rsidRDefault="00582CF4" w:rsidP="00582CF4">
                            <w:pPr>
                              <w:autoSpaceDE w:val="0"/>
                              <w:autoSpaceDN w:val="0"/>
                              <w:adjustRightInd w:val="0"/>
                              <w:spacing w:after="0" w:line="360" w:lineRule="auto"/>
                              <w:rPr>
                                <w:color w:val="auto"/>
                                <w:sz w:val="24"/>
                                <w:szCs w:val="24"/>
                              </w:rPr>
                            </w:pPr>
                            <w:r w:rsidRPr="002625EF">
                              <w:rPr>
                                <w:color w:val="auto"/>
                                <w:sz w:val="24"/>
                                <w:szCs w:val="24"/>
                              </w:rPr>
                              <w:t>__________________________________________________ = 18,19 %</w:t>
                            </w:r>
                          </w:p>
                          <w:p w14:paraId="42A9ED4F" w14:textId="77777777" w:rsidR="00582CF4" w:rsidRPr="002625EF" w:rsidRDefault="00582CF4" w:rsidP="00582CF4">
                            <w:pPr>
                              <w:autoSpaceDE w:val="0"/>
                              <w:autoSpaceDN w:val="0"/>
                              <w:adjustRightInd w:val="0"/>
                              <w:spacing w:after="0" w:line="360" w:lineRule="auto"/>
                              <w:rPr>
                                <w:color w:val="auto"/>
                                <w:sz w:val="24"/>
                                <w:szCs w:val="24"/>
                              </w:rPr>
                            </w:pPr>
                            <w:r w:rsidRPr="002625EF">
                              <w:rPr>
                                <w:color w:val="auto"/>
                                <w:sz w:val="24"/>
                                <w:szCs w:val="24"/>
                              </w:rPr>
                              <w:t>dochody ogółem                                              35.586.484,03</w:t>
                            </w:r>
                          </w:p>
                          <w:p w14:paraId="0C01D3A8" w14:textId="77777777" w:rsidR="00582CF4" w:rsidRPr="002625EF" w:rsidRDefault="00582CF4" w:rsidP="00582CF4">
                            <w:pPr>
                              <w:autoSpaceDE w:val="0"/>
                              <w:autoSpaceDN w:val="0"/>
                              <w:adjustRightInd w:val="0"/>
                              <w:spacing w:after="0" w:line="360" w:lineRule="auto"/>
                              <w:rPr>
                                <w:color w:val="auto"/>
                                <w:sz w:val="24"/>
                                <w:szCs w:val="24"/>
                              </w:rPr>
                            </w:pPr>
                          </w:p>
                          <w:p w14:paraId="3D219359" w14:textId="77777777" w:rsidR="00582CF4" w:rsidRPr="00521350" w:rsidRDefault="00582CF4" w:rsidP="00582CF4">
                            <w:pPr>
                              <w:autoSpaceDE w:val="0"/>
                              <w:autoSpaceDN w:val="0"/>
                              <w:adjustRightInd w:val="0"/>
                              <w:spacing w:after="0" w:line="360" w:lineRule="auto"/>
                              <w:rPr>
                                <w:b/>
                                <w:bCs/>
                                <w:i/>
                                <w:iCs/>
                                <w:color w:val="auto"/>
                                <w:sz w:val="24"/>
                                <w:szCs w:val="24"/>
                              </w:rPr>
                            </w:pPr>
                            <w:r w:rsidRPr="00521350">
                              <w:rPr>
                                <w:b/>
                                <w:bCs/>
                                <w:i/>
                                <w:iCs/>
                                <w:color w:val="auto"/>
                                <w:sz w:val="24"/>
                                <w:szCs w:val="24"/>
                              </w:rPr>
                              <w:t>Udział wydatków majątkowych w wydatkach ogółem na 31.12.2023 r</w:t>
                            </w:r>
                          </w:p>
                          <w:p w14:paraId="4C1E8377" w14:textId="77777777" w:rsidR="00582CF4" w:rsidRPr="002625EF" w:rsidRDefault="00582CF4" w:rsidP="00582CF4">
                            <w:pPr>
                              <w:autoSpaceDE w:val="0"/>
                              <w:autoSpaceDN w:val="0"/>
                              <w:adjustRightInd w:val="0"/>
                              <w:spacing w:after="0" w:line="360" w:lineRule="auto"/>
                              <w:rPr>
                                <w:color w:val="auto"/>
                                <w:sz w:val="24"/>
                                <w:szCs w:val="24"/>
                              </w:rPr>
                            </w:pPr>
                          </w:p>
                          <w:p w14:paraId="49A646AB" w14:textId="77777777" w:rsidR="00582CF4" w:rsidRPr="002625EF" w:rsidRDefault="00582CF4" w:rsidP="00582CF4">
                            <w:pPr>
                              <w:autoSpaceDE w:val="0"/>
                              <w:autoSpaceDN w:val="0"/>
                              <w:adjustRightInd w:val="0"/>
                              <w:spacing w:after="0" w:line="360" w:lineRule="auto"/>
                              <w:rPr>
                                <w:color w:val="auto"/>
                                <w:sz w:val="24"/>
                                <w:szCs w:val="24"/>
                              </w:rPr>
                            </w:pPr>
                            <w:r w:rsidRPr="002625EF">
                              <w:rPr>
                                <w:color w:val="auto"/>
                                <w:sz w:val="24"/>
                                <w:szCs w:val="24"/>
                              </w:rPr>
                              <w:t>wydatki majątkowe                                          15.921.884,48</w:t>
                            </w:r>
                          </w:p>
                          <w:p w14:paraId="0AF1F12E" w14:textId="77777777" w:rsidR="00582CF4" w:rsidRPr="002625EF" w:rsidRDefault="00582CF4" w:rsidP="00582CF4">
                            <w:pPr>
                              <w:autoSpaceDE w:val="0"/>
                              <w:autoSpaceDN w:val="0"/>
                              <w:adjustRightInd w:val="0"/>
                              <w:spacing w:after="0" w:line="360" w:lineRule="auto"/>
                              <w:rPr>
                                <w:color w:val="auto"/>
                                <w:sz w:val="24"/>
                                <w:szCs w:val="24"/>
                              </w:rPr>
                            </w:pPr>
                            <w:r w:rsidRPr="002625EF">
                              <w:rPr>
                                <w:color w:val="auto"/>
                                <w:sz w:val="24"/>
                                <w:szCs w:val="24"/>
                              </w:rPr>
                              <w:t>__________________________________________________=  43,51%</w:t>
                            </w:r>
                          </w:p>
                          <w:p w14:paraId="7EBE2A21" w14:textId="77777777" w:rsidR="00582CF4" w:rsidRPr="002625EF" w:rsidRDefault="00582CF4" w:rsidP="00582CF4">
                            <w:pPr>
                              <w:autoSpaceDE w:val="0"/>
                              <w:autoSpaceDN w:val="0"/>
                              <w:adjustRightInd w:val="0"/>
                              <w:spacing w:after="0" w:line="360" w:lineRule="auto"/>
                              <w:rPr>
                                <w:color w:val="auto"/>
                                <w:sz w:val="24"/>
                                <w:szCs w:val="24"/>
                              </w:rPr>
                            </w:pPr>
                            <w:r w:rsidRPr="002625EF">
                              <w:rPr>
                                <w:color w:val="auto"/>
                                <w:sz w:val="24"/>
                                <w:szCs w:val="24"/>
                              </w:rPr>
                              <w:t>wydatki ogółem                                               36.590.289,44</w:t>
                            </w:r>
                          </w:p>
                          <w:p w14:paraId="60632B92" w14:textId="77777777" w:rsidR="00582CF4" w:rsidRDefault="00582CF4" w:rsidP="00582CF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B57BE7" id="_x0000_t202" coordsize="21600,21600" o:spt="202" path="m,l,21600r21600,l21600,xe">
                <v:stroke joinstyle="miter"/>
                <v:path gradientshapeok="t" o:connecttype="rect"/>
              </v:shapetype>
              <v:shape id="Pole tekstowe 2" o:spid="_x0000_s1026" type="#_x0000_t202" style="position:absolute;left:0;text-align:left;margin-left:0;margin-top:24.25pt;width:446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">
                <v:textbox style="mso-fit-shape-to-text:t">
                  <w:txbxContent>
                    <w:p w14:paraId="6F0A8BE8" w14:textId="77777777" w:rsidR="00582CF4" w:rsidRPr="00521350" w:rsidRDefault="00582CF4" w:rsidP="00582CF4">
                      <w:pPr>
                        <w:autoSpaceDE w:val="0"/>
                        <w:autoSpaceDN w:val="0"/>
                        <w:adjustRightInd w:val="0"/>
                        <w:spacing w:after="0" w:line="360" w:lineRule="auto"/>
                        <w:rPr>
                          <w:b/>
                          <w:bCs/>
                          <w:i/>
                          <w:iCs/>
                          <w:color w:val="auto"/>
                          <w:sz w:val="24"/>
                          <w:szCs w:val="24"/>
                        </w:rPr>
                      </w:pPr>
                      <w:r w:rsidRPr="00521350">
                        <w:rPr>
                          <w:b/>
                          <w:bCs/>
                          <w:i/>
                          <w:iCs/>
                          <w:color w:val="auto"/>
                          <w:sz w:val="24"/>
                          <w:szCs w:val="24"/>
                        </w:rPr>
                        <w:t>Udział dochodów własnych w dochodach ogółem na 31.12.2023 r</w:t>
                      </w:r>
                    </w:p>
                    <w:p w14:paraId="02A625D1" w14:textId="77777777" w:rsidR="00582CF4" w:rsidRPr="002625EF" w:rsidRDefault="00582CF4" w:rsidP="00582CF4">
                      <w:pPr>
                        <w:autoSpaceDE w:val="0"/>
                        <w:autoSpaceDN w:val="0"/>
                        <w:adjustRightInd w:val="0"/>
                        <w:spacing w:after="0" w:line="360" w:lineRule="auto"/>
                        <w:rPr>
                          <w:color w:val="auto"/>
                          <w:sz w:val="24"/>
                          <w:szCs w:val="24"/>
                        </w:rPr>
                      </w:pPr>
                    </w:p>
                    <w:p w14:paraId="3B057102" w14:textId="77777777" w:rsidR="00582CF4" w:rsidRPr="002625EF" w:rsidRDefault="00582CF4" w:rsidP="00582CF4">
                      <w:pPr>
                        <w:autoSpaceDE w:val="0"/>
                        <w:autoSpaceDN w:val="0"/>
                        <w:adjustRightInd w:val="0"/>
                        <w:spacing w:after="0" w:line="360" w:lineRule="auto"/>
                        <w:rPr>
                          <w:color w:val="auto"/>
                          <w:sz w:val="24"/>
                          <w:szCs w:val="24"/>
                        </w:rPr>
                      </w:pPr>
                      <w:r w:rsidRPr="002625EF">
                        <w:rPr>
                          <w:color w:val="auto"/>
                          <w:sz w:val="24"/>
                          <w:szCs w:val="24"/>
                        </w:rPr>
                        <w:t xml:space="preserve">dochody własne i udziały w podatkach </w:t>
                      </w:r>
                    </w:p>
                    <w:p w14:paraId="5ACD2867" w14:textId="77777777" w:rsidR="00582CF4" w:rsidRPr="002625EF" w:rsidRDefault="00582CF4" w:rsidP="00582CF4">
                      <w:pPr>
                        <w:autoSpaceDE w:val="0"/>
                        <w:autoSpaceDN w:val="0"/>
                        <w:adjustRightInd w:val="0"/>
                        <w:spacing w:after="0" w:line="360" w:lineRule="auto"/>
                        <w:rPr>
                          <w:color w:val="auto"/>
                          <w:sz w:val="24"/>
                          <w:szCs w:val="24"/>
                        </w:rPr>
                      </w:pPr>
                      <w:r w:rsidRPr="002625EF">
                        <w:rPr>
                          <w:color w:val="auto"/>
                          <w:sz w:val="24"/>
                          <w:szCs w:val="24"/>
                        </w:rPr>
                        <w:t>stanowiących dochód budżetu państwa            6.474.757,61</w:t>
                      </w:r>
                    </w:p>
                    <w:p w14:paraId="0B93DDA0" w14:textId="77777777" w:rsidR="00582CF4" w:rsidRPr="002625EF" w:rsidRDefault="00582CF4" w:rsidP="00582CF4">
                      <w:pPr>
                        <w:autoSpaceDE w:val="0"/>
                        <w:autoSpaceDN w:val="0"/>
                        <w:adjustRightInd w:val="0"/>
                        <w:spacing w:after="0" w:line="360" w:lineRule="auto"/>
                        <w:rPr>
                          <w:color w:val="auto"/>
                          <w:sz w:val="24"/>
                          <w:szCs w:val="24"/>
                        </w:rPr>
                      </w:pPr>
                      <w:r w:rsidRPr="002625EF">
                        <w:rPr>
                          <w:color w:val="auto"/>
                          <w:sz w:val="24"/>
                          <w:szCs w:val="24"/>
                        </w:rPr>
                        <w:t>__________________________________________________ = 18,19 %</w:t>
                      </w:r>
                    </w:p>
                    <w:p w14:paraId="42A9ED4F" w14:textId="77777777" w:rsidR="00582CF4" w:rsidRPr="002625EF" w:rsidRDefault="00582CF4" w:rsidP="00582CF4">
                      <w:pPr>
                        <w:autoSpaceDE w:val="0"/>
                        <w:autoSpaceDN w:val="0"/>
                        <w:adjustRightInd w:val="0"/>
                        <w:spacing w:after="0" w:line="360" w:lineRule="auto"/>
                        <w:rPr>
                          <w:color w:val="auto"/>
                          <w:sz w:val="24"/>
                          <w:szCs w:val="24"/>
                        </w:rPr>
                      </w:pPr>
                      <w:r w:rsidRPr="002625EF">
                        <w:rPr>
                          <w:color w:val="auto"/>
                          <w:sz w:val="24"/>
                          <w:szCs w:val="24"/>
                        </w:rPr>
                        <w:t>dochody ogółem                                              35.586.484,03</w:t>
                      </w:r>
                    </w:p>
                    <w:p w14:paraId="0C01D3A8" w14:textId="77777777" w:rsidR="00582CF4" w:rsidRPr="002625EF" w:rsidRDefault="00582CF4" w:rsidP="00582CF4">
                      <w:pPr>
                        <w:autoSpaceDE w:val="0"/>
                        <w:autoSpaceDN w:val="0"/>
                        <w:adjustRightInd w:val="0"/>
                        <w:spacing w:after="0" w:line="360" w:lineRule="auto"/>
                        <w:rPr>
                          <w:color w:val="auto"/>
                          <w:sz w:val="24"/>
                          <w:szCs w:val="24"/>
                        </w:rPr>
                      </w:pPr>
                    </w:p>
                    <w:p w14:paraId="3D219359" w14:textId="77777777" w:rsidR="00582CF4" w:rsidRPr="00521350" w:rsidRDefault="00582CF4" w:rsidP="00582CF4">
                      <w:pPr>
                        <w:autoSpaceDE w:val="0"/>
                        <w:autoSpaceDN w:val="0"/>
                        <w:adjustRightInd w:val="0"/>
                        <w:spacing w:after="0" w:line="360" w:lineRule="auto"/>
                        <w:rPr>
                          <w:b/>
                          <w:bCs/>
                          <w:i/>
                          <w:iCs/>
                          <w:color w:val="auto"/>
                          <w:sz w:val="24"/>
                          <w:szCs w:val="24"/>
                        </w:rPr>
                      </w:pPr>
                      <w:r w:rsidRPr="00521350">
                        <w:rPr>
                          <w:b/>
                          <w:bCs/>
                          <w:i/>
                          <w:iCs/>
                          <w:color w:val="auto"/>
                          <w:sz w:val="24"/>
                          <w:szCs w:val="24"/>
                        </w:rPr>
                        <w:t>Udział wydatków majątkowych w wydatkach ogółem na 31.12.2023 r</w:t>
                      </w:r>
                    </w:p>
                    <w:p w14:paraId="4C1E8377" w14:textId="77777777" w:rsidR="00582CF4" w:rsidRPr="002625EF" w:rsidRDefault="00582CF4" w:rsidP="00582CF4">
                      <w:pPr>
                        <w:autoSpaceDE w:val="0"/>
                        <w:autoSpaceDN w:val="0"/>
                        <w:adjustRightInd w:val="0"/>
                        <w:spacing w:after="0" w:line="360" w:lineRule="auto"/>
                        <w:rPr>
                          <w:color w:val="auto"/>
                          <w:sz w:val="24"/>
                          <w:szCs w:val="24"/>
                        </w:rPr>
                      </w:pPr>
                    </w:p>
                    <w:p w14:paraId="49A646AB" w14:textId="77777777" w:rsidR="00582CF4" w:rsidRPr="002625EF" w:rsidRDefault="00582CF4" w:rsidP="00582CF4">
                      <w:pPr>
                        <w:autoSpaceDE w:val="0"/>
                        <w:autoSpaceDN w:val="0"/>
                        <w:adjustRightInd w:val="0"/>
                        <w:spacing w:after="0" w:line="360" w:lineRule="auto"/>
                        <w:rPr>
                          <w:color w:val="auto"/>
                          <w:sz w:val="24"/>
                          <w:szCs w:val="24"/>
                        </w:rPr>
                      </w:pPr>
                      <w:r w:rsidRPr="002625EF">
                        <w:rPr>
                          <w:color w:val="auto"/>
                          <w:sz w:val="24"/>
                          <w:szCs w:val="24"/>
                        </w:rPr>
                        <w:t>wydatki majątkowe                                          15.921.884,48</w:t>
                      </w:r>
                    </w:p>
                    <w:p w14:paraId="0AF1F12E" w14:textId="77777777" w:rsidR="00582CF4" w:rsidRPr="002625EF" w:rsidRDefault="00582CF4" w:rsidP="00582CF4">
                      <w:pPr>
                        <w:autoSpaceDE w:val="0"/>
                        <w:autoSpaceDN w:val="0"/>
                        <w:adjustRightInd w:val="0"/>
                        <w:spacing w:after="0" w:line="360" w:lineRule="auto"/>
                        <w:rPr>
                          <w:color w:val="auto"/>
                          <w:sz w:val="24"/>
                          <w:szCs w:val="24"/>
                        </w:rPr>
                      </w:pPr>
                      <w:r w:rsidRPr="002625EF">
                        <w:rPr>
                          <w:color w:val="auto"/>
                          <w:sz w:val="24"/>
                          <w:szCs w:val="24"/>
                        </w:rPr>
                        <w:t>__________________________________________________=  43,51%</w:t>
                      </w:r>
                    </w:p>
                    <w:p w14:paraId="7EBE2A21" w14:textId="77777777" w:rsidR="00582CF4" w:rsidRPr="002625EF" w:rsidRDefault="00582CF4" w:rsidP="00582CF4">
                      <w:pPr>
                        <w:autoSpaceDE w:val="0"/>
                        <w:autoSpaceDN w:val="0"/>
                        <w:adjustRightInd w:val="0"/>
                        <w:spacing w:after="0" w:line="360" w:lineRule="auto"/>
                        <w:rPr>
                          <w:color w:val="auto"/>
                          <w:sz w:val="24"/>
                          <w:szCs w:val="24"/>
                        </w:rPr>
                      </w:pPr>
                      <w:r w:rsidRPr="002625EF">
                        <w:rPr>
                          <w:color w:val="auto"/>
                          <w:sz w:val="24"/>
                          <w:szCs w:val="24"/>
                        </w:rPr>
                        <w:t>wydatki ogółem                                               36.590.289,44</w:t>
                      </w:r>
                    </w:p>
                    <w:p w14:paraId="60632B92" w14:textId="77777777" w:rsidR="00582CF4" w:rsidRDefault="00582CF4" w:rsidP="00582CF4"/>
                  </w:txbxContent>
                </v:textbox>
                <w10:wrap type="square"/>
              </v:shape>
            </w:pict>
          </mc:Fallback>
        </mc:AlternateContent>
      </w:r>
      <w:bookmarkEnd w:id="2"/>
    </w:p>
    <w:p w14:paraId="68D1C674" w14:textId="77777777" w:rsidR="00582CF4" w:rsidRPr="00D834CC" w:rsidRDefault="00582CF4" w:rsidP="00582CF4">
      <w:pPr>
        <w:spacing w:after="0" w:line="360" w:lineRule="auto"/>
        <w:rPr>
          <w:b/>
          <w:bCs/>
          <w:sz w:val="24"/>
          <w:szCs w:val="24"/>
        </w:rPr>
      </w:pPr>
      <w:r w:rsidRPr="00D834CC">
        <w:rPr>
          <w:b/>
          <w:bCs/>
          <w:sz w:val="24"/>
          <w:szCs w:val="24"/>
        </w:rPr>
        <w:t>Dochody majątkowe</w:t>
      </w:r>
    </w:p>
    <w:p w14:paraId="52B73A03" w14:textId="77777777" w:rsidR="00582CF4" w:rsidRPr="00D834CC" w:rsidRDefault="00582CF4" w:rsidP="00582CF4">
      <w:pPr>
        <w:spacing w:after="0" w:line="360" w:lineRule="auto"/>
        <w:rPr>
          <w:sz w:val="24"/>
          <w:szCs w:val="24"/>
        </w:rPr>
      </w:pPr>
      <w:r w:rsidRPr="00D834CC">
        <w:rPr>
          <w:sz w:val="24"/>
          <w:szCs w:val="24"/>
        </w:rPr>
        <w:t xml:space="preserve">Dochody majątkowe Gminy Radzanów w 2023 roku zostały wykonane na poziomie 13 036 628,80 zł, tj. w 98,92% w stosunku do planu wynoszącego 13 179 151,58 zł. </w:t>
      </w:r>
    </w:p>
    <w:p w14:paraId="5A39782E" w14:textId="77777777" w:rsidR="00582CF4" w:rsidRPr="00D834CC" w:rsidRDefault="00582CF4" w:rsidP="00582CF4">
      <w:pPr>
        <w:autoSpaceDE w:val="0"/>
        <w:autoSpaceDN w:val="0"/>
        <w:adjustRightInd w:val="0"/>
        <w:spacing w:after="0" w:line="360" w:lineRule="auto"/>
        <w:rPr>
          <w:rFonts w:eastAsia="CIDFont+F3"/>
          <w:color w:val="auto"/>
          <w:sz w:val="24"/>
          <w:szCs w:val="24"/>
        </w:rPr>
      </w:pPr>
      <w:r w:rsidRPr="00D834CC">
        <w:rPr>
          <w:rFonts w:eastAsia="CIDFont+F3"/>
          <w:color w:val="auto"/>
          <w:sz w:val="24"/>
          <w:szCs w:val="24"/>
        </w:rPr>
        <w:t>Szczegółowa realizacja planu dochodów wg działów, rozdziałów i paragrafów przedstawiona została w sprawozdaniu z wykonania budżetu udostępnionym na stronie BIP Gminy Radzanów.</w:t>
      </w:r>
    </w:p>
    <w:p w14:paraId="69C4568C" w14:textId="77777777" w:rsidR="00582CF4" w:rsidRPr="00D834CC" w:rsidRDefault="00582CF4" w:rsidP="00582CF4">
      <w:pPr>
        <w:autoSpaceDE w:val="0"/>
        <w:autoSpaceDN w:val="0"/>
        <w:adjustRightInd w:val="0"/>
        <w:spacing w:after="0" w:line="360" w:lineRule="auto"/>
        <w:rPr>
          <w:color w:val="auto"/>
          <w:sz w:val="24"/>
          <w:szCs w:val="24"/>
        </w:rPr>
      </w:pPr>
      <w:r w:rsidRPr="00D834CC">
        <w:rPr>
          <w:noProof/>
          <w:sz w:val="24"/>
          <w:szCs w:val="24"/>
        </w:rPr>
        <w:drawing>
          <wp:anchor distT="0" distB="0" distL="114300" distR="114300" simplePos="0" relativeHeight="251660288" behindDoc="0" locked="0" layoutInCell="0" allowOverlap="0" wp14:anchorId="756D6885" wp14:editId="014FA61D">
            <wp:simplePos x="0" y="0"/>
            <wp:positionH relativeFrom="margin">
              <wp:posOffset>1899920</wp:posOffset>
            </wp:positionH>
            <wp:positionV relativeFrom="paragraph">
              <wp:posOffset>356235</wp:posOffset>
            </wp:positionV>
            <wp:extent cx="2545080" cy="2981325"/>
            <wp:effectExtent l="0" t="0" r="7620" b="9525"/>
            <wp:wrapTopAndBottom/>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dpi="0">
                    <a:blip r:embed="rId10"/>
                    <a:srcRect/>
                    <a:stretch>
                      <a:fillRect/>
                    </a:stretch>
                  </pic:blipFill>
                  <pic:spPr>
                    <a:xfrm>
                      <a:off x="0" y="0"/>
                      <a:ext cx="2545080" cy="2981325"/>
                    </a:xfrm>
                    <a:prstGeom prst="rect">
                      <a:avLst/>
                    </a:prstGeom>
                  </pic:spPr>
                </pic:pic>
              </a:graphicData>
            </a:graphic>
            <wp14:sizeRelH relativeFrom="margin">
              <wp14:pctWidth>0</wp14:pctWidth>
            </wp14:sizeRelH>
            <wp14:sizeRelV relativeFrom="margin">
              <wp14:pctHeight>0</wp14:pctHeight>
            </wp14:sizeRelV>
          </wp:anchor>
        </w:drawing>
      </w:r>
      <w:r w:rsidRPr="00D834CC">
        <w:rPr>
          <w:rFonts w:eastAsiaTheme="minorHAnsi"/>
          <w:color w:val="auto"/>
          <w:sz w:val="24"/>
          <w:szCs w:val="24"/>
        </w:rPr>
        <w:t>Wykres1: Struktura dochodów ogółem Gminy Radzanów w 2023 r</w:t>
      </w:r>
    </w:p>
    <w:p w14:paraId="2C3930E5" w14:textId="77777777" w:rsidR="00582CF4" w:rsidRPr="00D834CC" w:rsidRDefault="00582CF4" w:rsidP="00582CF4">
      <w:pPr>
        <w:autoSpaceDE w:val="0"/>
        <w:autoSpaceDN w:val="0"/>
        <w:adjustRightInd w:val="0"/>
        <w:spacing w:after="0" w:line="360" w:lineRule="auto"/>
        <w:rPr>
          <w:color w:val="auto"/>
          <w:sz w:val="24"/>
          <w:szCs w:val="24"/>
        </w:rPr>
      </w:pPr>
    </w:p>
    <w:p w14:paraId="29159A95" w14:textId="77777777" w:rsidR="00582CF4" w:rsidRPr="00D834CC" w:rsidRDefault="00582CF4" w:rsidP="00582CF4">
      <w:pPr>
        <w:autoSpaceDE w:val="0"/>
        <w:autoSpaceDN w:val="0"/>
        <w:adjustRightInd w:val="0"/>
        <w:spacing w:after="0" w:line="360" w:lineRule="auto"/>
        <w:rPr>
          <w:color w:val="auto"/>
          <w:sz w:val="24"/>
          <w:szCs w:val="24"/>
        </w:rPr>
      </w:pPr>
    </w:p>
    <w:p w14:paraId="3CD8145B" w14:textId="77777777" w:rsidR="00582CF4" w:rsidRPr="00D834CC" w:rsidRDefault="00582CF4" w:rsidP="00582CF4">
      <w:pPr>
        <w:autoSpaceDE w:val="0"/>
        <w:autoSpaceDN w:val="0"/>
        <w:adjustRightInd w:val="0"/>
        <w:spacing w:after="0" w:line="360" w:lineRule="auto"/>
        <w:rPr>
          <w:b/>
          <w:bCs/>
          <w:color w:val="auto"/>
          <w:sz w:val="24"/>
          <w:szCs w:val="24"/>
        </w:rPr>
      </w:pPr>
      <w:r w:rsidRPr="00D834CC">
        <w:rPr>
          <w:b/>
          <w:bCs/>
          <w:color w:val="auto"/>
          <w:sz w:val="24"/>
          <w:szCs w:val="24"/>
        </w:rPr>
        <w:t>WYDATKI</w:t>
      </w:r>
    </w:p>
    <w:p w14:paraId="4891B2D0" w14:textId="77777777" w:rsidR="00582CF4" w:rsidRPr="00D834CC" w:rsidRDefault="00582CF4" w:rsidP="00582CF4">
      <w:pPr>
        <w:autoSpaceDE w:val="0"/>
        <w:autoSpaceDN w:val="0"/>
        <w:adjustRightInd w:val="0"/>
        <w:spacing w:after="0" w:line="360" w:lineRule="auto"/>
        <w:rPr>
          <w:rFonts w:eastAsia="CIDFont+F3"/>
          <w:color w:val="auto"/>
          <w:sz w:val="24"/>
          <w:szCs w:val="24"/>
        </w:rPr>
      </w:pPr>
      <w:r w:rsidRPr="00D834CC">
        <w:rPr>
          <w:rFonts w:eastAsia="CIDFont+F3"/>
          <w:color w:val="auto"/>
          <w:sz w:val="24"/>
          <w:szCs w:val="24"/>
        </w:rPr>
        <w:t>Gmina ponosi wydatki na realizację zadań, zgodnie z ustawą o samorządzie gminnym. Wydatki budżetów jednostek samorządu terytorialnego są przeznaczone na realizację zadań określonych w ustawach, w szczególności na:</w:t>
      </w:r>
    </w:p>
    <w:p w14:paraId="1885A18B" w14:textId="77777777" w:rsidR="00582CF4" w:rsidRPr="00D834CC" w:rsidRDefault="00582CF4" w:rsidP="00582CF4">
      <w:pPr>
        <w:autoSpaceDE w:val="0"/>
        <w:autoSpaceDN w:val="0"/>
        <w:adjustRightInd w:val="0"/>
        <w:spacing w:after="0" w:line="360" w:lineRule="auto"/>
        <w:rPr>
          <w:rFonts w:eastAsia="CIDFont+F3"/>
          <w:color w:val="auto"/>
          <w:sz w:val="24"/>
          <w:szCs w:val="24"/>
        </w:rPr>
      </w:pPr>
      <w:r w:rsidRPr="00D834CC">
        <w:rPr>
          <w:rFonts w:eastAsia="CIDFont+F3"/>
          <w:color w:val="auto"/>
          <w:sz w:val="24"/>
          <w:szCs w:val="24"/>
        </w:rPr>
        <w:t>1) zadania własne jednostek samorządu terytorialnego,</w:t>
      </w:r>
    </w:p>
    <w:p w14:paraId="59930C04" w14:textId="77777777" w:rsidR="00582CF4" w:rsidRPr="00D834CC" w:rsidRDefault="00582CF4" w:rsidP="00582CF4">
      <w:pPr>
        <w:autoSpaceDE w:val="0"/>
        <w:autoSpaceDN w:val="0"/>
        <w:adjustRightInd w:val="0"/>
        <w:spacing w:after="0" w:line="360" w:lineRule="auto"/>
        <w:rPr>
          <w:rFonts w:eastAsia="CIDFont+F3"/>
          <w:color w:val="auto"/>
          <w:sz w:val="24"/>
          <w:szCs w:val="24"/>
        </w:rPr>
      </w:pPr>
      <w:r w:rsidRPr="00D834CC">
        <w:rPr>
          <w:rFonts w:eastAsia="CIDFont+F3"/>
          <w:color w:val="auto"/>
          <w:sz w:val="24"/>
          <w:szCs w:val="24"/>
        </w:rPr>
        <w:t>2) zadania z zakresu administracji rządowej i inne zadania zlecone jednostkom</w:t>
      </w:r>
      <w:r>
        <w:rPr>
          <w:rFonts w:eastAsia="CIDFont+F3"/>
          <w:color w:val="auto"/>
          <w:sz w:val="24"/>
          <w:szCs w:val="24"/>
        </w:rPr>
        <w:t xml:space="preserve"> </w:t>
      </w:r>
      <w:r w:rsidRPr="00D834CC">
        <w:rPr>
          <w:rFonts w:eastAsia="CIDFont+F3"/>
          <w:color w:val="auto"/>
          <w:sz w:val="24"/>
          <w:szCs w:val="24"/>
        </w:rPr>
        <w:t>samorządu terytorialnego ustawami,</w:t>
      </w:r>
    </w:p>
    <w:p w14:paraId="7940C9F8" w14:textId="77777777" w:rsidR="00582CF4" w:rsidRPr="00D834CC" w:rsidRDefault="00582CF4" w:rsidP="00582CF4">
      <w:pPr>
        <w:autoSpaceDE w:val="0"/>
        <w:autoSpaceDN w:val="0"/>
        <w:adjustRightInd w:val="0"/>
        <w:spacing w:after="0" w:line="360" w:lineRule="auto"/>
        <w:rPr>
          <w:rFonts w:eastAsia="CIDFont+F3"/>
          <w:color w:val="auto"/>
          <w:sz w:val="24"/>
          <w:szCs w:val="24"/>
        </w:rPr>
      </w:pPr>
      <w:r w:rsidRPr="00D834CC">
        <w:rPr>
          <w:rFonts w:eastAsia="CIDFont+F3"/>
          <w:color w:val="auto"/>
          <w:sz w:val="24"/>
          <w:szCs w:val="24"/>
        </w:rPr>
        <w:t>3) zadania przejęte przez jednostki samorządu terytorialnego do realizacji w drodze</w:t>
      </w:r>
      <w:r>
        <w:rPr>
          <w:rFonts w:eastAsia="CIDFont+F3"/>
          <w:color w:val="auto"/>
          <w:sz w:val="24"/>
          <w:szCs w:val="24"/>
        </w:rPr>
        <w:t xml:space="preserve"> </w:t>
      </w:r>
      <w:r w:rsidRPr="00D834CC">
        <w:rPr>
          <w:rFonts w:eastAsia="CIDFont+F3"/>
          <w:color w:val="auto"/>
          <w:sz w:val="24"/>
          <w:szCs w:val="24"/>
        </w:rPr>
        <w:t>umowy lub porozumienia,</w:t>
      </w:r>
    </w:p>
    <w:p w14:paraId="45912B1A" w14:textId="77777777" w:rsidR="00582CF4" w:rsidRPr="00D834CC" w:rsidRDefault="00582CF4" w:rsidP="00582CF4">
      <w:pPr>
        <w:autoSpaceDE w:val="0"/>
        <w:autoSpaceDN w:val="0"/>
        <w:adjustRightInd w:val="0"/>
        <w:spacing w:after="0" w:line="360" w:lineRule="auto"/>
        <w:rPr>
          <w:rFonts w:eastAsia="CIDFont+F3"/>
          <w:color w:val="auto"/>
          <w:sz w:val="24"/>
          <w:szCs w:val="24"/>
        </w:rPr>
      </w:pPr>
      <w:r w:rsidRPr="00D834CC">
        <w:rPr>
          <w:rFonts w:eastAsia="CIDFont+F3"/>
          <w:color w:val="auto"/>
          <w:sz w:val="24"/>
          <w:szCs w:val="24"/>
        </w:rPr>
        <w:t>4) zadania realizowane wspólnie z innymi jednostkami samorządu terytorialnego,</w:t>
      </w:r>
    </w:p>
    <w:p w14:paraId="6D2F4F99" w14:textId="77777777" w:rsidR="00582CF4" w:rsidRPr="00D834CC" w:rsidRDefault="00582CF4" w:rsidP="00582CF4">
      <w:pPr>
        <w:autoSpaceDE w:val="0"/>
        <w:autoSpaceDN w:val="0"/>
        <w:adjustRightInd w:val="0"/>
        <w:spacing w:after="0" w:line="360" w:lineRule="auto"/>
        <w:rPr>
          <w:rFonts w:eastAsia="CIDFont+F3"/>
          <w:color w:val="auto"/>
          <w:sz w:val="24"/>
          <w:szCs w:val="24"/>
        </w:rPr>
      </w:pPr>
      <w:r w:rsidRPr="00D834CC">
        <w:rPr>
          <w:rFonts w:eastAsia="CIDFont+F3"/>
          <w:color w:val="auto"/>
          <w:sz w:val="24"/>
          <w:szCs w:val="24"/>
        </w:rPr>
        <w:t>5) pomoc rzeczową lub finansową dla innych jednostek sektora finansów publicznych.</w:t>
      </w:r>
    </w:p>
    <w:p w14:paraId="4B0D818A" w14:textId="77777777" w:rsidR="00582CF4" w:rsidRPr="00D834CC" w:rsidRDefault="00582CF4" w:rsidP="00582CF4">
      <w:pPr>
        <w:autoSpaceDE w:val="0"/>
        <w:autoSpaceDN w:val="0"/>
        <w:adjustRightInd w:val="0"/>
        <w:spacing w:after="0" w:line="360" w:lineRule="auto"/>
        <w:rPr>
          <w:rFonts w:eastAsia="CIDFont+F3"/>
          <w:color w:val="auto"/>
          <w:sz w:val="24"/>
          <w:szCs w:val="24"/>
        </w:rPr>
      </w:pPr>
      <w:r w:rsidRPr="00D834CC">
        <w:rPr>
          <w:rFonts w:eastAsia="CIDFont+F3"/>
          <w:b/>
          <w:bCs/>
          <w:color w:val="auto"/>
          <w:sz w:val="24"/>
          <w:szCs w:val="24"/>
        </w:rPr>
        <w:t>Wydatki dzielą się na bieżące</w:t>
      </w:r>
      <w:r w:rsidRPr="00D834CC">
        <w:rPr>
          <w:rFonts w:eastAsia="CIDFont+F3"/>
          <w:color w:val="auto"/>
          <w:sz w:val="24"/>
          <w:szCs w:val="24"/>
        </w:rPr>
        <w:t xml:space="preserve"> </w:t>
      </w:r>
      <w:r w:rsidRPr="00D834CC">
        <w:rPr>
          <w:rFonts w:eastAsia="CIDFont+F3"/>
          <w:b/>
          <w:bCs/>
          <w:color w:val="auto"/>
          <w:sz w:val="24"/>
          <w:szCs w:val="24"/>
        </w:rPr>
        <w:t xml:space="preserve">- zapewniające funkcjonowanie organów samorządowych i majątkowe </w:t>
      </w:r>
      <w:r w:rsidRPr="00D834CC">
        <w:rPr>
          <w:rFonts w:eastAsia="CIDFont+F3"/>
          <w:color w:val="auto"/>
          <w:sz w:val="24"/>
          <w:szCs w:val="24"/>
        </w:rPr>
        <w:t>(inwestycje, zakupy inwestycyjne itp.) Poziom i struktura wydatków budżetowych są wyrazem polityki samorządu w zakresie realizacji celów społecznych i gospodarczych. Służą realizacji zadań określonych w strategii rozwoju gminy. Procedura wydatkowa gminy polega na właściwym rozdysponowaniu środków publicznych na realizację działań służących zaspokojeniu bieżących i przyszłych potrzeb społecznych.</w:t>
      </w:r>
      <w:r w:rsidRPr="00D834CC">
        <w:rPr>
          <w:color w:val="auto"/>
          <w:sz w:val="24"/>
          <w:szCs w:val="24"/>
        </w:rPr>
        <w:t xml:space="preserve">   </w:t>
      </w:r>
    </w:p>
    <w:p w14:paraId="602F66C5" w14:textId="77777777" w:rsidR="00582CF4" w:rsidRPr="00D834CC" w:rsidRDefault="00582CF4" w:rsidP="00582CF4">
      <w:pPr>
        <w:autoSpaceDE w:val="0"/>
        <w:autoSpaceDN w:val="0"/>
        <w:adjustRightInd w:val="0"/>
        <w:spacing w:after="0" w:line="360" w:lineRule="auto"/>
        <w:ind w:left="0" w:firstLine="0"/>
        <w:rPr>
          <w:color w:val="auto"/>
          <w:sz w:val="24"/>
          <w:szCs w:val="24"/>
        </w:rPr>
      </w:pPr>
      <w:r w:rsidRPr="00D834CC">
        <w:rPr>
          <w:color w:val="auto"/>
          <w:sz w:val="24"/>
          <w:szCs w:val="24"/>
        </w:rPr>
        <w:t>Obsługa długu stanowiła 0,08% wydatków ogółem, tj. 28.624,82 zł.</w:t>
      </w:r>
    </w:p>
    <w:p w14:paraId="15867307" w14:textId="77777777" w:rsidR="00582CF4" w:rsidRPr="00D834CC" w:rsidRDefault="00582CF4" w:rsidP="00582CF4">
      <w:pPr>
        <w:spacing w:after="0" w:line="360" w:lineRule="auto"/>
        <w:rPr>
          <w:sz w:val="24"/>
          <w:szCs w:val="24"/>
        </w:rPr>
      </w:pPr>
      <w:r w:rsidRPr="00D834CC">
        <w:rPr>
          <w:sz w:val="24"/>
          <w:szCs w:val="24"/>
        </w:rPr>
        <w:t>Wydatki budżetu Gminy w 2023 roku wyniosły 36 590 289,44 zł, a ich realizacja wyniosła 96,48% planu wynoszącego 37 926 857,52 zł. Realizację planu wydatków w 2023 roku przedstawiają tabele poniżej.</w:t>
      </w:r>
    </w:p>
    <w:p w14:paraId="61F796C0" w14:textId="77777777" w:rsidR="00582CF4" w:rsidRPr="00D834CC" w:rsidRDefault="00582CF4" w:rsidP="00582CF4">
      <w:pPr>
        <w:pStyle w:val="Legenda"/>
        <w:keepNext/>
        <w:spacing w:after="0" w:line="360" w:lineRule="auto"/>
        <w:jc w:val="both"/>
        <w:rPr>
          <w:rFonts w:cs="Times New Roman"/>
          <w:sz w:val="24"/>
          <w:szCs w:val="24"/>
        </w:rPr>
      </w:pPr>
      <w:r w:rsidRPr="00D834CC">
        <w:rPr>
          <w:rFonts w:cs="Times New Roman"/>
          <w:color w:val="auto"/>
          <w:sz w:val="24"/>
          <w:szCs w:val="24"/>
        </w:rPr>
        <w:t xml:space="preserve">Tabela </w:t>
      </w:r>
      <w:r>
        <w:rPr>
          <w:rFonts w:cs="Times New Roman"/>
          <w:color w:val="auto"/>
          <w:sz w:val="24"/>
          <w:szCs w:val="24"/>
        </w:rPr>
        <w:t>5</w:t>
      </w:r>
      <w:r w:rsidRPr="00D834CC">
        <w:rPr>
          <w:rFonts w:cs="Times New Roman"/>
          <w:color w:val="auto"/>
          <w:sz w:val="24"/>
          <w:szCs w:val="24"/>
        </w:rPr>
        <w:t>: Realizacja planu wydatków w 2023 roku w Gminie Radzanów</w:t>
      </w:r>
      <w:r w:rsidRPr="00D834CC">
        <w:rPr>
          <w:rFonts w:cs="Times New Roman"/>
          <w:sz w:val="24"/>
          <w:szCs w:val="24"/>
        </w:rPr>
        <w:t>.</w:t>
      </w:r>
    </w:p>
    <w:tbl>
      <w:tblPr>
        <w:tblStyle w:val="TabelaCurulisEco"/>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1535"/>
        <w:gridCol w:w="1535"/>
        <w:gridCol w:w="1535"/>
        <w:gridCol w:w="1222"/>
        <w:gridCol w:w="1055"/>
      </w:tblGrid>
      <w:tr w:rsidR="00582CF4" w:rsidRPr="00D834CC" w14:paraId="2EE85CE9" w14:textId="77777777" w:rsidTr="0059193B">
        <w:trPr>
          <w:cnfStyle w:val="100000000000" w:firstRow="1" w:lastRow="0" w:firstColumn="0" w:lastColumn="0" w:oddVBand="0" w:evenVBand="0" w:oddHBand="0" w:evenHBand="0" w:firstRowFirstColumn="0" w:firstRowLastColumn="0" w:lastRowFirstColumn="0" w:lastRowLastColumn="0"/>
          <w:trHeight w:val="780"/>
          <w:tblHeader/>
        </w:trPr>
        <w:tc>
          <w:tcPr>
            <w:cnfStyle w:val="001000000000" w:firstRow="0" w:lastRow="0" w:firstColumn="1" w:lastColumn="0" w:oddVBand="0" w:evenVBand="0" w:oddHBand="0" w:evenHBand="0" w:firstRowFirstColumn="0" w:firstRowLastColumn="0" w:lastRowFirstColumn="0" w:lastRowLastColumn="0"/>
            <w:tcW w:w="1433" w:type="pct"/>
            <w:tcBorders>
              <w:top w:val="single" w:sz="4" w:space="0" w:color="auto"/>
              <w:left w:val="single" w:sz="4" w:space="0" w:color="auto"/>
              <w:bottom w:val="single" w:sz="4" w:space="0" w:color="auto"/>
              <w:right w:val="single" w:sz="4" w:space="0" w:color="auto"/>
            </w:tcBorders>
            <w:tcMar>
              <w:top w:w="11" w:type="dxa"/>
              <w:left w:w="85" w:type="dxa"/>
              <w:bottom w:w="6" w:type="dxa"/>
              <w:right w:w="85" w:type="dxa"/>
            </w:tcMar>
          </w:tcPr>
          <w:p w14:paraId="725F4154" w14:textId="77777777" w:rsidR="00582CF4" w:rsidRPr="00D834CC" w:rsidRDefault="00582CF4" w:rsidP="0059193B">
            <w:pPr>
              <w:spacing w:after="0" w:line="360" w:lineRule="auto"/>
              <w:jc w:val="center"/>
              <w:rPr>
                <w:sz w:val="24"/>
                <w:szCs w:val="24"/>
              </w:rPr>
            </w:pPr>
            <w:r w:rsidRPr="00D834CC">
              <w:rPr>
                <w:sz w:val="24"/>
                <w:szCs w:val="24"/>
              </w:rPr>
              <w:t>Wyszczególnienie</w:t>
            </w:r>
          </w:p>
        </w:tc>
        <w:tc>
          <w:tcPr>
            <w:tcW w:w="834" w:type="pct"/>
            <w:tcBorders>
              <w:top w:val="single" w:sz="4" w:space="0" w:color="auto"/>
              <w:left w:val="single" w:sz="4" w:space="0" w:color="auto"/>
              <w:bottom w:val="single" w:sz="4" w:space="0" w:color="auto"/>
              <w:right w:val="single" w:sz="4" w:space="0" w:color="auto"/>
            </w:tcBorders>
            <w:tcMar>
              <w:top w:w="11" w:type="dxa"/>
              <w:left w:w="85" w:type="dxa"/>
              <w:bottom w:w="6" w:type="dxa"/>
              <w:right w:w="85" w:type="dxa"/>
            </w:tcMar>
          </w:tcPr>
          <w:p w14:paraId="4B5A1DD7" w14:textId="77777777" w:rsidR="00582CF4" w:rsidRPr="00D834CC" w:rsidRDefault="00582CF4" w:rsidP="0059193B">
            <w:pPr>
              <w:spacing w:after="0" w:line="360" w:lineRule="auto"/>
              <w:jc w:val="center"/>
              <w:cnfStyle w:val="100000000000" w:firstRow="1" w:lastRow="0" w:firstColumn="0" w:lastColumn="0" w:oddVBand="0" w:evenVBand="0" w:oddHBand="0" w:evenHBand="0" w:firstRowFirstColumn="0" w:firstRowLastColumn="0" w:lastRowFirstColumn="0" w:lastRowLastColumn="0"/>
              <w:rPr>
                <w:sz w:val="24"/>
                <w:szCs w:val="24"/>
              </w:rPr>
            </w:pPr>
            <w:r w:rsidRPr="00D834CC">
              <w:rPr>
                <w:sz w:val="24"/>
                <w:szCs w:val="24"/>
              </w:rPr>
              <w:t>Plan na 1.01.2023 r. (w zł)</w:t>
            </w:r>
          </w:p>
        </w:tc>
        <w:tc>
          <w:tcPr>
            <w:tcW w:w="834" w:type="pct"/>
            <w:tcBorders>
              <w:top w:val="single" w:sz="4" w:space="0" w:color="auto"/>
              <w:left w:val="single" w:sz="4" w:space="0" w:color="auto"/>
              <w:bottom w:val="single" w:sz="4" w:space="0" w:color="auto"/>
              <w:right w:val="single" w:sz="4" w:space="0" w:color="auto"/>
            </w:tcBorders>
            <w:tcMar>
              <w:top w:w="11" w:type="dxa"/>
              <w:left w:w="85" w:type="dxa"/>
              <w:bottom w:w="6" w:type="dxa"/>
              <w:right w:w="85" w:type="dxa"/>
            </w:tcMar>
          </w:tcPr>
          <w:p w14:paraId="5B37915A" w14:textId="77777777" w:rsidR="00582CF4" w:rsidRPr="00D834CC" w:rsidRDefault="00582CF4" w:rsidP="0059193B">
            <w:pPr>
              <w:spacing w:after="0" w:line="360" w:lineRule="auto"/>
              <w:jc w:val="center"/>
              <w:cnfStyle w:val="100000000000" w:firstRow="1" w:lastRow="0" w:firstColumn="0" w:lastColumn="0" w:oddVBand="0" w:evenVBand="0" w:oddHBand="0" w:evenHBand="0" w:firstRowFirstColumn="0" w:firstRowLastColumn="0" w:lastRowFirstColumn="0" w:lastRowLastColumn="0"/>
              <w:rPr>
                <w:sz w:val="24"/>
                <w:szCs w:val="24"/>
              </w:rPr>
            </w:pPr>
            <w:r w:rsidRPr="00D834CC">
              <w:rPr>
                <w:sz w:val="24"/>
                <w:szCs w:val="24"/>
              </w:rPr>
              <w:t>Plan na 31.12.2023 r. (w zł)</w:t>
            </w:r>
          </w:p>
        </w:tc>
        <w:tc>
          <w:tcPr>
            <w:tcW w:w="834" w:type="pct"/>
            <w:tcBorders>
              <w:top w:val="single" w:sz="4" w:space="0" w:color="auto"/>
              <w:left w:val="single" w:sz="4" w:space="0" w:color="auto"/>
              <w:bottom w:val="single" w:sz="4" w:space="0" w:color="auto"/>
              <w:right w:val="single" w:sz="4" w:space="0" w:color="auto"/>
            </w:tcBorders>
            <w:tcMar>
              <w:top w:w="11" w:type="dxa"/>
              <w:left w:w="85" w:type="dxa"/>
              <w:bottom w:w="6" w:type="dxa"/>
              <w:right w:w="85" w:type="dxa"/>
            </w:tcMar>
          </w:tcPr>
          <w:p w14:paraId="7DD01823" w14:textId="77777777" w:rsidR="00582CF4" w:rsidRPr="00D834CC" w:rsidRDefault="00582CF4" w:rsidP="0059193B">
            <w:pPr>
              <w:spacing w:after="0" w:line="360" w:lineRule="auto"/>
              <w:jc w:val="center"/>
              <w:cnfStyle w:val="100000000000" w:firstRow="1" w:lastRow="0" w:firstColumn="0" w:lastColumn="0" w:oddVBand="0" w:evenVBand="0" w:oddHBand="0" w:evenHBand="0" w:firstRowFirstColumn="0" w:firstRowLastColumn="0" w:lastRowFirstColumn="0" w:lastRowLastColumn="0"/>
              <w:rPr>
                <w:sz w:val="24"/>
                <w:szCs w:val="24"/>
              </w:rPr>
            </w:pPr>
            <w:r w:rsidRPr="00D834CC">
              <w:rPr>
                <w:sz w:val="24"/>
                <w:szCs w:val="24"/>
              </w:rPr>
              <w:t>Wykonanie (w zł)</w:t>
            </w:r>
          </w:p>
        </w:tc>
        <w:tc>
          <w:tcPr>
            <w:tcW w:w="684" w:type="pct"/>
            <w:tcBorders>
              <w:top w:val="single" w:sz="4" w:space="0" w:color="auto"/>
              <w:left w:val="single" w:sz="4" w:space="0" w:color="auto"/>
              <w:bottom w:val="single" w:sz="4" w:space="0" w:color="auto"/>
              <w:right w:val="single" w:sz="4" w:space="0" w:color="auto"/>
            </w:tcBorders>
            <w:tcMar>
              <w:top w:w="11" w:type="dxa"/>
              <w:left w:w="85" w:type="dxa"/>
              <w:bottom w:w="6" w:type="dxa"/>
              <w:right w:w="85" w:type="dxa"/>
            </w:tcMar>
          </w:tcPr>
          <w:p w14:paraId="333AECE1" w14:textId="77777777" w:rsidR="00582CF4" w:rsidRPr="00D834CC" w:rsidRDefault="00582CF4" w:rsidP="0059193B">
            <w:pPr>
              <w:spacing w:after="0" w:line="360" w:lineRule="auto"/>
              <w:jc w:val="center"/>
              <w:cnfStyle w:val="100000000000" w:firstRow="1" w:lastRow="0" w:firstColumn="0" w:lastColumn="0" w:oddVBand="0" w:evenVBand="0" w:oddHBand="0" w:evenHBand="0" w:firstRowFirstColumn="0" w:firstRowLastColumn="0" w:lastRowFirstColumn="0" w:lastRowLastColumn="0"/>
              <w:rPr>
                <w:sz w:val="24"/>
                <w:szCs w:val="24"/>
              </w:rPr>
            </w:pPr>
            <w:r w:rsidRPr="00D834CC">
              <w:rPr>
                <w:sz w:val="24"/>
                <w:szCs w:val="24"/>
              </w:rPr>
              <w:t>Realizacja planu po zmianach (w %)</w:t>
            </w:r>
          </w:p>
        </w:tc>
        <w:tc>
          <w:tcPr>
            <w:tcW w:w="380" w:type="pct"/>
            <w:tcBorders>
              <w:top w:val="single" w:sz="4" w:space="0" w:color="auto"/>
              <w:left w:val="single" w:sz="4" w:space="0" w:color="auto"/>
              <w:bottom w:val="single" w:sz="4" w:space="0" w:color="auto"/>
              <w:right w:val="single" w:sz="4" w:space="0" w:color="auto"/>
            </w:tcBorders>
            <w:tcMar>
              <w:top w:w="11" w:type="dxa"/>
              <w:left w:w="85" w:type="dxa"/>
              <w:bottom w:w="6" w:type="dxa"/>
              <w:right w:w="85" w:type="dxa"/>
            </w:tcMar>
          </w:tcPr>
          <w:p w14:paraId="769E3872" w14:textId="77777777" w:rsidR="00582CF4" w:rsidRPr="00D834CC" w:rsidRDefault="00582CF4" w:rsidP="0059193B">
            <w:pPr>
              <w:spacing w:after="0" w:line="360" w:lineRule="auto"/>
              <w:jc w:val="center"/>
              <w:cnfStyle w:val="100000000000" w:firstRow="1" w:lastRow="0" w:firstColumn="0" w:lastColumn="0" w:oddVBand="0" w:evenVBand="0" w:oddHBand="0" w:evenHBand="0" w:firstRowFirstColumn="0" w:firstRowLastColumn="0" w:lastRowFirstColumn="0" w:lastRowLastColumn="0"/>
              <w:rPr>
                <w:sz w:val="24"/>
                <w:szCs w:val="24"/>
              </w:rPr>
            </w:pPr>
            <w:r w:rsidRPr="00D834CC">
              <w:rPr>
                <w:sz w:val="24"/>
                <w:szCs w:val="24"/>
              </w:rPr>
              <w:t>Udział (w %)</w:t>
            </w:r>
          </w:p>
        </w:tc>
      </w:tr>
      <w:tr w:rsidR="00582CF4" w:rsidRPr="00D834CC" w14:paraId="27302B63" w14:textId="77777777" w:rsidTr="0059193B">
        <w:trPr>
          <w:trHeight w:val="243"/>
        </w:trPr>
        <w:tc>
          <w:tcPr>
            <w:cnfStyle w:val="001000000000" w:firstRow="0" w:lastRow="0" w:firstColumn="1" w:lastColumn="0" w:oddVBand="0" w:evenVBand="0" w:oddHBand="0" w:evenHBand="0" w:firstRowFirstColumn="0" w:firstRowLastColumn="0" w:lastRowFirstColumn="0" w:lastRowLastColumn="0"/>
            <w:tcW w:w="1433" w:type="pct"/>
            <w:tcBorders>
              <w:top w:val="single" w:sz="4" w:space="0" w:color="auto"/>
            </w:tcBorders>
            <w:tcMar>
              <w:top w:w="11" w:type="dxa"/>
              <w:left w:w="85" w:type="dxa"/>
              <w:bottom w:w="6" w:type="dxa"/>
              <w:right w:w="85" w:type="dxa"/>
            </w:tcMar>
          </w:tcPr>
          <w:p w14:paraId="234114E9" w14:textId="77777777" w:rsidR="00582CF4" w:rsidRPr="00D834CC" w:rsidRDefault="00582CF4" w:rsidP="0059193B">
            <w:pPr>
              <w:spacing w:after="0" w:line="360" w:lineRule="auto"/>
              <w:rPr>
                <w:sz w:val="24"/>
                <w:szCs w:val="24"/>
              </w:rPr>
            </w:pPr>
            <w:r w:rsidRPr="00D834CC">
              <w:rPr>
                <w:sz w:val="24"/>
                <w:szCs w:val="24"/>
              </w:rPr>
              <w:t>Wydatki bieżące</w:t>
            </w:r>
          </w:p>
        </w:tc>
        <w:tc>
          <w:tcPr>
            <w:tcW w:w="834" w:type="pct"/>
            <w:tcBorders>
              <w:top w:val="single" w:sz="4" w:space="0" w:color="auto"/>
            </w:tcBorders>
            <w:tcMar>
              <w:top w:w="11" w:type="dxa"/>
              <w:left w:w="85" w:type="dxa"/>
              <w:bottom w:w="6" w:type="dxa"/>
              <w:right w:w="85" w:type="dxa"/>
            </w:tcMar>
          </w:tcPr>
          <w:p w14:paraId="12CC0650" w14:textId="77777777" w:rsidR="00582CF4" w:rsidRPr="00D834CC" w:rsidRDefault="00582CF4" w:rsidP="0059193B">
            <w:pPr>
              <w:spacing w:after="0"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D834CC">
              <w:rPr>
                <w:sz w:val="24"/>
                <w:szCs w:val="24"/>
              </w:rPr>
              <w:t>17 758 199,95</w:t>
            </w:r>
          </w:p>
        </w:tc>
        <w:tc>
          <w:tcPr>
            <w:tcW w:w="834" w:type="pct"/>
            <w:tcBorders>
              <w:top w:val="single" w:sz="4" w:space="0" w:color="auto"/>
            </w:tcBorders>
            <w:tcMar>
              <w:top w:w="11" w:type="dxa"/>
              <w:left w:w="85" w:type="dxa"/>
              <w:bottom w:w="6" w:type="dxa"/>
              <w:right w:w="85" w:type="dxa"/>
            </w:tcMar>
          </w:tcPr>
          <w:p w14:paraId="381AF278" w14:textId="77777777" w:rsidR="00582CF4" w:rsidRPr="00D834CC" w:rsidRDefault="00582CF4" w:rsidP="0059193B">
            <w:pPr>
              <w:spacing w:after="0"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D834CC">
              <w:rPr>
                <w:sz w:val="24"/>
                <w:szCs w:val="24"/>
              </w:rPr>
              <w:t>21 986 696,07</w:t>
            </w:r>
          </w:p>
        </w:tc>
        <w:tc>
          <w:tcPr>
            <w:tcW w:w="834" w:type="pct"/>
            <w:tcBorders>
              <w:top w:val="single" w:sz="4" w:space="0" w:color="auto"/>
            </w:tcBorders>
            <w:tcMar>
              <w:top w:w="11" w:type="dxa"/>
              <w:left w:w="85" w:type="dxa"/>
              <w:bottom w:w="6" w:type="dxa"/>
              <w:right w:w="85" w:type="dxa"/>
            </w:tcMar>
          </w:tcPr>
          <w:p w14:paraId="7CD4C367" w14:textId="77777777" w:rsidR="00582CF4" w:rsidRPr="00D834CC" w:rsidRDefault="00582CF4" w:rsidP="0059193B">
            <w:pPr>
              <w:spacing w:after="0"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D834CC">
              <w:rPr>
                <w:sz w:val="24"/>
                <w:szCs w:val="24"/>
              </w:rPr>
              <w:t>20 668 404,96</w:t>
            </w:r>
          </w:p>
        </w:tc>
        <w:tc>
          <w:tcPr>
            <w:tcW w:w="684" w:type="pct"/>
            <w:tcBorders>
              <w:top w:val="single" w:sz="4" w:space="0" w:color="auto"/>
            </w:tcBorders>
            <w:tcMar>
              <w:top w:w="11" w:type="dxa"/>
              <w:left w:w="85" w:type="dxa"/>
              <w:bottom w:w="6" w:type="dxa"/>
              <w:right w:w="85" w:type="dxa"/>
            </w:tcMar>
          </w:tcPr>
          <w:p w14:paraId="09593025" w14:textId="77777777" w:rsidR="00582CF4" w:rsidRPr="00D834CC" w:rsidRDefault="00582CF4" w:rsidP="0059193B">
            <w:pPr>
              <w:spacing w:after="0"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D834CC">
              <w:rPr>
                <w:sz w:val="24"/>
                <w:szCs w:val="24"/>
              </w:rPr>
              <w:t>94,00%</w:t>
            </w:r>
          </w:p>
        </w:tc>
        <w:tc>
          <w:tcPr>
            <w:tcW w:w="380" w:type="pct"/>
            <w:tcBorders>
              <w:top w:val="single" w:sz="4" w:space="0" w:color="auto"/>
            </w:tcBorders>
            <w:tcMar>
              <w:top w:w="11" w:type="dxa"/>
              <w:left w:w="85" w:type="dxa"/>
              <w:bottom w:w="6" w:type="dxa"/>
              <w:right w:w="85" w:type="dxa"/>
            </w:tcMar>
          </w:tcPr>
          <w:p w14:paraId="3D98BA4F" w14:textId="77777777" w:rsidR="00582CF4" w:rsidRPr="00D834CC" w:rsidRDefault="00582CF4" w:rsidP="0059193B">
            <w:pPr>
              <w:spacing w:after="0"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D834CC">
              <w:rPr>
                <w:sz w:val="24"/>
                <w:szCs w:val="24"/>
              </w:rPr>
              <w:t>56,49%</w:t>
            </w:r>
          </w:p>
        </w:tc>
      </w:tr>
      <w:tr w:rsidR="00582CF4" w:rsidRPr="00D834CC" w14:paraId="3DCECFC4" w14:textId="77777777" w:rsidTr="0059193B">
        <w:trPr>
          <w:trHeight w:val="260"/>
        </w:trPr>
        <w:tc>
          <w:tcPr>
            <w:cnfStyle w:val="001000000000" w:firstRow="0" w:lastRow="0" w:firstColumn="1" w:lastColumn="0" w:oddVBand="0" w:evenVBand="0" w:oddHBand="0" w:evenHBand="0" w:firstRowFirstColumn="0" w:firstRowLastColumn="0" w:lastRowFirstColumn="0" w:lastRowLastColumn="0"/>
            <w:tcW w:w="1433" w:type="pct"/>
            <w:tcMar>
              <w:top w:w="11" w:type="dxa"/>
              <w:left w:w="85" w:type="dxa"/>
              <w:bottom w:w="6" w:type="dxa"/>
              <w:right w:w="85" w:type="dxa"/>
            </w:tcMar>
          </w:tcPr>
          <w:p w14:paraId="7DFD41C3" w14:textId="77777777" w:rsidR="00582CF4" w:rsidRPr="00D834CC" w:rsidRDefault="00582CF4" w:rsidP="0059193B">
            <w:pPr>
              <w:spacing w:after="0" w:line="360" w:lineRule="auto"/>
              <w:rPr>
                <w:sz w:val="24"/>
                <w:szCs w:val="24"/>
              </w:rPr>
            </w:pPr>
            <w:r w:rsidRPr="00D834CC">
              <w:rPr>
                <w:sz w:val="24"/>
                <w:szCs w:val="24"/>
              </w:rPr>
              <w:t>Wydatki majątkowe</w:t>
            </w:r>
          </w:p>
        </w:tc>
        <w:tc>
          <w:tcPr>
            <w:tcW w:w="834" w:type="pct"/>
            <w:tcMar>
              <w:top w:w="11" w:type="dxa"/>
              <w:left w:w="85" w:type="dxa"/>
              <w:bottom w:w="6" w:type="dxa"/>
              <w:right w:w="85" w:type="dxa"/>
            </w:tcMar>
          </w:tcPr>
          <w:p w14:paraId="77D0DD02" w14:textId="77777777" w:rsidR="00582CF4" w:rsidRPr="00D834CC" w:rsidRDefault="00582CF4" w:rsidP="0059193B">
            <w:pPr>
              <w:spacing w:after="0"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D834CC">
              <w:rPr>
                <w:sz w:val="24"/>
                <w:szCs w:val="24"/>
              </w:rPr>
              <w:t>13 908 980,00</w:t>
            </w:r>
          </w:p>
        </w:tc>
        <w:tc>
          <w:tcPr>
            <w:tcW w:w="834" w:type="pct"/>
            <w:tcMar>
              <w:top w:w="11" w:type="dxa"/>
              <w:left w:w="85" w:type="dxa"/>
              <w:bottom w:w="6" w:type="dxa"/>
              <w:right w:w="85" w:type="dxa"/>
            </w:tcMar>
          </w:tcPr>
          <w:p w14:paraId="22BB89A5" w14:textId="77777777" w:rsidR="00582CF4" w:rsidRPr="00D834CC" w:rsidRDefault="00582CF4" w:rsidP="0059193B">
            <w:pPr>
              <w:spacing w:after="0"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D834CC">
              <w:rPr>
                <w:sz w:val="24"/>
                <w:szCs w:val="24"/>
              </w:rPr>
              <w:t>15 940 161,45</w:t>
            </w:r>
          </w:p>
        </w:tc>
        <w:tc>
          <w:tcPr>
            <w:tcW w:w="834" w:type="pct"/>
            <w:tcMar>
              <w:top w:w="11" w:type="dxa"/>
              <w:left w:w="85" w:type="dxa"/>
              <w:bottom w:w="6" w:type="dxa"/>
              <w:right w:w="85" w:type="dxa"/>
            </w:tcMar>
          </w:tcPr>
          <w:p w14:paraId="0F9C326C" w14:textId="77777777" w:rsidR="00582CF4" w:rsidRPr="00D834CC" w:rsidRDefault="00582CF4" w:rsidP="0059193B">
            <w:pPr>
              <w:spacing w:after="0"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D834CC">
              <w:rPr>
                <w:sz w:val="24"/>
                <w:szCs w:val="24"/>
              </w:rPr>
              <w:t>15 921 884,48</w:t>
            </w:r>
          </w:p>
        </w:tc>
        <w:tc>
          <w:tcPr>
            <w:tcW w:w="684" w:type="pct"/>
            <w:tcMar>
              <w:top w:w="11" w:type="dxa"/>
              <w:left w:w="85" w:type="dxa"/>
              <w:bottom w:w="6" w:type="dxa"/>
              <w:right w:w="85" w:type="dxa"/>
            </w:tcMar>
          </w:tcPr>
          <w:p w14:paraId="7647048A" w14:textId="77777777" w:rsidR="00582CF4" w:rsidRPr="00D834CC" w:rsidRDefault="00582CF4" w:rsidP="0059193B">
            <w:pPr>
              <w:spacing w:after="0"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D834CC">
              <w:rPr>
                <w:sz w:val="24"/>
                <w:szCs w:val="24"/>
              </w:rPr>
              <w:t>99,89%</w:t>
            </w:r>
          </w:p>
        </w:tc>
        <w:tc>
          <w:tcPr>
            <w:tcW w:w="380" w:type="pct"/>
            <w:tcMar>
              <w:top w:w="11" w:type="dxa"/>
              <w:left w:w="85" w:type="dxa"/>
              <w:bottom w:w="6" w:type="dxa"/>
              <w:right w:w="85" w:type="dxa"/>
            </w:tcMar>
          </w:tcPr>
          <w:p w14:paraId="1D8621E3" w14:textId="77777777" w:rsidR="00582CF4" w:rsidRPr="00D834CC" w:rsidRDefault="00582CF4" w:rsidP="0059193B">
            <w:pPr>
              <w:spacing w:after="0"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D834CC">
              <w:rPr>
                <w:sz w:val="24"/>
                <w:szCs w:val="24"/>
              </w:rPr>
              <w:t>43,51%</w:t>
            </w:r>
          </w:p>
        </w:tc>
      </w:tr>
      <w:tr w:rsidR="00582CF4" w:rsidRPr="00D834CC" w14:paraId="3F2736A6" w14:textId="77777777" w:rsidTr="0059193B">
        <w:trPr>
          <w:trHeight w:val="260"/>
        </w:trPr>
        <w:tc>
          <w:tcPr>
            <w:cnfStyle w:val="001000000000" w:firstRow="0" w:lastRow="0" w:firstColumn="1" w:lastColumn="0" w:oddVBand="0" w:evenVBand="0" w:oddHBand="0" w:evenHBand="0" w:firstRowFirstColumn="0" w:firstRowLastColumn="0" w:lastRowFirstColumn="0" w:lastRowLastColumn="0"/>
            <w:tcW w:w="1433" w:type="pct"/>
            <w:shd w:val="clear" w:color="auto" w:fill="FFFFFF"/>
            <w:tcMar>
              <w:top w:w="11" w:type="dxa"/>
              <w:left w:w="85" w:type="dxa"/>
              <w:bottom w:w="6" w:type="dxa"/>
              <w:right w:w="85" w:type="dxa"/>
            </w:tcMar>
          </w:tcPr>
          <w:p w14:paraId="420564ED" w14:textId="77777777" w:rsidR="00582CF4" w:rsidRPr="00D834CC" w:rsidRDefault="00582CF4" w:rsidP="0059193B">
            <w:pPr>
              <w:spacing w:after="0" w:line="360" w:lineRule="auto"/>
              <w:rPr>
                <w:b/>
                <w:bCs/>
                <w:sz w:val="24"/>
                <w:szCs w:val="24"/>
              </w:rPr>
            </w:pPr>
            <w:r w:rsidRPr="00D834CC">
              <w:rPr>
                <w:b/>
                <w:bCs/>
                <w:sz w:val="24"/>
                <w:szCs w:val="24"/>
              </w:rPr>
              <w:t>RAZEM WYDATKI OGÓŁEM</w:t>
            </w:r>
          </w:p>
        </w:tc>
        <w:tc>
          <w:tcPr>
            <w:tcW w:w="834" w:type="pct"/>
            <w:shd w:val="clear" w:color="auto" w:fill="FFFFFF"/>
            <w:tcMar>
              <w:top w:w="11" w:type="dxa"/>
              <w:left w:w="85" w:type="dxa"/>
              <w:bottom w:w="6" w:type="dxa"/>
              <w:right w:w="85" w:type="dxa"/>
            </w:tcMar>
          </w:tcPr>
          <w:p w14:paraId="63FD9FF4" w14:textId="77777777" w:rsidR="00582CF4" w:rsidRPr="00D834CC" w:rsidRDefault="00582CF4" w:rsidP="0059193B">
            <w:pPr>
              <w:spacing w:after="0" w:line="360" w:lineRule="auto"/>
              <w:cnfStyle w:val="000000000000" w:firstRow="0" w:lastRow="0" w:firstColumn="0" w:lastColumn="0" w:oddVBand="0" w:evenVBand="0" w:oddHBand="0" w:evenHBand="0" w:firstRowFirstColumn="0" w:firstRowLastColumn="0" w:lastRowFirstColumn="0" w:lastRowLastColumn="0"/>
              <w:rPr>
                <w:b/>
                <w:bCs/>
                <w:sz w:val="24"/>
                <w:szCs w:val="24"/>
              </w:rPr>
            </w:pPr>
            <w:r w:rsidRPr="00D834CC">
              <w:rPr>
                <w:b/>
                <w:bCs/>
                <w:sz w:val="24"/>
                <w:szCs w:val="24"/>
              </w:rPr>
              <w:t>31 667 179,95</w:t>
            </w:r>
          </w:p>
        </w:tc>
        <w:tc>
          <w:tcPr>
            <w:tcW w:w="834" w:type="pct"/>
            <w:shd w:val="clear" w:color="auto" w:fill="FFFFFF"/>
            <w:tcMar>
              <w:top w:w="11" w:type="dxa"/>
              <w:left w:w="85" w:type="dxa"/>
              <w:bottom w:w="6" w:type="dxa"/>
              <w:right w:w="85" w:type="dxa"/>
            </w:tcMar>
          </w:tcPr>
          <w:p w14:paraId="13EE34E7" w14:textId="77777777" w:rsidR="00582CF4" w:rsidRPr="00D834CC" w:rsidRDefault="00582CF4" w:rsidP="0059193B">
            <w:pPr>
              <w:spacing w:after="0" w:line="360" w:lineRule="auto"/>
              <w:cnfStyle w:val="000000000000" w:firstRow="0" w:lastRow="0" w:firstColumn="0" w:lastColumn="0" w:oddVBand="0" w:evenVBand="0" w:oddHBand="0" w:evenHBand="0" w:firstRowFirstColumn="0" w:firstRowLastColumn="0" w:lastRowFirstColumn="0" w:lastRowLastColumn="0"/>
              <w:rPr>
                <w:b/>
                <w:bCs/>
                <w:sz w:val="24"/>
                <w:szCs w:val="24"/>
              </w:rPr>
            </w:pPr>
            <w:r w:rsidRPr="00D834CC">
              <w:rPr>
                <w:b/>
                <w:bCs/>
                <w:sz w:val="24"/>
                <w:szCs w:val="24"/>
              </w:rPr>
              <w:t>37 926 857,52</w:t>
            </w:r>
          </w:p>
        </w:tc>
        <w:tc>
          <w:tcPr>
            <w:tcW w:w="834" w:type="pct"/>
            <w:shd w:val="clear" w:color="auto" w:fill="FFFFFF"/>
            <w:tcMar>
              <w:top w:w="11" w:type="dxa"/>
              <w:left w:w="85" w:type="dxa"/>
              <w:bottom w:w="6" w:type="dxa"/>
              <w:right w:w="85" w:type="dxa"/>
            </w:tcMar>
          </w:tcPr>
          <w:p w14:paraId="34702C8E" w14:textId="77777777" w:rsidR="00582CF4" w:rsidRPr="00D834CC" w:rsidRDefault="00582CF4" w:rsidP="0059193B">
            <w:pPr>
              <w:spacing w:after="0" w:line="360" w:lineRule="auto"/>
              <w:cnfStyle w:val="000000000000" w:firstRow="0" w:lastRow="0" w:firstColumn="0" w:lastColumn="0" w:oddVBand="0" w:evenVBand="0" w:oddHBand="0" w:evenHBand="0" w:firstRowFirstColumn="0" w:firstRowLastColumn="0" w:lastRowFirstColumn="0" w:lastRowLastColumn="0"/>
              <w:rPr>
                <w:b/>
                <w:bCs/>
                <w:sz w:val="24"/>
                <w:szCs w:val="24"/>
              </w:rPr>
            </w:pPr>
            <w:r w:rsidRPr="00D834CC">
              <w:rPr>
                <w:b/>
                <w:bCs/>
                <w:sz w:val="24"/>
                <w:szCs w:val="24"/>
              </w:rPr>
              <w:t>36 590 289,44</w:t>
            </w:r>
          </w:p>
        </w:tc>
        <w:tc>
          <w:tcPr>
            <w:tcW w:w="684" w:type="pct"/>
            <w:shd w:val="clear" w:color="auto" w:fill="FFFFFF"/>
            <w:tcMar>
              <w:top w:w="11" w:type="dxa"/>
              <w:left w:w="85" w:type="dxa"/>
              <w:bottom w:w="6" w:type="dxa"/>
              <w:right w:w="85" w:type="dxa"/>
            </w:tcMar>
          </w:tcPr>
          <w:p w14:paraId="4E6A04A0" w14:textId="77777777" w:rsidR="00582CF4" w:rsidRPr="00D834CC" w:rsidRDefault="00582CF4" w:rsidP="0059193B">
            <w:pPr>
              <w:spacing w:after="0" w:line="360" w:lineRule="auto"/>
              <w:cnfStyle w:val="000000000000" w:firstRow="0" w:lastRow="0" w:firstColumn="0" w:lastColumn="0" w:oddVBand="0" w:evenVBand="0" w:oddHBand="0" w:evenHBand="0" w:firstRowFirstColumn="0" w:firstRowLastColumn="0" w:lastRowFirstColumn="0" w:lastRowLastColumn="0"/>
              <w:rPr>
                <w:b/>
                <w:bCs/>
                <w:sz w:val="24"/>
                <w:szCs w:val="24"/>
              </w:rPr>
            </w:pPr>
            <w:r w:rsidRPr="00D834CC">
              <w:rPr>
                <w:b/>
                <w:bCs/>
                <w:sz w:val="24"/>
                <w:szCs w:val="24"/>
              </w:rPr>
              <w:t>96,48%</w:t>
            </w:r>
          </w:p>
        </w:tc>
        <w:tc>
          <w:tcPr>
            <w:tcW w:w="380" w:type="pct"/>
            <w:shd w:val="clear" w:color="auto" w:fill="FFFFFF"/>
            <w:tcMar>
              <w:top w:w="11" w:type="dxa"/>
              <w:left w:w="85" w:type="dxa"/>
              <w:bottom w:w="6" w:type="dxa"/>
              <w:right w:w="85" w:type="dxa"/>
            </w:tcMar>
          </w:tcPr>
          <w:p w14:paraId="54403B13" w14:textId="77777777" w:rsidR="00582CF4" w:rsidRPr="00D834CC" w:rsidRDefault="00582CF4" w:rsidP="0059193B">
            <w:pPr>
              <w:spacing w:after="0" w:line="360" w:lineRule="auto"/>
              <w:cnfStyle w:val="000000000000" w:firstRow="0" w:lastRow="0" w:firstColumn="0" w:lastColumn="0" w:oddVBand="0" w:evenVBand="0" w:oddHBand="0" w:evenHBand="0" w:firstRowFirstColumn="0" w:firstRowLastColumn="0" w:lastRowFirstColumn="0" w:lastRowLastColumn="0"/>
              <w:rPr>
                <w:b/>
                <w:bCs/>
                <w:sz w:val="24"/>
                <w:szCs w:val="24"/>
              </w:rPr>
            </w:pPr>
            <w:r w:rsidRPr="00D834CC">
              <w:rPr>
                <w:b/>
                <w:bCs/>
                <w:sz w:val="24"/>
                <w:szCs w:val="24"/>
              </w:rPr>
              <w:t>100,00%</w:t>
            </w:r>
          </w:p>
        </w:tc>
      </w:tr>
    </w:tbl>
    <w:p w14:paraId="5E68439D" w14:textId="77777777" w:rsidR="00582CF4" w:rsidRPr="00D834CC" w:rsidRDefault="00582CF4" w:rsidP="00582CF4">
      <w:pPr>
        <w:autoSpaceDE w:val="0"/>
        <w:autoSpaceDN w:val="0"/>
        <w:adjustRightInd w:val="0"/>
        <w:spacing w:after="0" w:line="360" w:lineRule="auto"/>
        <w:rPr>
          <w:rFonts w:eastAsia="CIDFont+F3"/>
          <w:color w:val="auto"/>
          <w:sz w:val="24"/>
          <w:szCs w:val="24"/>
        </w:rPr>
      </w:pPr>
      <w:r w:rsidRPr="00D834CC">
        <w:rPr>
          <w:rFonts w:eastAsia="CIDFont+F3"/>
          <w:color w:val="auto"/>
          <w:sz w:val="24"/>
          <w:szCs w:val="24"/>
        </w:rPr>
        <w:t>Szczegółowa realizacja planu wydatków wg działów, rozdziałów i paragrafów przedstawiona została w sprawozdaniu z wykonania budżetu udostępnionym na stronie BIP Gminy Radzanów.</w:t>
      </w:r>
    </w:p>
    <w:p w14:paraId="60F6B88C" w14:textId="77777777" w:rsidR="00582CF4" w:rsidRPr="00D834CC" w:rsidRDefault="00582CF4" w:rsidP="00582CF4">
      <w:pPr>
        <w:autoSpaceDE w:val="0"/>
        <w:autoSpaceDN w:val="0"/>
        <w:adjustRightInd w:val="0"/>
        <w:spacing w:after="0" w:line="360" w:lineRule="auto"/>
        <w:rPr>
          <w:rFonts w:eastAsia="CIDFont+F3"/>
          <w:color w:val="auto"/>
          <w:sz w:val="24"/>
          <w:szCs w:val="24"/>
        </w:rPr>
      </w:pPr>
    </w:p>
    <w:p w14:paraId="7412BCE1" w14:textId="77777777" w:rsidR="00582CF4" w:rsidRPr="00D834CC" w:rsidRDefault="00582CF4" w:rsidP="00582CF4">
      <w:pPr>
        <w:autoSpaceDE w:val="0"/>
        <w:autoSpaceDN w:val="0"/>
        <w:adjustRightInd w:val="0"/>
        <w:spacing w:after="0" w:line="360" w:lineRule="auto"/>
        <w:rPr>
          <w:color w:val="auto"/>
          <w:sz w:val="24"/>
          <w:szCs w:val="24"/>
        </w:rPr>
      </w:pPr>
      <w:r w:rsidRPr="00D834CC">
        <w:rPr>
          <w:noProof/>
          <w:sz w:val="24"/>
          <w:szCs w:val="24"/>
        </w:rPr>
        <w:drawing>
          <wp:anchor distT="0" distB="0" distL="114300" distR="114300" simplePos="0" relativeHeight="251661312" behindDoc="0" locked="0" layoutInCell="0" allowOverlap="0" wp14:anchorId="67A45A4F" wp14:editId="2729763F">
            <wp:simplePos x="0" y="0"/>
            <wp:positionH relativeFrom="margin">
              <wp:posOffset>1588770</wp:posOffset>
            </wp:positionH>
            <wp:positionV relativeFrom="paragraph">
              <wp:posOffset>341418</wp:posOffset>
            </wp:positionV>
            <wp:extent cx="2906395" cy="3339465"/>
            <wp:effectExtent l="0" t="0" r="8255" b="0"/>
            <wp:wrapTopAndBottom/>
            <wp:docPr id="61" name="Picture 6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dpi="0">
                    <a:blip r:embed="rId11"/>
                    <a:srcRect/>
                    <a:stretch>
                      <a:fillRect/>
                    </a:stretch>
                  </pic:blipFill>
                  <pic:spPr>
                    <a:xfrm>
                      <a:off x="0" y="0"/>
                      <a:ext cx="2906395" cy="3339465"/>
                    </a:xfrm>
                    <a:prstGeom prst="rect">
                      <a:avLst/>
                    </a:prstGeom>
                  </pic:spPr>
                </pic:pic>
              </a:graphicData>
            </a:graphic>
            <wp14:sizeRelH relativeFrom="margin">
              <wp14:pctWidth>0</wp14:pctWidth>
            </wp14:sizeRelH>
          </wp:anchor>
        </w:drawing>
      </w:r>
      <w:r w:rsidRPr="00D834CC">
        <w:rPr>
          <w:color w:val="auto"/>
          <w:sz w:val="24"/>
          <w:szCs w:val="24"/>
        </w:rPr>
        <w:t>Wykres 2: Struktura wydatków ogółem Gminy Radzanów w 2023 roku.</w:t>
      </w:r>
    </w:p>
    <w:p w14:paraId="0DE504C5" w14:textId="77777777" w:rsidR="00582CF4" w:rsidRPr="00D834CC" w:rsidRDefault="00582CF4" w:rsidP="00582CF4">
      <w:pPr>
        <w:pStyle w:val="Legenda"/>
        <w:keepNext/>
        <w:spacing w:after="0" w:line="360" w:lineRule="auto"/>
        <w:jc w:val="both"/>
        <w:rPr>
          <w:rFonts w:cs="Times New Roman"/>
          <w:sz w:val="24"/>
          <w:szCs w:val="24"/>
        </w:rPr>
      </w:pPr>
    </w:p>
    <w:p w14:paraId="25F4A4F4" w14:textId="77777777" w:rsidR="00582CF4" w:rsidRPr="00D834CC" w:rsidRDefault="00582CF4" w:rsidP="00582CF4">
      <w:pPr>
        <w:autoSpaceDE w:val="0"/>
        <w:autoSpaceDN w:val="0"/>
        <w:adjustRightInd w:val="0"/>
        <w:spacing w:after="0" w:line="360" w:lineRule="auto"/>
        <w:rPr>
          <w:rFonts w:eastAsia="CIDFont+F3"/>
          <w:b/>
          <w:bCs/>
          <w:color w:val="auto"/>
          <w:sz w:val="24"/>
          <w:szCs w:val="24"/>
        </w:rPr>
      </w:pPr>
      <w:r w:rsidRPr="00D834CC">
        <w:rPr>
          <w:rFonts w:eastAsia="CIDFont+F3"/>
          <w:b/>
          <w:bCs/>
          <w:color w:val="auto"/>
          <w:sz w:val="24"/>
          <w:szCs w:val="24"/>
        </w:rPr>
        <w:t xml:space="preserve">Wydatki majątkowe </w:t>
      </w:r>
    </w:p>
    <w:p w14:paraId="3568DEA3" w14:textId="77777777" w:rsidR="00582CF4" w:rsidRPr="00D834CC" w:rsidRDefault="00582CF4" w:rsidP="00582CF4">
      <w:pPr>
        <w:autoSpaceDE w:val="0"/>
        <w:autoSpaceDN w:val="0"/>
        <w:adjustRightInd w:val="0"/>
        <w:spacing w:after="0" w:line="360" w:lineRule="auto"/>
        <w:rPr>
          <w:rFonts w:eastAsia="CIDFont+F3"/>
          <w:color w:val="auto"/>
          <w:sz w:val="24"/>
          <w:szCs w:val="24"/>
        </w:rPr>
      </w:pPr>
      <w:r w:rsidRPr="00D834CC">
        <w:rPr>
          <w:rFonts w:eastAsia="CIDFont+F3"/>
          <w:color w:val="auto"/>
          <w:sz w:val="24"/>
          <w:szCs w:val="24"/>
        </w:rPr>
        <w:t>W każdym roku budżetowym ważną rolę odgrywają koszty poniesione na realizację inwestycji. Według danych zawartych w sprawozdaniu z wykonania budżetu Gmina Radzanów poniosła następujące wydatki majątkowe:</w:t>
      </w:r>
    </w:p>
    <w:p w14:paraId="1331DD52" w14:textId="77777777" w:rsidR="00582CF4" w:rsidRPr="00D834CC" w:rsidRDefault="00582CF4" w:rsidP="00582CF4">
      <w:pPr>
        <w:spacing w:after="0" w:line="360" w:lineRule="auto"/>
        <w:rPr>
          <w:color w:val="auto"/>
          <w:sz w:val="24"/>
          <w:szCs w:val="24"/>
        </w:rPr>
      </w:pPr>
      <w:r w:rsidRPr="00D834CC">
        <w:rPr>
          <w:sz w:val="24"/>
          <w:szCs w:val="24"/>
        </w:rPr>
        <w:t xml:space="preserve">Wydatki majątkowe Gminy Radzanów w 2023 roku zostały wykonane na poziomie 15 921 884,48 zł, tj. w 99,89% w stosunku do planu po zmianach wynoszącego 15 940 161,45zł. </w:t>
      </w:r>
    </w:p>
    <w:p w14:paraId="7B045EEA" w14:textId="77777777" w:rsidR="00582CF4" w:rsidRPr="00D834CC" w:rsidRDefault="00582CF4" w:rsidP="00582CF4">
      <w:pPr>
        <w:autoSpaceDE w:val="0"/>
        <w:autoSpaceDN w:val="0"/>
        <w:adjustRightInd w:val="0"/>
        <w:spacing w:after="0" w:line="360" w:lineRule="auto"/>
        <w:rPr>
          <w:color w:val="auto"/>
          <w:sz w:val="24"/>
          <w:szCs w:val="24"/>
        </w:rPr>
      </w:pPr>
    </w:p>
    <w:p w14:paraId="71BA25D3" w14:textId="77777777" w:rsidR="00582CF4" w:rsidRPr="00D834CC" w:rsidRDefault="00582CF4" w:rsidP="00582CF4">
      <w:pPr>
        <w:autoSpaceDE w:val="0"/>
        <w:autoSpaceDN w:val="0"/>
        <w:adjustRightInd w:val="0"/>
        <w:spacing w:after="0" w:line="360" w:lineRule="auto"/>
        <w:rPr>
          <w:b/>
          <w:bCs/>
          <w:color w:val="auto"/>
          <w:sz w:val="24"/>
          <w:szCs w:val="24"/>
        </w:rPr>
      </w:pPr>
      <w:r w:rsidRPr="00D834CC">
        <w:rPr>
          <w:b/>
          <w:bCs/>
          <w:color w:val="auto"/>
          <w:sz w:val="24"/>
          <w:szCs w:val="24"/>
        </w:rPr>
        <w:t>Źródłem finansowania wydatków majątkowych gminnych były:</w:t>
      </w:r>
    </w:p>
    <w:p w14:paraId="0D4A025F" w14:textId="77777777" w:rsidR="00582CF4" w:rsidRPr="00D834CC" w:rsidRDefault="00582CF4" w:rsidP="00582CF4">
      <w:pPr>
        <w:autoSpaceDE w:val="0"/>
        <w:autoSpaceDN w:val="0"/>
        <w:adjustRightInd w:val="0"/>
        <w:spacing w:after="0" w:line="360" w:lineRule="auto"/>
        <w:rPr>
          <w:color w:val="auto"/>
          <w:sz w:val="24"/>
          <w:szCs w:val="24"/>
        </w:rPr>
      </w:pPr>
      <w:r w:rsidRPr="00D834CC">
        <w:rPr>
          <w:color w:val="auto"/>
          <w:sz w:val="24"/>
          <w:szCs w:val="24"/>
        </w:rPr>
        <w:t>- środki własne w wysokości  1.283.651,23 zł</w:t>
      </w:r>
    </w:p>
    <w:p w14:paraId="6B49AD95" w14:textId="77777777" w:rsidR="00582CF4" w:rsidRPr="00D834CC" w:rsidRDefault="00582CF4" w:rsidP="00582CF4">
      <w:pPr>
        <w:autoSpaceDE w:val="0"/>
        <w:autoSpaceDN w:val="0"/>
        <w:adjustRightInd w:val="0"/>
        <w:spacing w:after="0" w:line="360" w:lineRule="auto"/>
        <w:rPr>
          <w:color w:val="auto"/>
          <w:sz w:val="24"/>
          <w:szCs w:val="24"/>
        </w:rPr>
      </w:pPr>
      <w:r w:rsidRPr="00D834CC">
        <w:rPr>
          <w:color w:val="auto"/>
          <w:sz w:val="24"/>
          <w:szCs w:val="24"/>
        </w:rPr>
        <w:t>- środki z budżetu państwa w formie dotacji 688.848,22 zł</w:t>
      </w:r>
    </w:p>
    <w:p w14:paraId="04951A61" w14:textId="77777777" w:rsidR="00582CF4" w:rsidRPr="00D834CC" w:rsidRDefault="00582CF4" w:rsidP="00582CF4">
      <w:pPr>
        <w:autoSpaceDE w:val="0"/>
        <w:autoSpaceDN w:val="0"/>
        <w:adjustRightInd w:val="0"/>
        <w:spacing w:after="0" w:line="360" w:lineRule="auto"/>
        <w:rPr>
          <w:color w:val="auto"/>
          <w:sz w:val="24"/>
          <w:szCs w:val="24"/>
        </w:rPr>
      </w:pPr>
      <w:r w:rsidRPr="00D834CC">
        <w:rPr>
          <w:color w:val="auto"/>
          <w:sz w:val="24"/>
          <w:szCs w:val="24"/>
        </w:rPr>
        <w:t>- środki z UE Cyfrowa Polska – 16.415,58 zł</w:t>
      </w:r>
    </w:p>
    <w:p w14:paraId="6721A86B" w14:textId="77777777" w:rsidR="00582CF4" w:rsidRPr="00D834CC" w:rsidRDefault="00582CF4" w:rsidP="00582CF4">
      <w:pPr>
        <w:autoSpaceDE w:val="0"/>
        <w:autoSpaceDN w:val="0"/>
        <w:adjustRightInd w:val="0"/>
        <w:spacing w:after="0" w:line="360" w:lineRule="auto"/>
        <w:rPr>
          <w:color w:val="auto"/>
          <w:sz w:val="24"/>
          <w:szCs w:val="24"/>
        </w:rPr>
      </w:pPr>
      <w:r w:rsidRPr="00D834CC">
        <w:rPr>
          <w:color w:val="auto"/>
          <w:sz w:val="24"/>
          <w:szCs w:val="24"/>
        </w:rPr>
        <w:t>- środki z COVID-19-„Rosnąca odporność” 357.800,00 zł</w:t>
      </w:r>
    </w:p>
    <w:p w14:paraId="1146FF05" w14:textId="77777777" w:rsidR="00582CF4" w:rsidRPr="00D834CC" w:rsidRDefault="00582CF4" w:rsidP="00582CF4">
      <w:pPr>
        <w:autoSpaceDE w:val="0"/>
        <w:autoSpaceDN w:val="0"/>
        <w:adjustRightInd w:val="0"/>
        <w:spacing w:after="0" w:line="360" w:lineRule="auto"/>
        <w:rPr>
          <w:color w:val="auto"/>
          <w:sz w:val="24"/>
          <w:szCs w:val="24"/>
        </w:rPr>
      </w:pPr>
      <w:r w:rsidRPr="00D834CC">
        <w:rPr>
          <w:color w:val="auto"/>
          <w:sz w:val="24"/>
          <w:szCs w:val="24"/>
        </w:rPr>
        <w:t>- środki z Rządowego Funduszu Polski Ład; Program Inwestycji Strategicznych 12.331.365,00zł</w:t>
      </w:r>
    </w:p>
    <w:p w14:paraId="6BB216BD" w14:textId="77777777" w:rsidR="00582CF4" w:rsidRPr="00D834CC" w:rsidRDefault="00582CF4" w:rsidP="00582CF4">
      <w:pPr>
        <w:autoSpaceDE w:val="0"/>
        <w:autoSpaceDN w:val="0"/>
        <w:adjustRightInd w:val="0"/>
        <w:spacing w:after="0" w:line="360" w:lineRule="auto"/>
        <w:rPr>
          <w:color w:val="auto"/>
          <w:sz w:val="24"/>
          <w:szCs w:val="24"/>
        </w:rPr>
      </w:pPr>
      <w:r w:rsidRPr="00D834CC">
        <w:rPr>
          <w:color w:val="auto"/>
          <w:sz w:val="24"/>
          <w:szCs w:val="24"/>
        </w:rPr>
        <w:t>- środki z subwencji ogólnej z przeznaczeniem na inwestycje wodociągowe 143.910,00 zł</w:t>
      </w:r>
    </w:p>
    <w:p w14:paraId="2A1F4C25" w14:textId="77777777" w:rsidR="00582CF4" w:rsidRPr="00D834CC" w:rsidRDefault="00582CF4" w:rsidP="00582CF4">
      <w:pPr>
        <w:autoSpaceDE w:val="0"/>
        <w:autoSpaceDN w:val="0"/>
        <w:adjustRightInd w:val="0"/>
        <w:spacing w:after="0" w:line="360" w:lineRule="auto"/>
        <w:rPr>
          <w:color w:val="auto"/>
          <w:sz w:val="24"/>
          <w:szCs w:val="24"/>
        </w:rPr>
      </w:pPr>
      <w:r w:rsidRPr="00D834CC">
        <w:rPr>
          <w:color w:val="auto"/>
          <w:sz w:val="24"/>
          <w:szCs w:val="24"/>
        </w:rPr>
        <w:t>- środki z subwencji ogólnej z przeznaczeniem na inwestycje kanalizacyjne 1.099.894,45 zł</w:t>
      </w:r>
    </w:p>
    <w:p w14:paraId="0DB8E81C" w14:textId="77777777" w:rsidR="00582CF4" w:rsidRPr="00D834CC" w:rsidRDefault="00582CF4" w:rsidP="00582CF4">
      <w:pPr>
        <w:autoSpaceDE w:val="0"/>
        <w:autoSpaceDN w:val="0"/>
        <w:adjustRightInd w:val="0"/>
        <w:spacing w:after="0" w:line="360" w:lineRule="auto"/>
        <w:rPr>
          <w:color w:val="auto"/>
          <w:sz w:val="24"/>
          <w:szCs w:val="24"/>
        </w:rPr>
      </w:pPr>
    </w:p>
    <w:p w14:paraId="09AD2449" w14:textId="77777777" w:rsidR="00582CF4" w:rsidRPr="00D834CC" w:rsidRDefault="00582CF4" w:rsidP="00582CF4">
      <w:pPr>
        <w:pStyle w:val="Nagwek2"/>
        <w:spacing w:before="0" w:line="360" w:lineRule="auto"/>
        <w:rPr>
          <w:rFonts w:ascii="Times New Roman" w:hAnsi="Times New Roman" w:cs="Times New Roman"/>
          <w:b/>
          <w:bCs/>
          <w:color w:val="auto"/>
          <w:sz w:val="24"/>
          <w:szCs w:val="24"/>
        </w:rPr>
      </w:pPr>
      <w:bookmarkStart w:id="3" w:name="_Toc993915389"/>
      <w:r w:rsidRPr="00D834CC">
        <w:rPr>
          <w:rFonts w:ascii="Times New Roman" w:hAnsi="Times New Roman" w:cs="Times New Roman"/>
          <w:b/>
          <w:bCs/>
          <w:color w:val="auto"/>
          <w:sz w:val="24"/>
          <w:szCs w:val="24"/>
        </w:rPr>
        <w:lastRenderedPageBreak/>
        <w:t>Wykonanie planu dotacji udzielanych z budżetu Gminy</w:t>
      </w:r>
      <w:bookmarkEnd w:id="3"/>
    </w:p>
    <w:p w14:paraId="5255BB24" w14:textId="77777777" w:rsidR="00582CF4" w:rsidRPr="00D834CC" w:rsidRDefault="00582CF4" w:rsidP="00582CF4">
      <w:pPr>
        <w:autoSpaceDE w:val="0"/>
        <w:autoSpaceDN w:val="0"/>
        <w:adjustRightInd w:val="0"/>
        <w:spacing w:after="0" w:line="360" w:lineRule="auto"/>
        <w:rPr>
          <w:color w:val="auto"/>
          <w:sz w:val="24"/>
          <w:szCs w:val="24"/>
        </w:rPr>
      </w:pPr>
    </w:p>
    <w:p w14:paraId="3DF93DE1" w14:textId="77777777" w:rsidR="00582CF4" w:rsidRPr="00D834CC" w:rsidRDefault="00582CF4" w:rsidP="00582CF4">
      <w:pPr>
        <w:autoSpaceDE w:val="0"/>
        <w:autoSpaceDN w:val="0"/>
        <w:adjustRightInd w:val="0"/>
        <w:spacing w:after="0" w:line="360" w:lineRule="auto"/>
        <w:rPr>
          <w:rFonts w:eastAsia="CIDFont+F3"/>
          <w:color w:val="auto"/>
          <w:sz w:val="24"/>
          <w:szCs w:val="24"/>
        </w:rPr>
      </w:pPr>
      <w:r w:rsidRPr="00D834CC">
        <w:rPr>
          <w:rFonts w:eastAsia="CIDFont+F3"/>
          <w:color w:val="auto"/>
          <w:sz w:val="24"/>
          <w:szCs w:val="24"/>
        </w:rPr>
        <w:t>W 2023 roku Gmina Radzanów udzieliła dotacji na realizację zadań w łącznej kwocie: 842 799,70 zł.</w:t>
      </w:r>
    </w:p>
    <w:p w14:paraId="1DC7A680" w14:textId="77777777" w:rsidR="00582CF4" w:rsidRPr="00D834CC" w:rsidRDefault="00582CF4" w:rsidP="00582CF4">
      <w:pPr>
        <w:pStyle w:val="Legenda"/>
        <w:keepNext/>
        <w:spacing w:after="0" w:line="360" w:lineRule="auto"/>
        <w:jc w:val="both"/>
        <w:rPr>
          <w:rFonts w:cs="Times New Roman"/>
          <w:color w:val="auto"/>
          <w:sz w:val="24"/>
          <w:szCs w:val="24"/>
        </w:rPr>
      </w:pPr>
    </w:p>
    <w:p w14:paraId="0F4B341A" w14:textId="77777777" w:rsidR="00582CF4" w:rsidRPr="00D834CC" w:rsidRDefault="00582CF4" w:rsidP="00582CF4">
      <w:pPr>
        <w:pStyle w:val="Legenda"/>
        <w:keepNext/>
        <w:spacing w:after="0" w:line="360" w:lineRule="auto"/>
        <w:jc w:val="both"/>
        <w:rPr>
          <w:rFonts w:cs="Times New Roman"/>
          <w:color w:val="auto"/>
          <w:sz w:val="24"/>
          <w:szCs w:val="24"/>
        </w:rPr>
      </w:pPr>
      <w:r w:rsidRPr="00D834CC">
        <w:rPr>
          <w:rFonts w:cs="Times New Roman"/>
          <w:color w:val="auto"/>
          <w:sz w:val="24"/>
          <w:szCs w:val="24"/>
        </w:rPr>
        <w:t xml:space="preserve">Tabela </w:t>
      </w:r>
      <w:r>
        <w:rPr>
          <w:rFonts w:cs="Times New Roman"/>
          <w:color w:val="auto"/>
          <w:sz w:val="24"/>
          <w:szCs w:val="24"/>
        </w:rPr>
        <w:t>6</w:t>
      </w:r>
      <w:r w:rsidRPr="00D834CC">
        <w:rPr>
          <w:rFonts w:cs="Times New Roman"/>
          <w:color w:val="auto"/>
          <w:sz w:val="24"/>
          <w:szCs w:val="24"/>
        </w:rPr>
        <w:t>: Wykonanie planu dotacji udzielanych z budżetu Gminy dla jednostek sektora finansów publicznych</w:t>
      </w:r>
    </w:p>
    <w:tbl>
      <w:tblPr>
        <w:tblStyle w:val="TabelaCurulisEco"/>
        <w:tblpPr w:leftFromText="141" w:rightFromText="141" w:vertAnchor="text" w:tblpY="1"/>
        <w:tblOverlap w:val="never"/>
        <w:tblW w:w="5000" w:type="pct"/>
        <w:tblLayout w:type="fixed"/>
        <w:tblLook w:val="04A0" w:firstRow="1" w:lastRow="0" w:firstColumn="1" w:lastColumn="0" w:noHBand="0" w:noVBand="1"/>
      </w:tblPr>
      <w:tblGrid>
        <w:gridCol w:w="4248"/>
        <w:gridCol w:w="1558"/>
        <w:gridCol w:w="3258"/>
      </w:tblGrid>
      <w:tr w:rsidR="00582CF4" w:rsidRPr="00D834CC" w14:paraId="35D25518" w14:textId="77777777" w:rsidTr="0059193B">
        <w:trPr>
          <w:cnfStyle w:val="100000000000" w:firstRow="1" w:lastRow="0" w:firstColumn="0" w:lastColumn="0" w:oddVBand="0" w:evenVBand="0" w:oddHBand="0" w:evenHBand="0" w:firstRowFirstColumn="0" w:firstRowLastColumn="0" w:lastRowFirstColumn="0" w:lastRowLastColumn="0"/>
          <w:trHeight w:val="146"/>
          <w:tblHeader/>
        </w:trPr>
        <w:tc>
          <w:tcPr>
            <w:cnfStyle w:val="001000000000" w:firstRow="0" w:lastRow="0" w:firstColumn="1" w:lastColumn="0" w:oddVBand="0" w:evenVBand="0" w:oddHBand="0" w:evenHBand="0" w:firstRowFirstColumn="0" w:firstRowLastColumn="0" w:lastRowFirstColumn="0" w:lastRowLastColumn="0"/>
            <w:tcW w:w="2343" w:type="pct"/>
            <w:tcBorders>
              <w:top w:val="single" w:sz="4" w:space="0" w:color="auto"/>
              <w:left w:val="single" w:sz="4" w:space="0" w:color="auto"/>
              <w:bottom w:val="single" w:sz="4" w:space="0" w:color="auto"/>
              <w:right w:val="single" w:sz="4" w:space="0" w:color="auto"/>
            </w:tcBorders>
            <w:shd w:val="clear" w:color="auto" w:fill="FFFFFF"/>
          </w:tcPr>
          <w:p w14:paraId="531A7461" w14:textId="77777777" w:rsidR="00582CF4" w:rsidRPr="00D834CC" w:rsidRDefault="00582CF4" w:rsidP="0059193B">
            <w:pPr>
              <w:spacing w:after="0" w:line="360" w:lineRule="auto"/>
              <w:jc w:val="center"/>
              <w:rPr>
                <w:sz w:val="24"/>
                <w:szCs w:val="24"/>
              </w:rPr>
            </w:pPr>
            <w:r w:rsidRPr="00D834CC">
              <w:rPr>
                <w:sz w:val="24"/>
                <w:szCs w:val="24"/>
              </w:rPr>
              <w:t>Wyszczególnienie</w:t>
            </w:r>
          </w:p>
        </w:tc>
        <w:tc>
          <w:tcPr>
            <w:tcW w:w="859" w:type="pct"/>
            <w:tcBorders>
              <w:top w:val="single" w:sz="4" w:space="0" w:color="auto"/>
              <w:left w:val="single" w:sz="4" w:space="0" w:color="auto"/>
              <w:bottom w:val="single" w:sz="4" w:space="0" w:color="auto"/>
              <w:right w:val="single" w:sz="4" w:space="0" w:color="auto"/>
            </w:tcBorders>
            <w:shd w:val="clear" w:color="auto" w:fill="FFFFFF"/>
            <w:tcMar>
              <w:top w:w="11" w:type="dxa"/>
              <w:left w:w="85" w:type="dxa"/>
              <w:bottom w:w="6" w:type="dxa"/>
              <w:right w:w="85" w:type="dxa"/>
            </w:tcMar>
          </w:tcPr>
          <w:p w14:paraId="38EF8A26" w14:textId="77777777" w:rsidR="00582CF4" w:rsidRPr="00D834CC" w:rsidRDefault="00582CF4" w:rsidP="0059193B">
            <w:pPr>
              <w:spacing w:after="0" w:line="360" w:lineRule="auto"/>
              <w:jc w:val="center"/>
              <w:cnfStyle w:val="100000000000" w:firstRow="1" w:lastRow="0" w:firstColumn="0" w:lastColumn="0" w:oddVBand="0" w:evenVBand="0" w:oddHBand="0" w:evenHBand="0" w:firstRowFirstColumn="0" w:firstRowLastColumn="0" w:lastRowFirstColumn="0" w:lastRowLastColumn="0"/>
              <w:rPr>
                <w:sz w:val="24"/>
                <w:szCs w:val="24"/>
              </w:rPr>
            </w:pPr>
            <w:r w:rsidRPr="00D834CC">
              <w:rPr>
                <w:sz w:val="24"/>
                <w:szCs w:val="24"/>
              </w:rPr>
              <w:t>Wysokość dotacji</w:t>
            </w:r>
          </w:p>
        </w:tc>
        <w:tc>
          <w:tcPr>
            <w:tcW w:w="1797" w:type="pct"/>
            <w:tcBorders>
              <w:top w:val="single" w:sz="4" w:space="0" w:color="auto"/>
              <w:left w:val="single" w:sz="4" w:space="0" w:color="auto"/>
              <w:bottom w:val="single" w:sz="4" w:space="0" w:color="auto"/>
              <w:right w:val="single" w:sz="4" w:space="0" w:color="auto"/>
            </w:tcBorders>
            <w:shd w:val="clear" w:color="auto" w:fill="FFFFFF"/>
          </w:tcPr>
          <w:p w14:paraId="5893B6A2" w14:textId="77777777" w:rsidR="00582CF4" w:rsidRPr="00D834CC" w:rsidRDefault="00582CF4" w:rsidP="0059193B">
            <w:pPr>
              <w:spacing w:after="0" w:line="360" w:lineRule="auto"/>
              <w:jc w:val="center"/>
              <w:cnfStyle w:val="100000000000" w:firstRow="1" w:lastRow="0" w:firstColumn="0" w:lastColumn="0" w:oddVBand="0" w:evenVBand="0" w:oddHBand="0" w:evenHBand="0" w:firstRowFirstColumn="0" w:firstRowLastColumn="0" w:lastRowFirstColumn="0" w:lastRowLastColumn="0"/>
              <w:rPr>
                <w:sz w:val="24"/>
                <w:szCs w:val="24"/>
              </w:rPr>
            </w:pPr>
            <w:r w:rsidRPr="00D834CC">
              <w:rPr>
                <w:sz w:val="24"/>
                <w:szCs w:val="24"/>
              </w:rPr>
              <w:t>Przeznaczenie dotacji</w:t>
            </w:r>
          </w:p>
        </w:tc>
      </w:tr>
      <w:tr w:rsidR="00582CF4" w:rsidRPr="00D834CC" w14:paraId="2CAE3F88" w14:textId="77777777" w:rsidTr="0059193B">
        <w:trPr>
          <w:trHeight w:val="831"/>
        </w:trPr>
        <w:tc>
          <w:tcPr>
            <w:cnfStyle w:val="001000000000" w:firstRow="0" w:lastRow="0" w:firstColumn="1" w:lastColumn="0" w:oddVBand="0" w:evenVBand="0" w:oddHBand="0" w:evenHBand="0" w:firstRowFirstColumn="0" w:firstRowLastColumn="0" w:lastRowFirstColumn="0" w:lastRowLastColumn="0"/>
            <w:tcW w:w="2343" w:type="pct"/>
            <w:tcBorders>
              <w:top w:val="single" w:sz="4" w:space="0" w:color="auto"/>
              <w:left w:val="single" w:sz="4" w:space="0" w:color="auto"/>
              <w:bottom w:val="single" w:sz="4" w:space="0" w:color="auto"/>
              <w:right w:val="single" w:sz="4" w:space="0" w:color="auto"/>
            </w:tcBorders>
            <w:tcMar>
              <w:top w:w="11" w:type="dxa"/>
              <w:left w:w="85" w:type="dxa"/>
              <w:bottom w:w="6" w:type="dxa"/>
              <w:right w:w="85" w:type="dxa"/>
            </w:tcMar>
          </w:tcPr>
          <w:p w14:paraId="6117574D" w14:textId="77777777" w:rsidR="00582CF4" w:rsidRPr="00D834CC" w:rsidRDefault="00582CF4" w:rsidP="0059193B">
            <w:pPr>
              <w:spacing w:after="0" w:line="360" w:lineRule="auto"/>
              <w:rPr>
                <w:sz w:val="24"/>
                <w:szCs w:val="24"/>
              </w:rPr>
            </w:pPr>
            <w:r w:rsidRPr="00D834CC">
              <w:rPr>
                <w:sz w:val="24"/>
                <w:szCs w:val="24"/>
              </w:rPr>
              <w:t>Dotacja celowa na pomoc finansową udzielaną między jednostkami samorządu terytorialnego na dofinansowanie własnych zadań inwestycyjnych i zakupów inwestycyjnych</w:t>
            </w:r>
          </w:p>
        </w:tc>
        <w:tc>
          <w:tcPr>
            <w:tcW w:w="859" w:type="pct"/>
            <w:tcBorders>
              <w:top w:val="single" w:sz="4" w:space="0" w:color="auto"/>
              <w:left w:val="single" w:sz="4" w:space="0" w:color="auto"/>
              <w:bottom w:val="single" w:sz="4" w:space="0" w:color="auto"/>
              <w:right w:val="single" w:sz="4" w:space="0" w:color="auto"/>
            </w:tcBorders>
            <w:tcMar>
              <w:top w:w="11" w:type="dxa"/>
              <w:left w:w="85" w:type="dxa"/>
              <w:bottom w:w="6" w:type="dxa"/>
              <w:right w:w="85" w:type="dxa"/>
            </w:tcMar>
          </w:tcPr>
          <w:p w14:paraId="577D2027" w14:textId="77777777" w:rsidR="00582CF4" w:rsidRPr="00D834CC" w:rsidRDefault="00582CF4" w:rsidP="0059193B">
            <w:pPr>
              <w:spacing w:after="0" w:line="360" w:lineRule="auto"/>
              <w:jc w:val="right"/>
              <w:cnfStyle w:val="000000000000" w:firstRow="0" w:lastRow="0" w:firstColumn="0" w:lastColumn="0" w:oddVBand="0" w:evenVBand="0" w:oddHBand="0" w:evenHBand="0" w:firstRowFirstColumn="0" w:firstRowLastColumn="0" w:lastRowFirstColumn="0" w:lastRowLastColumn="0"/>
              <w:rPr>
                <w:sz w:val="24"/>
                <w:szCs w:val="24"/>
              </w:rPr>
            </w:pPr>
            <w:r w:rsidRPr="00D834CC">
              <w:rPr>
                <w:sz w:val="24"/>
                <w:szCs w:val="24"/>
              </w:rPr>
              <w:t>134 000,00</w:t>
            </w:r>
          </w:p>
        </w:tc>
        <w:tc>
          <w:tcPr>
            <w:tcW w:w="1797" w:type="pct"/>
            <w:tcBorders>
              <w:top w:val="single" w:sz="4" w:space="0" w:color="auto"/>
              <w:left w:val="single" w:sz="4" w:space="0" w:color="auto"/>
              <w:bottom w:val="single" w:sz="4" w:space="0" w:color="auto"/>
              <w:right w:val="single" w:sz="4" w:space="0" w:color="auto"/>
            </w:tcBorders>
            <w:tcMar>
              <w:top w:w="11" w:type="dxa"/>
              <w:left w:w="85" w:type="dxa"/>
              <w:bottom w:w="6" w:type="dxa"/>
              <w:right w:w="85" w:type="dxa"/>
            </w:tcMar>
          </w:tcPr>
          <w:p w14:paraId="764769AE" w14:textId="77777777" w:rsidR="00582CF4" w:rsidRPr="00D834CC" w:rsidRDefault="00582CF4" w:rsidP="0059193B">
            <w:pPr>
              <w:spacing w:after="0" w:line="360" w:lineRule="auto"/>
              <w:jc w:val="left"/>
              <w:cnfStyle w:val="000000000000" w:firstRow="0" w:lastRow="0" w:firstColumn="0" w:lastColumn="0" w:oddVBand="0" w:evenVBand="0" w:oddHBand="0" w:evenHBand="0" w:firstRowFirstColumn="0" w:firstRowLastColumn="0" w:lastRowFirstColumn="0" w:lastRowLastColumn="0"/>
              <w:rPr>
                <w:sz w:val="24"/>
                <w:szCs w:val="24"/>
              </w:rPr>
            </w:pPr>
            <w:r w:rsidRPr="00D834CC">
              <w:rPr>
                <w:sz w:val="24"/>
                <w:szCs w:val="24"/>
              </w:rPr>
              <w:t xml:space="preserve">Dotacja celowa dla Powiatu Białobrzeskiego  </w:t>
            </w:r>
          </w:p>
        </w:tc>
      </w:tr>
      <w:tr w:rsidR="00582CF4" w:rsidRPr="00D834CC" w14:paraId="61CB8FB2" w14:textId="77777777" w:rsidTr="0059193B">
        <w:trPr>
          <w:trHeight w:val="350"/>
        </w:trPr>
        <w:tc>
          <w:tcPr>
            <w:cnfStyle w:val="001000000000" w:firstRow="0" w:lastRow="0" w:firstColumn="1" w:lastColumn="0" w:oddVBand="0" w:evenVBand="0" w:oddHBand="0" w:evenHBand="0" w:firstRowFirstColumn="0" w:firstRowLastColumn="0" w:lastRowFirstColumn="0" w:lastRowLastColumn="0"/>
            <w:tcW w:w="2343" w:type="pct"/>
            <w:tcBorders>
              <w:top w:val="single" w:sz="4" w:space="0" w:color="auto"/>
              <w:left w:val="single" w:sz="4" w:space="0" w:color="auto"/>
              <w:bottom w:val="single" w:sz="4" w:space="0" w:color="auto"/>
              <w:right w:val="single" w:sz="4" w:space="0" w:color="auto"/>
            </w:tcBorders>
            <w:tcMar>
              <w:top w:w="11" w:type="dxa"/>
              <w:left w:w="85" w:type="dxa"/>
              <w:bottom w:w="6" w:type="dxa"/>
              <w:right w:w="85" w:type="dxa"/>
            </w:tcMar>
          </w:tcPr>
          <w:p w14:paraId="33C8200B" w14:textId="77777777" w:rsidR="00582CF4" w:rsidRPr="00D834CC" w:rsidRDefault="00582CF4" w:rsidP="0059193B">
            <w:pPr>
              <w:spacing w:after="0" w:line="360" w:lineRule="auto"/>
              <w:rPr>
                <w:sz w:val="24"/>
                <w:szCs w:val="24"/>
              </w:rPr>
            </w:pPr>
            <w:r w:rsidRPr="00D834CC">
              <w:rPr>
                <w:sz w:val="24"/>
                <w:szCs w:val="24"/>
              </w:rPr>
              <w:t>Dotacja podmiotowa z budżetu dla samorządowej instytucji kultury</w:t>
            </w:r>
          </w:p>
        </w:tc>
        <w:tc>
          <w:tcPr>
            <w:tcW w:w="859" w:type="pct"/>
            <w:tcBorders>
              <w:top w:val="single" w:sz="4" w:space="0" w:color="auto"/>
              <w:left w:val="single" w:sz="4" w:space="0" w:color="auto"/>
              <w:bottom w:val="single" w:sz="4" w:space="0" w:color="auto"/>
              <w:right w:val="single" w:sz="4" w:space="0" w:color="auto"/>
            </w:tcBorders>
            <w:tcMar>
              <w:top w:w="11" w:type="dxa"/>
              <w:left w:w="85" w:type="dxa"/>
              <w:bottom w:w="6" w:type="dxa"/>
              <w:right w:w="85" w:type="dxa"/>
            </w:tcMar>
          </w:tcPr>
          <w:p w14:paraId="1F822575" w14:textId="77777777" w:rsidR="00582CF4" w:rsidRPr="00D834CC" w:rsidRDefault="00582CF4" w:rsidP="0059193B">
            <w:pPr>
              <w:spacing w:after="0" w:line="360" w:lineRule="auto"/>
              <w:jc w:val="right"/>
              <w:cnfStyle w:val="000000000000" w:firstRow="0" w:lastRow="0" w:firstColumn="0" w:lastColumn="0" w:oddVBand="0" w:evenVBand="0" w:oddHBand="0" w:evenHBand="0" w:firstRowFirstColumn="0" w:firstRowLastColumn="0" w:lastRowFirstColumn="0" w:lastRowLastColumn="0"/>
              <w:rPr>
                <w:sz w:val="24"/>
                <w:szCs w:val="24"/>
              </w:rPr>
            </w:pPr>
            <w:r w:rsidRPr="00D834CC">
              <w:rPr>
                <w:sz w:val="24"/>
                <w:szCs w:val="24"/>
              </w:rPr>
              <w:t>166 999,70</w:t>
            </w:r>
          </w:p>
        </w:tc>
        <w:tc>
          <w:tcPr>
            <w:tcW w:w="1797" w:type="pct"/>
            <w:tcBorders>
              <w:top w:val="single" w:sz="4" w:space="0" w:color="auto"/>
              <w:left w:val="single" w:sz="4" w:space="0" w:color="auto"/>
              <w:bottom w:val="single" w:sz="4" w:space="0" w:color="auto"/>
              <w:right w:val="single" w:sz="4" w:space="0" w:color="auto"/>
            </w:tcBorders>
            <w:tcMar>
              <w:top w:w="11" w:type="dxa"/>
              <w:left w:w="85" w:type="dxa"/>
              <w:bottom w:w="6" w:type="dxa"/>
              <w:right w:w="85" w:type="dxa"/>
            </w:tcMar>
          </w:tcPr>
          <w:p w14:paraId="5EE3BCB7" w14:textId="77777777" w:rsidR="00582CF4" w:rsidRPr="00D834CC" w:rsidRDefault="00582CF4" w:rsidP="0059193B">
            <w:pPr>
              <w:spacing w:after="0" w:line="360" w:lineRule="auto"/>
              <w:jc w:val="left"/>
              <w:cnfStyle w:val="000000000000" w:firstRow="0" w:lastRow="0" w:firstColumn="0" w:lastColumn="0" w:oddVBand="0" w:evenVBand="0" w:oddHBand="0" w:evenHBand="0" w:firstRowFirstColumn="0" w:firstRowLastColumn="0" w:lastRowFirstColumn="0" w:lastRowLastColumn="0"/>
              <w:rPr>
                <w:sz w:val="24"/>
                <w:szCs w:val="24"/>
              </w:rPr>
            </w:pPr>
            <w:r w:rsidRPr="00D834CC">
              <w:rPr>
                <w:sz w:val="24"/>
                <w:szCs w:val="24"/>
              </w:rPr>
              <w:t>Dotacja podmiotowa dla GBP w Radzanowie</w:t>
            </w:r>
          </w:p>
        </w:tc>
      </w:tr>
      <w:tr w:rsidR="00582CF4" w:rsidRPr="00D834CC" w14:paraId="1AA84FBB" w14:textId="77777777" w:rsidTr="0059193B">
        <w:trPr>
          <w:trHeight w:val="120"/>
        </w:trPr>
        <w:tc>
          <w:tcPr>
            <w:cnfStyle w:val="001000000000" w:firstRow="0" w:lastRow="0" w:firstColumn="1" w:lastColumn="0" w:oddVBand="0" w:evenVBand="0" w:oddHBand="0" w:evenHBand="0" w:firstRowFirstColumn="0" w:firstRowLastColumn="0" w:lastRowFirstColumn="0" w:lastRowLastColumn="0"/>
            <w:tcW w:w="2343" w:type="pct"/>
            <w:tcBorders>
              <w:top w:val="single" w:sz="4" w:space="0" w:color="auto"/>
              <w:left w:val="single" w:sz="4" w:space="0" w:color="auto"/>
              <w:bottom w:val="single" w:sz="4" w:space="0" w:color="auto"/>
              <w:right w:val="single" w:sz="4" w:space="0" w:color="auto"/>
            </w:tcBorders>
            <w:shd w:val="clear" w:color="auto" w:fill="FFFFFF"/>
            <w:tcMar>
              <w:top w:w="11" w:type="dxa"/>
              <w:left w:w="85" w:type="dxa"/>
              <w:bottom w:w="6" w:type="dxa"/>
              <w:right w:w="85" w:type="dxa"/>
            </w:tcMar>
          </w:tcPr>
          <w:p w14:paraId="595489FC" w14:textId="77777777" w:rsidR="00582CF4" w:rsidRPr="00D834CC" w:rsidRDefault="00582CF4" w:rsidP="0059193B">
            <w:pPr>
              <w:spacing w:after="0" w:line="360" w:lineRule="auto"/>
              <w:rPr>
                <w:b/>
                <w:bCs/>
                <w:sz w:val="24"/>
                <w:szCs w:val="24"/>
              </w:rPr>
            </w:pPr>
            <w:r w:rsidRPr="00D834CC">
              <w:rPr>
                <w:b/>
                <w:bCs/>
                <w:sz w:val="24"/>
                <w:szCs w:val="24"/>
              </w:rPr>
              <w:t>Razem</w:t>
            </w:r>
          </w:p>
        </w:tc>
        <w:tc>
          <w:tcPr>
            <w:tcW w:w="859" w:type="pct"/>
            <w:tcBorders>
              <w:top w:val="single" w:sz="4" w:space="0" w:color="auto"/>
              <w:left w:val="single" w:sz="4" w:space="0" w:color="auto"/>
              <w:bottom w:val="single" w:sz="4" w:space="0" w:color="auto"/>
              <w:right w:val="single" w:sz="4" w:space="0" w:color="auto"/>
            </w:tcBorders>
            <w:shd w:val="clear" w:color="auto" w:fill="FFFFFF"/>
            <w:tcMar>
              <w:top w:w="11" w:type="dxa"/>
              <w:left w:w="85" w:type="dxa"/>
              <w:bottom w:w="6" w:type="dxa"/>
              <w:right w:w="85" w:type="dxa"/>
            </w:tcMar>
          </w:tcPr>
          <w:p w14:paraId="1B3E7F16" w14:textId="77777777" w:rsidR="00582CF4" w:rsidRPr="00D834CC" w:rsidRDefault="00582CF4" w:rsidP="0059193B">
            <w:pPr>
              <w:spacing w:after="0" w:line="360" w:lineRule="auto"/>
              <w:jc w:val="right"/>
              <w:cnfStyle w:val="000000000000" w:firstRow="0" w:lastRow="0" w:firstColumn="0" w:lastColumn="0" w:oddVBand="0" w:evenVBand="0" w:oddHBand="0" w:evenHBand="0" w:firstRowFirstColumn="0" w:firstRowLastColumn="0" w:lastRowFirstColumn="0" w:lastRowLastColumn="0"/>
              <w:rPr>
                <w:b/>
                <w:bCs/>
                <w:sz w:val="24"/>
                <w:szCs w:val="24"/>
              </w:rPr>
            </w:pPr>
            <w:r w:rsidRPr="00D834CC">
              <w:rPr>
                <w:b/>
                <w:bCs/>
                <w:sz w:val="24"/>
                <w:szCs w:val="24"/>
              </w:rPr>
              <w:t>300 999,70</w:t>
            </w:r>
          </w:p>
        </w:tc>
        <w:tc>
          <w:tcPr>
            <w:tcW w:w="1797" w:type="pct"/>
            <w:tcBorders>
              <w:top w:val="single" w:sz="4" w:space="0" w:color="auto"/>
              <w:left w:val="single" w:sz="4" w:space="0" w:color="auto"/>
              <w:bottom w:val="single" w:sz="4" w:space="0" w:color="auto"/>
              <w:right w:val="single" w:sz="4" w:space="0" w:color="auto"/>
            </w:tcBorders>
            <w:shd w:val="clear" w:color="auto" w:fill="FFFFFF"/>
            <w:tcMar>
              <w:top w:w="11" w:type="dxa"/>
              <w:left w:w="85" w:type="dxa"/>
              <w:bottom w:w="6" w:type="dxa"/>
              <w:right w:w="85" w:type="dxa"/>
            </w:tcMar>
          </w:tcPr>
          <w:p w14:paraId="479E301B" w14:textId="77777777" w:rsidR="00582CF4" w:rsidRPr="00D834CC" w:rsidRDefault="00582CF4" w:rsidP="0059193B">
            <w:pPr>
              <w:spacing w:after="0" w:line="360" w:lineRule="auto"/>
              <w:cnfStyle w:val="000000000000" w:firstRow="0" w:lastRow="0" w:firstColumn="0" w:lastColumn="0" w:oddVBand="0" w:evenVBand="0" w:oddHBand="0" w:evenHBand="0" w:firstRowFirstColumn="0" w:firstRowLastColumn="0" w:lastRowFirstColumn="0" w:lastRowLastColumn="0"/>
              <w:rPr>
                <w:b/>
                <w:bCs/>
                <w:sz w:val="24"/>
                <w:szCs w:val="24"/>
              </w:rPr>
            </w:pPr>
          </w:p>
        </w:tc>
      </w:tr>
    </w:tbl>
    <w:p w14:paraId="46077D31" w14:textId="77777777" w:rsidR="00582CF4" w:rsidRPr="00D834CC" w:rsidRDefault="00582CF4" w:rsidP="00582CF4">
      <w:pPr>
        <w:pStyle w:val="Legenda"/>
        <w:keepNext/>
        <w:spacing w:after="0" w:line="360" w:lineRule="auto"/>
        <w:jc w:val="both"/>
        <w:rPr>
          <w:rFonts w:cs="Times New Roman"/>
          <w:color w:val="auto"/>
          <w:sz w:val="24"/>
          <w:szCs w:val="24"/>
        </w:rPr>
      </w:pPr>
      <w:r w:rsidRPr="00D834CC">
        <w:rPr>
          <w:rFonts w:cs="Times New Roman"/>
          <w:sz w:val="24"/>
          <w:szCs w:val="24"/>
        </w:rPr>
        <w:br w:type="textWrapping" w:clear="all"/>
      </w:r>
      <w:r w:rsidRPr="00D834CC">
        <w:rPr>
          <w:rFonts w:cs="Times New Roman"/>
          <w:color w:val="auto"/>
          <w:sz w:val="24"/>
          <w:szCs w:val="24"/>
        </w:rPr>
        <w:t xml:space="preserve">Tabela </w:t>
      </w:r>
      <w:r>
        <w:rPr>
          <w:rFonts w:cs="Times New Roman"/>
          <w:color w:val="auto"/>
          <w:sz w:val="24"/>
          <w:szCs w:val="24"/>
        </w:rPr>
        <w:t>7</w:t>
      </w:r>
      <w:r w:rsidRPr="00D834CC">
        <w:rPr>
          <w:rFonts w:cs="Times New Roman"/>
          <w:color w:val="auto"/>
          <w:sz w:val="24"/>
          <w:szCs w:val="24"/>
        </w:rPr>
        <w:t>: Wykonanie planu dotacji udzielanych z budżetu Gminy dla jednostek spoza sektora finansów publicznych</w:t>
      </w:r>
    </w:p>
    <w:tbl>
      <w:tblPr>
        <w:tblStyle w:val="TabelaCurulisEco"/>
        <w:tblW w:w="5000" w:type="pct"/>
        <w:tblLook w:val="04A0" w:firstRow="1" w:lastRow="0" w:firstColumn="1" w:lastColumn="0" w:noHBand="0" w:noVBand="1"/>
      </w:tblPr>
      <w:tblGrid>
        <w:gridCol w:w="4322"/>
        <w:gridCol w:w="1675"/>
        <w:gridCol w:w="3067"/>
      </w:tblGrid>
      <w:tr w:rsidR="00582CF4" w:rsidRPr="00D834CC" w14:paraId="2F5E8214" w14:textId="77777777" w:rsidTr="0059193B">
        <w:trPr>
          <w:cnfStyle w:val="100000000000" w:firstRow="1" w:lastRow="0" w:firstColumn="0" w:lastColumn="0" w:oddVBand="0" w:evenVBand="0" w:oddHBand="0" w:evenHBand="0" w:firstRowFirstColumn="0" w:firstRowLastColumn="0" w:lastRowFirstColumn="0" w:lastRowLastColumn="0"/>
          <w:trHeight w:val="104"/>
          <w:tblHeader/>
        </w:trPr>
        <w:tc>
          <w:tcPr>
            <w:cnfStyle w:val="001000000000" w:firstRow="0" w:lastRow="0" w:firstColumn="1" w:lastColumn="0" w:oddVBand="0" w:evenVBand="0" w:oddHBand="0" w:evenHBand="0" w:firstRowFirstColumn="0" w:firstRowLastColumn="0" w:lastRowFirstColumn="0" w:lastRowLastColumn="0"/>
            <w:tcW w:w="2384" w:type="pct"/>
            <w:tcBorders>
              <w:top w:val="single" w:sz="4" w:space="0" w:color="auto"/>
              <w:left w:val="single" w:sz="4" w:space="0" w:color="auto"/>
              <w:bottom w:val="single" w:sz="4" w:space="0" w:color="auto"/>
              <w:right w:val="single" w:sz="4" w:space="0" w:color="auto"/>
            </w:tcBorders>
            <w:shd w:val="clear" w:color="auto" w:fill="FFFFFF"/>
          </w:tcPr>
          <w:p w14:paraId="285AACD9" w14:textId="77777777" w:rsidR="00582CF4" w:rsidRPr="00D834CC" w:rsidRDefault="00582CF4" w:rsidP="0059193B">
            <w:pPr>
              <w:spacing w:after="0" w:line="360" w:lineRule="auto"/>
              <w:jc w:val="center"/>
              <w:rPr>
                <w:sz w:val="24"/>
                <w:szCs w:val="24"/>
              </w:rPr>
            </w:pPr>
            <w:r w:rsidRPr="00D834CC">
              <w:rPr>
                <w:sz w:val="24"/>
                <w:szCs w:val="24"/>
              </w:rPr>
              <w:t>Wyszczególnienie</w:t>
            </w:r>
          </w:p>
        </w:tc>
        <w:tc>
          <w:tcPr>
            <w:tcW w:w="924" w:type="pct"/>
            <w:tcBorders>
              <w:top w:val="single" w:sz="4" w:space="0" w:color="auto"/>
              <w:left w:val="single" w:sz="4" w:space="0" w:color="auto"/>
              <w:bottom w:val="single" w:sz="4" w:space="0" w:color="auto"/>
              <w:right w:val="single" w:sz="4" w:space="0" w:color="auto"/>
            </w:tcBorders>
            <w:shd w:val="clear" w:color="auto" w:fill="FFFFFF"/>
            <w:tcMar>
              <w:top w:w="11" w:type="dxa"/>
              <w:left w:w="85" w:type="dxa"/>
              <w:bottom w:w="6" w:type="dxa"/>
              <w:right w:w="85" w:type="dxa"/>
            </w:tcMar>
          </w:tcPr>
          <w:p w14:paraId="39A5D7D3" w14:textId="77777777" w:rsidR="00582CF4" w:rsidRPr="00D834CC" w:rsidRDefault="00582CF4" w:rsidP="0059193B">
            <w:pPr>
              <w:spacing w:after="0" w:line="360" w:lineRule="auto"/>
              <w:jc w:val="center"/>
              <w:cnfStyle w:val="100000000000" w:firstRow="1" w:lastRow="0" w:firstColumn="0" w:lastColumn="0" w:oddVBand="0" w:evenVBand="0" w:oddHBand="0" w:evenHBand="0" w:firstRowFirstColumn="0" w:firstRowLastColumn="0" w:lastRowFirstColumn="0" w:lastRowLastColumn="0"/>
              <w:rPr>
                <w:sz w:val="24"/>
                <w:szCs w:val="24"/>
              </w:rPr>
            </w:pPr>
            <w:r w:rsidRPr="00D834CC">
              <w:rPr>
                <w:sz w:val="24"/>
                <w:szCs w:val="24"/>
              </w:rPr>
              <w:t>Wysokość dotacji</w:t>
            </w:r>
          </w:p>
        </w:tc>
        <w:tc>
          <w:tcPr>
            <w:tcW w:w="1692" w:type="pct"/>
            <w:tcBorders>
              <w:top w:val="single" w:sz="4" w:space="0" w:color="auto"/>
              <w:left w:val="single" w:sz="4" w:space="0" w:color="auto"/>
              <w:bottom w:val="single" w:sz="4" w:space="0" w:color="auto"/>
              <w:right w:val="single" w:sz="4" w:space="0" w:color="auto"/>
            </w:tcBorders>
            <w:shd w:val="clear" w:color="auto" w:fill="FFFFFF"/>
          </w:tcPr>
          <w:p w14:paraId="2A558F12" w14:textId="77777777" w:rsidR="00582CF4" w:rsidRPr="00D834CC" w:rsidRDefault="00582CF4" w:rsidP="0059193B">
            <w:pPr>
              <w:spacing w:after="0" w:line="360" w:lineRule="auto"/>
              <w:jc w:val="center"/>
              <w:cnfStyle w:val="100000000000" w:firstRow="1" w:lastRow="0" w:firstColumn="0" w:lastColumn="0" w:oddVBand="0" w:evenVBand="0" w:oddHBand="0" w:evenHBand="0" w:firstRowFirstColumn="0" w:firstRowLastColumn="0" w:lastRowFirstColumn="0" w:lastRowLastColumn="0"/>
              <w:rPr>
                <w:sz w:val="24"/>
                <w:szCs w:val="24"/>
              </w:rPr>
            </w:pPr>
            <w:r w:rsidRPr="00D834CC">
              <w:rPr>
                <w:sz w:val="24"/>
                <w:szCs w:val="24"/>
              </w:rPr>
              <w:t>Przeznaczenie dotacji</w:t>
            </w:r>
          </w:p>
        </w:tc>
      </w:tr>
      <w:tr w:rsidR="00582CF4" w:rsidRPr="00D834CC" w14:paraId="74F89D2C" w14:textId="77777777" w:rsidTr="0059193B">
        <w:trPr>
          <w:trHeight w:val="423"/>
        </w:trPr>
        <w:tc>
          <w:tcPr>
            <w:cnfStyle w:val="001000000000" w:firstRow="0" w:lastRow="0" w:firstColumn="1" w:lastColumn="0" w:oddVBand="0" w:evenVBand="0" w:oddHBand="0" w:evenHBand="0" w:firstRowFirstColumn="0" w:firstRowLastColumn="0" w:lastRowFirstColumn="0" w:lastRowLastColumn="0"/>
            <w:tcW w:w="2384" w:type="pct"/>
            <w:tcBorders>
              <w:top w:val="single" w:sz="4" w:space="0" w:color="auto"/>
              <w:left w:val="single" w:sz="4" w:space="0" w:color="auto"/>
              <w:bottom w:val="single" w:sz="4" w:space="0" w:color="auto"/>
              <w:right w:val="single" w:sz="4" w:space="0" w:color="auto"/>
            </w:tcBorders>
            <w:tcMar>
              <w:top w:w="11" w:type="dxa"/>
              <w:left w:w="85" w:type="dxa"/>
              <w:bottom w:w="6" w:type="dxa"/>
              <w:right w:w="85" w:type="dxa"/>
            </w:tcMar>
          </w:tcPr>
          <w:p w14:paraId="57B0F941" w14:textId="77777777" w:rsidR="00582CF4" w:rsidRPr="00D834CC" w:rsidRDefault="00582CF4" w:rsidP="0059193B">
            <w:pPr>
              <w:spacing w:after="0" w:line="360" w:lineRule="auto"/>
              <w:rPr>
                <w:sz w:val="24"/>
                <w:szCs w:val="24"/>
              </w:rPr>
            </w:pPr>
            <w:r w:rsidRPr="00D834CC">
              <w:rPr>
                <w:sz w:val="24"/>
                <w:szCs w:val="24"/>
              </w:rPr>
              <w:t>Dotacja celowa z budżetu na finansowanie lub dofinansowanie zadań zleconych do realizacji stowarzyszeniom</w:t>
            </w:r>
          </w:p>
        </w:tc>
        <w:tc>
          <w:tcPr>
            <w:tcW w:w="924" w:type="pct"/>
            <w:tcBorders>
              <w:top w:val="single" w:sz="4" w:space="0" w:color="auto"/>
              <w:left w:val="single" w:sz="4" w:space="0" w:color="auto"/>
              <w:bottom w:val="single" w:sz="4" w:space="0" w:color="auto"/>
              <w:right w:val="single" w:sz="4" w:space="0" w:color="auto"/>
            </w:tcBorders>
            <w:tcMar>
              <w:top w:w="11" w:type="dxa"/>
              <w:left w:w="85" w:type="dxa"/>
              <w:bottom w:w="6" w:type="dxa"/>
              <w:right w:w="85" w:type="dxa"/>
            </w:tcMar>
          </w:tcPr>
          <w:p w14:paraId="3B571119" w14:textId="77777777" w:rsidR="00582CF4" w:rsidRPr="00D834CC" w:rsidRDefault="00582CF4" w:rsidP="0059193B">
            <w:pPr>
              <w:spacing w:after="0" w:line="360" w:lineRule="auto"/>
              <w:jc w:val="right"/>
              <w:cnfStyle w:val="000000000000" w:firstRow="0" w:lastRow="0" w:firstColumn="0" w:lastColumn="0" w:oddVBand="0" w:evenVBand="0" w:oddHBand="0" w:evenHBand="0" w:firstRowFirstColumn="0" w:firstRowLastColumn="0" w:lastRowFirstColumn="0" w:lastRowLastColumn="0"/>
              <w:rPr>
                <w:sz w:val="24"/>
                <w:szCs w:val="24"/>
              </w:rPr>
            </w:pPr>
            <w:r w:rsidRPr="00D834CC">
              <w:rPr>
                <w:sz w:val="24"/>
                <w:szCs w:val="24"/>
              </w:rPr>
              <w:t>1 700,00</w:t>
            </w:r>
          </w:p>
        </w:tc>
        <w:tc>
          <w:tcPr>
            <w:tcW w:w="1692" w:type="pct"/>
            <w:tcBorders>
              <w:top w:val="single" w:sz="4" w:space="0" w:color="auto"/>
              <w:left w:val="single" w:sz="4" w:space="0" w:color="auto"/>
              <w:bottom w:val="single" w:sz="4" w:space="0" w:color="auto"/>
              <w:right w:val="single" w:sz="4" w:space="0" w:color="auto"/>
            </w:tcBorders>
            <w:tcMar>
              <w:top w:w="11" w:type="dxa"/>
              <w:left w:w="85" w:type="dxa"/>
              <w:bottom w:w="6" w:type="dxa"/>
              <w:right w:w="85" w:type="dxa"/>
            </w:tcMar>
          </w:tcPr>
          <w:p w14:paraId="1637C7CC" w14:textId="77777777" w:rsidR="00582CF4" w:rsidRPr="00D834CC" w:rsidRDefault="00582CF4" w:rsidP="0059193B">
            <w:pPr>
              <w:spacing w:after="0" w:line="360" w:lineRule="auto"/>
              <w:jc w:val="left"/>
              <w:cnfStyle w:val="000000000000" w:firstRow="0" w:lastRow="0" w:firstColumn="0" w:lastColumn="0" w:oddVBand="0" w:evenVBand="0" w:oddHBand="0" w:evenHBand="0" w:firstRowFirstColumn="0" w:firstRowLastColumn="0" w:lastRowFirstColumn="0" w:lastRowLastColumn="0"/>
              <w:rPr>
                <w:sz w:val="24"/>
                <w:szCs w:val="24"/>
              </w:rPr>
            </w:pPr>
            <w:r w:rsidRPr="00D834CC">
              <w:rPr>
                <w:rFonts w:eastAsia="CIDFont+F3"/>
                <w:color w:val="auto"/>
                <w:sz w:val="24"/>
                <w:szCs w:val="24"/>
              </w:rPr>
              <w:t xml:space="preserve">Dotacja celowa dla OSP w </w:t>
            </w:r>
            <w:proofErr w:type="spellStart"/>
            <w:r w:rsidRPr="00D834CC">
              <w:rPr>
                <w:rFonts w:eastAsia="CIDFont+F3"/>
                <w:color w:val="auto"/>
                <w:sz w:val="24"/>
                <w:szCs w:val="24"/>
              </w:rPr>
              <w:t>Bukównie</w:t>
            </w:r>
            <w:proofErr w:type="spellEnd"/>
            <w:r w:rsidRPr="00D834CC">
              <w:rPr>
                <w:rFonts w:eastAsia="CIDFont+F3"/>
                <w:color w:val="auto"/>
                <w:sz w:val="24"/>
                <w:szCs w:val="24"/>
              </w:rPr>
              <w:t xml:space="preserve"> na zabezpieczenie wkładu własnego do projektu</w:t>
            </w:r>
          </w:p>
        </w:tc>
      </w:tr>
      <w:tr w:rsidR="00582CF4" w:rsidRPr="00D834CC" w14:paraId="51C66430" w14:textId="77777777" w:rsidTr="0059193B">
        <w:trPr>
          <w:trHeight w:val="681"/>
        </w:trPr>
        <w:tc>
          <w:tcPr>
            <w:cnfStyle w:val="001000000000" w:firstRow="0" w:lastRow="0" w:firstColumn="1" w:lastColumn="0" w:oddVBand="0" w:evenVBand="0" w:oddHBand="0" w:evenHBand="0" w:firstRowFirstColumn="0" w:firstRowLastColumn="0" w:lastRowFirstColumn="0" w:lastRowLastColumn="0"/>
            <w:tcW w:w="2384" w:type="pct"/>
            <w:tcBorders>
              <w:top w:val="single" w:sz="4" w:space="0" w:color="auto"/>
              <w:left w:val="single" w:sz="4" w:space="0" w:color="auto"/>
              <w:bottom w:val="single" w:sz="4" w:space="0" w:color="auto"/>
              <w:right w:val="single" w:sz="4" w:space="0" w:color="auto"/>
            </w:tcBorders>
            <w:tcMar>
              <w:top w:w="11" w:type="dxa"/>
              <w:left w:w="85" w:type="dxa"/>
              <w:bottom w:w="6" w:type="dxa"/>
              <w:right w:w="85" w:type="dxa"/>
            </w:tcMar>
          </w:tcPr>
          <w:p w14:paraId="00B28671" w14:textId="77777777" w:rsidR="00582CF4" w:rsidRPr="00D834CC" w:rsidRDefault="00582CF4" w:rsidP="0059193B">
            <w:pPr>
              <w:spacing w:after="0" w:line="360" w:lineRule="auto"/>
              <w:rPr>
                <w:sz w:val="24"/>
                <w:szCs w:val="24"/>
              </w:rPr>
            </w:pPr>
            <w:r w:rsidRPr="00D834CC">
              <w:rPr>
                <w:sz w:val="24"/>
                <w:szCs w:val="24"/>
              </w:rPr>
              <w:t>Dotacja celowa z budżetu na finansowanie lub dofinansowanie kosztów realizacji inwestycji i zakupów inwestycyjnych jednostek nie zaliczanych do sektora finansów publicznych</w:t>
            </w:r>
          </w:p>
        </w:tc>
        <w:tc>
          <w:tcPr>
            <w:tcW w:w="924" w:type="pct"/>
            <w:tcBorders>
              <w:top w:val="single" w:sz="4" w:space="0" w:color="auto"/>
              <w:left w:val="single" w:sz="4" w:space="0" w:color="auto"/>
              <w:bottom w:val="single" w:sz="4" w:space="0" w:color="auto"/>
              <w:right w:val="single" w:sz="4" w:space="0" w:color="auto"/>
            </w:tcBorders>
            <w:tcMar>
              <w:top w:w="11" w:type="dxa"/>
              <w:left w:w="85" w:type="dxa"/>
              <w:bottom w:w="6" w:type="dxa"/>
              <w:right w:w="85" w:type="dxa"/>
            </w:tcMar>
          </w:tcPr>
          <w:p w14:paraId="5BDC4E6D" w14:textId="77777777" w:rsidR="00582CF4" w:rsidRPr="00D834CC" w:rsidRDefault="00582CF4" w:rsidP="0059193B">
            <w:pPr>
              <w:spacing w:after="0" w:line="360" w:lineRule="auto"/>
              <w:jc w:val="right"/>
              <w:cnfStyle w:val="000000000000" w:firstRow="0" w:lastRow="0" w:firstColumn="0" w:lastColumn="0" w:oddVBand="0" w:evenVBand="0" w:oddHBand="0" w:evenHBand="0" w:firstRowFirstColumn="0" w:firstRowLastColumn="0" w:lastRowFirstColumn="0" w:lastRowLastColumn="0"/>
              <w:rPr>
                <w:sz w:val="24"/>
                <w:szCs w:val="24"/>
              </w:rPr>
            </w:pPr>
            <w:r w:rsidRPr="00D834CC">
              <w:rPr>
                <w:sz w:val="24"/>
                <w:szCs w:val="24"/>
              </w:rPr>
              <w:t>507 800,00</w:t>
            </w:r>
          </w:p>
        </w:tc>
        <w:tc>
          <w:tcPr>
            <w:tcW w:w="1692" w:type="pct"/>
            <w:tcBorders>
              <w:top w:val="single" w:sz="4" w:space="0" w:color="auto"/>
              <w:left w:val="single" w:sz="4" w:space="0" w:color="auto"/>
              <w:bottom w:val="single" w:sz="4" w:space="0" w:color="auto"/>
              <w:right w:val="single" w:sz="4" w:space="0" w:color="auto"/>
            </w:tcBorders>
            <w:tcMar>
              <w:top w:w="11" w:type="dxa"/>
              <w:left w:w="85" w:type="dxa"/>
              <w:bottom w:w="6" w:type="dxa"/>
              <w:right w:w="85" w:type="dxa"/>
            </w:tcMar>
          </w:tcPr>
          <w:p w14:paraId="2DB9A057" w14:textId="77777777" w:rsidR="00582CF4" w:rsidRPr="00D834CC" w:rsidRDefault="00582CF4" w:rsidP="0059193B">
            <w:pPr>
              <w:autoSpaceDE w:val="0"/>
              <w:autoSpaceDN w:val="0"/>
              <w:adjustRightInd w:val="0"/>
              <w:spacing w:after="0" w:line="360" w:lineRule="auto"/>
              <w:jc w:val="left"/>
              <w:cnfStyle w:val="000000000000" w:firstRow="0" w:lastRow="0" w:firstColumn="0" w:lastColumn="0" w:oddVBand="0" w:evenVBand="0" w:oddHBand="0" w:evenHBand="0" w:firstRowFirstColumn="0" w:firstRowLastColumn="0" w:lastRowFirstColumn="0" w:lastRowLastColumn="0"/>
              <w:rPr>
                <w:rFonts w:eastAsia="CIDFont+F3"/>
                <w:color w:val="auto"/>
                <w:sz w:val="24"/>
                <w:szCs w:val="24"/>
              </w:rPr>
            </w:pPr>
            <w:r w:rsidRPr="00D834CC">
              <w:rPr>
                <w:rFonts w:eastAsia="CIDFont+F3"/>
                <w:color w:val="auto"/>
                <w:sz w:val="24"/>
                <w:szCs w:val="24"/>
              </w:rPr>
              <w:t>Dofinansowanie do zakupu</w:t>
            </w:r>
          </w:p>
          <w:p w14:paraId="4548E865" w14:textId="77777777" w:rsidR="00582CF4" w:rsidRDefault="00582CF4" w:rsidP="0059193B">
            <w:pPr>
              <w:spacing w:after="0" w:line="360" w:lineRule="auto"/>
              <w:jc w:val="left"/>
              <w:cnfStyle w:val="000000000000" w:firstRow="0" w:lastRow="0" w:firstColumn="0" w:lastColumn="0" w:oddVBand="0" w:evenVBand="0" w:oddHBand="0" w:evenHBand="0" w:firstRowFirstColumn="0" w:firstRowLastColumn="0" w:lastRowFirstColumn="0" w:lastRowLastColumn="0"/>
              <w:rPr>
                <w:rFonts w:eastAsia="CIDFont+F3"/>
                <w:color w:val="auto"/>
                <w:sz w:val="24"/>
                <w:szCs w:val="24"/>
              </w:rPr>
            </w:pPr>
            <w:r w:rsidRPr="00D834CC">
              <w:rPr>
                <w:rFonts w:eastAsia="CIDFont+F3"/>
                <w:color w:val="auto"/>
                <w:sz w:val="24"/>
                <w:szCs w:val="24"/>
              </w:rPr>
              <w:t>Samochodu dla OSP Radzanów</w:t>
            </w:r>
          </w:p>
          <w:p w14:paraId="19084CC6" w14:textId="77777777" w:rsidR="00582CF4" w:rsidRDefault="00582CF4" w:rsidP="0059193B">
            <w:pPr>
              <w:spacing w:after="0" w:line="360" w:lineRule="auto"/>
              <w:jc w:val="left"/>
              <w:cnfStyle w:val="000000000000" w:firstRow="0" w:lastRow="0" w:firstColumn="0" w:lastColumn="0" w:oddVBand="0" w:evenVBand="0" w:oddHBand="0" w:evenHBand="0" w:firstRowFirstColumn="0" w:firstRowLastColumn="0" w:lastRowFirstColumn="0" w:lastRowLastColumn="0"/>
              <w:rPr>
                <w:rFonts w:eastAsia="CIDFont+F3"/>
                <w:sz w:val="24"/>
                <w:szCs w:val="24"/>
              </w:rPr>
            </w:pPr>
          </w:p>
          <w:p w14:paraId="6E7618DA" w14:textId="77777777" w:rsidR="00582CF4" w:rsidRDefault="00582CF4" w:rsidP="0059193B">
            <w:pPr>
              <w:spacing w:after="0" w:line="360" w:lineRule="auto"/>
              <w:jc w:val="left"/>
              <w:cnfStyle w:val="000000000000" w:firstRow="0" w:lastRow="0" w:firstColumn="0" w:lastColumn="0" w:oddVBand="0" w:evenVBand="0" w:oddHBand="0" w:evenHBand="0" w:firstRowFirstColumn="0" w:firstRowLastColumn="0" w:lastRowFirstColumn="0" w:lastRowLastColumn="0"/>
              <w:rPr>
                <w:rFonts w:eastAsia="CIDFont+F3"/>
                <w:sz w:val="24"/>
                <w:szCs w:val="24"/>
              </w:rPr>
            </w:pPr>
          </w:p>
          <w:p w14:paraId="43A443A1" w14:textId="77777777" w:rsidR="00582CF4" w:rsidRDefault="00582CF4" w:rsidP="0059193B">
            <w:pPr>
              <w:spacing w:after="0" w:line="360" w:lineRule="auto"/>
              <w:jc w:val="left"/>
              <w:cnfStyle w:val="000000000000" w:firstRow="0" w:lastRow="0" w:firstColumn="0" w:lastColumn="0" w:oddVBand="0" w:evenVBand="0" w:oddHBand="0" w:evenHBand="0" w:firstRowFirstColumn="0" w:firstRowLastColumn="0" w:lastRowFirstColumn="0" w:lastRowLastColumn="0"/>
              <w:rPr>
                <w:rFonts w:eastAsia="CIDFont+F3"/>
                <w:sz w:val="24"/>
                <w:szCs w:val="24"/>
              </w:rPr>
            </w:pPr>
          </w:p>
          <w:p w14:paraId="0FC348A4" w14:textId="77777777" w:rsidR="00582CF4" w:rsidRPr="00D834CC" w:rsidRDefault="00582CF4" w:rsidP="0059193B">
            <w:pPr>
              <w:spacing w:after="0" w:line="360" w:lineRule="auto"/>
              <w:jc w:val="left"/>
              <w:cnfStyle w:val="000000000000" w:firstRow="0" w:lastRow="0" w:firstColumn="0" w:lastColumn="0" w:oddVBand="0" w:evenVBand="0" w:oddHBand="0" w:evenHBand="0" w:firstRowFirstColumn="0" w:firstRowLastColumn="0" w:lastRowFirstColumn="0" w:lastRowLastColumn="0"/>
              <w:rPr>
                <w:sz w:val="24"/>
                <w:szCs w:val="24"/>
              </w:rPr>
            </w:pPr>
          </w:p>
        </w:tc>
      </w:tr>
      <w:tr w:rsidR="00582CF4" w:rsidRPr="00D834CC" w14:paraId="05F46A38" w14:textId="77777777" w:rsidTr="0059193B">
        <w:trPr>
          <w:trHeight w:val="847"/>
        </w:trPr>
        <w:tc>
          <w:tcPr>
            <w:cnfStyle w:val="001000000000" w:firstRow="0" w:lastRow="0" w:firstColumn="1" w:lastColumn="0" w:oddVBand="0" w:evenVBand="0" w:oddHBand="0" w:evenHBand="0" w:firstRowFirstColumn="0" w:firstRowLastColumn="0" w:lastRowFirstColumn="0" w:lastRowLastColumn="0"/>
            <w:tcW w:w="2384" w:type="pct"/>
            <w:tcBorders>
              <w:top w:val="single" w:sz="4" w:space="0" w:color="auto"/>
              <w:left w:val="single" w:sz="4" w:space="0" w:color="auto"/>
              <w:bottom w:val="single" w:sz="4" w:space="0" w:color="auto"/>
              <w:right w:val="single" w:sz="4" w:space="0" w:color="auto"/>
            </w:tcBorders>
            <w:tcMar>
              <w:top w:w="11" w:type="dxa"/>
              <w:left w:w="85" w:type="dxa"/>
              <w:bottom w:w="6" w:type="dxa"/>
              <w:right w:w="85" w:type="dxa"/>
            </w:tcMar>
          </w:tcPr>
          <w:p w14:paraId="42FE7083" w14:textId="77777777" w:rsidR="00582CF4" w:rsidRPr="00D834CC" w:rsidRDefault="00582CF4" w:rsidP="0059193B">
            <w:pPr>
              <w:spacing w:after="0" w:line="360" w:lineRule="auto"/>
              <w:rPr>
                <w:sz w:val="24"/>
                <w:szCs w:val="24"/>
              </w:rPr>
            </w:pPr>
            <w:r w:rsidRPr="00D834CC">
              <w:rPr>
                <w:sz w:val="24"/>
                <w:szCs w:val="24"/>
              </w:rPr>
              <w:lastRenderedPageBreak/>
              <w:t>Dotacja celowa z budżetu jednostki samorządu terytorialnego, udzielone w trybie art. 221 ustawy, na finansowanie lub dofinansowanie zadań zleconych do realizacji organizacjom prowadzącym działalność pożytku publicznego</w:t>
            </w:r>
          </w:p>
        </w:tc>
        <w:tc>
          <w:tcPr>
            <w:tcW w:w="924" w:type="pct"/>
            <w:tcBorders>
              <w:top w:val="single" w:sz="4" w:space="0" w:color="auto"/>
              <w:left w:val="single" w:sz="4" w:space="0" w:color="auto"/>
              <w:bottom w:val="single" w:sz="4" w:space="0" w:color="auto"/>
              <w:right w:val="single" w:sz="4" w:space="0" w:color="auto"/>
            </w:tcBorders>
            <w:tcMar>
              <w:top w:w="11" w:type="dxa"/>
              <w:left w:w="85" w:type="dxa"/>
              <w:bottom w:w="6" w:type="dxa"/>
              <w:right w:w="85" w:type="dxa"/>
            </w:tcMar>
          </w:tcPr>
          <w:p w14:paraId="362F1AB9" w14:textId="77777777" w:rsidR="00582CF4" w:rsidRPr="00D834CC" w:rsidRDefault="00582CF4" w:rsidP="0059193B">
            <w:pPr>
              <w:spacing w:after="0" w:line="360" w:lineRule="auto"/>
              <w:jc w:val="right"/>
              <w:cnfStyle w:val="000000000000" w:firstRow="0" w:lastRow="0" w:firstColumn="0" w:lastColumn="0" w:oddVBand="0" w:evenVBand="0" w:oddHBand="0" w:evenHBand="0" w:firstRowFirstColumn="0" w:firstRowLastColumn="0" w:lastRowFirstColumn="0" w:lastRowLastColumn="0"/>
              <w:rPr>
                <w:sz w:val="24"/>
                <w:szCs w:val="24"/>
              </w:rPr>
            </w:pPr>
            <w:r w:rsidRPr="00D834CC">
              <w:rPr>
                <w:sz w:val="24"/>
                <w:szCs w:val="24"/>
              </w:rPr>
              <w:t>32 300,00</w:t>
            </w:r>
          </w:p>
        </w:tc>
        <w:tc>
          <w:tcPr>
            <w:tcW w:w="1692" w:type="pct"/>
            <w:tcBorders>
              <w:top w:val="single" w:sz="4" w:space="0" w:color="auto"/>
              <w:left w:val="single" w:sz="4" w:space="0" w:color="auto"/>
              <w:bottom w:val="single" w:sz="4" w:space="0" w:color="auto"/>
              <w:right w:val="single" w:sz="4" w:space="0" w:color="auto"/>
            </w:tcBorders>
            <w:tcMar>
              <w:top w:w="11" w:type="dxa"/>
              <w:left w:w="85" w:type="dxa"/>
              <w:bottom w:w="6" w:type="dxa"/>
              <w:right w:w="85" w:type="dxa"/>
            </w:tcMar>
          </w:tcPr>
          <w:p w14:paraId="4820E979" w14:textId="77777777" w:rsidR="00582CF4" w:rsidRPr="00D834CC" w:rsidRDefault="00582CF4" w:rsidP="0059193B">
            <w:pPr>
              <w:autoSpaceDE w:val="0"/>
              <w:autoSpaceDN w:val="0"/>
              <w:adjustRightInd w:val="0"/>
              <w:spacing w:after="0" w:line="360" w:lineRule="auto"/>
              <w:jc w:val="left"/>
              <w:cnfStyle w:val="000000000000" w:firstRow="0" w:lastRow="0" w:firstColumn="0" w:lastColumn="0" w:oddVBand="0" w:evenVBand="0" w:oddHBand="0" w:evenHBand="0" w:firstRowFirstColumn="0" w:firstRowLastColumn="0" w:lastRowFirstColumn="0" w:lastRowLastColumn="0"/>
              <w:rPr>
                <w:rFonts w:eastAsia="CIDFont+F3"/>
                <w:color w:val="auto"/>
                <w:sz w:val="24"/>
                <w:szCs w:val="24"/>
              </w:rPr>
            </w:pPr>
            <w:r w:rsidRPr="00D834CC">
              <w:rPr>
                <w:rFonts w:eastAsia="CIDFont+F3"/>
                <w:color w:val="auto"/>
                <w:sz w:val="24"/>
                <w:szCs w:val="24"/>
              </w:rPr>
              <w:t>Zadania w zakresie</w:t>
            </w:r>
          </w:p>
          <w:p w14:paraId="31A99EA0" w14:textId="77777777" w:rsidR="00582CF4" w:rsidRPr="00D834CC" w:rsidRDefault="00582CF4" w:rsidP="0059193B">
            <w:pPr>
              <w:autoSpaceDE w:val="0"/>
              <w:autoSpaceDN w:val="0"/>
              <w:adjustRightInd w:val="0"/>
              <w:spacing w:after="0" w:line="360" w:lineRule="auto"/>
              <w:jc w:val="left"/>
              <w:cnfStyle w:val="000000000000" w:firstRow="0" w:lastRow="0" w:firstColumn="0" w:lastColumn="0" w:oddVBand="0" w:evenVBand="0" w:oddHBand="0" w:evenHBand="0" w:firstRowFirstColumn="0" w:firstRowLastColumn="0" w:lastRowFirstColumn="0" w:lastRowLastColumn="0"/>
              <w:rPr>
                <w:rFonts w:eastAsia="CIDFont+F3"/>
                <w:color w:val="auto"/>
                <w:sz w:val="24"/>
                <w:szCs w:val="24"/>
              </w:rPr>
            </w:pPr>
            <w:r w:rsidRPr="00D834CC">
              <w:rPr>
                <w:rFonts w:eastAsia="CIDFont+F3"/>
                <w:color w:val="auto"/>
                <w:sz w:val="24"/>
                <w:szCs w:val="24"/>
              </w:rPr>
              <w:t>upowszechniania kultury</w:t>
            </w:r>
          </w:p>
          <w:p w14:paraId="53372788" w14:textId="77777777" w:rsidR="00582CF4" w:rsidRPr="00D834CC" w:rsidRDefault="00582CF4" w:rsidP="0059193B">
            <w:pPr>
              <w:spacing w:after="0" w:line="360" w:lineRule="auto"/>
              <w:jc w:val="left"/>
              <w:cnfStyle w:val="000000000000" w:firstRow="0" w:lastRow="0" w:firstColumn="0" w:lastColumn="0" w:oddVBand="0" w:evenVBand="0" w:oddHBand="0" w:evenHBand="0" w:firstRowFirstColumn="0" w:firstRowLastColumn="0" w:lastRowFirstColumn="0" w:lastRowLastColumn="0"/>
              <w:rPr>
                <w:sz w:val="24"/>
                <w:szCs w:val="24"/>
              </w:rPr>
            </w:pPr>
            <w:r w:rsidRPr="00D834CC">
              <w:rPr>
                <w:rFonts w:eastAsia="CIDFont+F3"/>
                <w:color w:val="auto"/>
                <w:sz w:val="24"/>
                <w:szCs w:val="24"/>
              </w:rPr>
              <w:t>fizycznej i sportu</w:t>
            </w:r>
          </w:p>
        </w:tc>
      </w:tr>
      <w:tr w:rsidR="00582CF4" w:rsidRPr="00D834CC" w14:paraId="00ABB7B1" w14:textId="77777777" w:rsidTr="0059193B">
        <w:trPr>
          <w:trHeight w:val="93"/>
        </w:trPr>
        <w:tc>
          <w:tcPr>
            <w:cnfStyle w:val="001000000000" w:firstRow="0" w:lastRow="0" w:firstColumn="1" w:lastColumn="0" w:oddVBand="0" w:evenVBand="0" w:oddHBand="0" w:evenHBand="0" w:firstRowFirstColumn="0" w:firstRowLastColumn="0" w:lastRowFirstColumn="0" w:lastRowLastColumn="0"/>
            <w:tcW w:w="2384" w:type="pct"/>
            <w:tcBorders>
              <w:top w:val="single" w:sz="4" w:space="0" w:color="auto"/>
              <w:left w:val="single" w:sz="4" w:space="0" w:color="auto"/>
              <w:bottom w:val="single" w:sz="4" w:space="0" w:color="auto"/>
              <w:right w:val="single" w:sz="4" w:space="0" w:color="auto"/>
            </w:tcBorders>
            <w:shd w:val="clear" w:color="auto" w:fill="FFFFFF"/>
            <w:tcMar>
              <w:top w:w="11" w:type="dxa"/>
              <w:left w:w="85" w:type="dxa"/>
              <w:bottom w:w="6" w:type="dxa"/>
              <w:right w:w="85" w:type="dxa"/>
            </w:tcMar>
          </w:tcPr>
          <w:p w14:paraId="0C9BA9B5" w14:textId="77777777" w:rsidR="00582CF4" w:rsidRPr="00D834CC" w:rsidRDefault="00582CF4" w:rsidP="0059193B">
            <w:pPr>
              <w:spacing w:after="0" w:line="360" w:lineRule="auto"/>
              <w:rPr>
                <w:b/>
                <w:bCs/>
                <w:sz w:val="24"/>
                <w:szCs w:val="24"/>
              </w:rPr>
            </w:pPr>
            <w:r w:rsidRPr="00D834CC">
              <w:rPr>
                <w:b/>
                <w:bCs/>
                <w:sz w:val="24"/>
                <w:szCs w:val="24"/>
              </w:rPr>
              <w:t>Razem</w:t>
            </w:r>
          </w:p>
        </w:tc>
        <w:tc>
          <w:tcPr>
            <w:tcW w:w="924" w:type="pct"/>
            <w:tcBorders>
              <w:top w:val="single" w:sz="4" w:space="0" w:color="auto"/>
              <w:left w:val="single" w:sz="4" w:space="0" w:color="auto"/>
              <w:bottom w:val="single" w:sz="4" w:space="0" w:color="auto"/>
              <w:right w:val="single" w:sz="4" w:space="0" w:color="auto"/>
            </w:tcBorders>
            <w:shd w:val="clear" w:color="auto" w:fill="FFFFFF"/>
            <w:tcMar>
              <w:top w:w="11" w:type="dxa"/>
              <w:left w:w="85" w:type="dxa"/>
              <w:bottom w:w="6" w:type="dxa"/>
              <w:right w:w="85" w:type="dxa"/>
            </w:tcMar>
          </w:tcPr>
          <w:p w14:paraId="4ACA438B" w14:textId="77777777" w:rsidR="00582CF4" w:rsidRPr="00D834CC" w:rsidRDefault="00582CF4" w:rsidP="0059193B">
            <w:pPr>
              <w:spacing w:after="0" w:line="360" w:lineRule="auto"/>
              <w:jc w:val="right"/>
              <w:cnfStyle w:val="000000000000" w:firstRow="0" w:lastRow="0" w:firstColumn="0" w:lastColumn="0" w:oddVBand="0" w:evenVBand="0" w:oddHBand="0" w:evenHBand="0" w:firstRowFirstColumn="0" w:firstRowLastColumn="0" w:lastRowFirstColumn="0" w:lastRowLastColumn="0"/>
              <w:rPr>
                <w:b/>
                <w:bCs/>
                <w:sz w:val="24"/>
                <w:szCs w:val="24"/>
              </w:rPr>
            </w:pPr>
            <w:r w:rsidRPr="00D834CC">
              <w:rPr>
                <w:b/>
                <w:bCs/>
                <w:sz w:val="24"/>
                <w:szCs w:val="24"/>
              </w:rPr>
              <w:t>541 800,00</w:t>
            </w:r>
          </w:p>
        </w:tc>
        <w:tc>
          <w:tcPr>
            <w:tcW w:w="1692" w:type="pct"/>
            <w:tcBorders>
              <w:top w:val="single" w:sz="4" w:space="0" w:color="auto"/>
              <w:left w:val="single" w:sz="4" w:space="0" w:color="auto"/>
              <w:bottom w:val="single" w:sz="4" w:space="0" w:color="auto"/>
              <w:right w:val="single" w:sz="4" w:space="0" w:color="auto"/>
            </w:tcBorders>
            <w:shd w:val="clear" w:color="auto" w:fill="FFFFFF"/>
            <w:tcMar>
              <w:top w:w="11" w:type="dxa"/>
              <w:left w:w="85" w:type="dxa"/>
              <w:bottom w:w="6" w:type="dxa"/>
              <w:right w:w="85" w:type="dxa"/>
            </w:tcMar>
          </w:tcPr>
          <w:p w14:paraId="4C8E0D94" w14:textId="77777777" w:rsidR="00582CF4" w:rsidRPr="00D834CC" w:rsidRDefault="00582CF4" w:rsidP="0059193B">
            <w:pPr>
              <w:spacing w:after="0" w:line="360" w:lineRule="auto"/>
              <w:cnfStyle w:val="000000000000" w:firstRow="0" w:lastRow="0" w:firstColumn="0" w:lastColumn="0" w:oddVBand="0" w:evenVBand="0" w:oddHBand="0" w:evenHBand="0" w:firstRowFirstColumn="0" w:firstRowLastColumn="0" w:lastRowFirstColumn="0" w:lastRowLastColumn="0"/>
              <w:rPr>
                <w:b/>
                <w:bCs/>
                <w:sz w:val="24"/>
                <w:szCs w:val="24"/>
              </w:rPr>
            </w:pPr>
          </w:p>
        </w:tc>
      </w:tr>
    </w:tbl>
    <w:p w14:paraId="56B2BB5F" w14:textId="77777777" w:rsidR="00582CF4" w:rsidRPr="00D834CC" w:rsidRDefault="00582CF4" w:rsidP="00582CF4">
      <w:pPr>
        <w:autoSpaceDE w:val="0"/>
        <w:autoSpaceDN w:val="0"/>
        <w:adjustRightInd w:val="0"/>
        <w:spacing w:after="0" w:line="360" w:lineRule="auto"/>
        <w:rPr>
          <w:color w:val="auto"/>
          <w:sz w:val="24"/>
          <w:szCs w:val="24"/>
        </w:rPr>
      </w:pPr>
    </w:p>
    <w:p w14:paraId="21CAFC96" w14:textId="77777777" w:rsidR="00582CF4" w:rsidRPr="00D834CC" w:rsidRDefault="00582CF4" w:rsidP="00582CF4">
      <w:pPr>
        <w:spacing w:after="0" w:line="360" w:lineRule="auto"/>
        <w:rPr>
          <w:b/>
          <w:bCs/>
          <w:sz w:val="24"/>
          <w:szCs w:val="24"/>
        </w:rPr>
      </w:pPr>
      <w:r w:rsidRPr="00D834CC">
        <w:rPr>
          <w:b/>
          <w:bCs/>
          <w:sz w:val="24"/>
          <w:szCs w:val="24"/>
        </w:rPr>
        <w:t>INFORMACJA O ZADŁUŻENIU GMINY</w:t>
      </w:r>
    </w:p>
    <w:p w14:paraId="0348D9F7" w14:textId="77777777" w:rsidR="00582CF4" w:rsidRPr="00D834CC" w:rsidRDefault="00582CF4" w:rsidP="00582CF4">
      <w:pPr>
        <w:autoSpaceDE w:val="0"/>
        <w:autoSpaceDN w:val="0"/>
        <w:adjustRightInd w:val="0"/>
        <w:spacing w:after="0" w:line="360" w:lineRule="auto"/>
        <w:rPr>
          <w:bCs/>
          <w:sz w:val="24"/>
          <w:szCs w:val="24"/>
        </w:rPr>
      </w:pPr>
      <w:r w:rsidRPr="00D834CC">
        <w:rPr>
          <w:rFonts w:eastAsia="CIDFont+F3"/>
          <w:color w:val="auto"/>
          <w:sz w:val="24"/>
          <w:szCs w:val="24"/>
        </w:rPr>
        <w:t>Zadłużenie Gminy na koniec roku 2023 wyniosło 320 000,00 zł, z tytułu zaciągniętego kredytu w 2019 roku w BS w Radzanowie, co stanowi 0,90 % wykonanych w 2023 roku dochodów ogółem.</w:t>
      </w:r>
    </w:p>
    <w:p w14:paraId="1CDE998C" w14:textId="77777777" w:rsidR="00582CF4" w:rsidRPr="00D834CC" w:rsidRDefault="00582CF4" w:rsidP="00582CF4">
      <w:pPr>
        <w:spacing w:after="0" w:line="360" w:lineRule="auto"/>
        <w:ind w:firstLine="708"/>
        <w:rPr>
          <w:sz w:val="24"/>
          <w:szCs w:val="24"/>
        </w:rPr>
      </w:pPr>
      <w:r w:rsidRPr="00D834CC">
        <w:rPr>
          <w:sz w:val="24"/>
          <w:szCs w:val="24"/>
        </w:rPr>
        <w:t xml:space="preserve">Gmina przez cały okres planowanych spłat zobowiązań spełnia wskaźniki spłaty wynikające z art.243 ustawy o finansach publicznych. Zgodnie z harmonogramem spłat zaciągniętych kredytów ostateczny termin spłaty przypada na 2025 r. </w:t>
      </w:r>
    </w:p>
    <w:p w14:paraId="22B547E9" w14:textId="77777777" w:rsidR="00582CF4" w:rsidRPr="00D834CC" w:rsidRDefault="00582CF4" w:rsidP="00582CF4">
      <w:pPr>
        <w:autoSpaceDE w:val="0"/>
        <w:autoSpaceDN w:val="0"/>
        <w:adjustRightInd w:val="0"/>
        <w:spacing w:after="0" w:line="360" w:lineRule="auto"/>
        <w:rPr>
          <w:sz w:val="24"/>
          <w:szCs w:val="24"/>
        </w:rPr>
      </w:pPr>
      <w:r w:rsidRPr="00D834CC">
        <w:rPr>
          <w:color w:val="auto"/>
          <w:sz w:val="24"/>
          <w:szCs w:val="24"/>
        </w:rPr>
        <w:t xml:space="preserve">         Wskaźnik planowanej łącznej kwoty spłaty zobowiązań określony w art. 243 ustawy o finansach </w:t>
      </w:r>
      <w:r w:rsidRPr="00D834CC">
        <w:rPr>
          <w:sz w:val="24"/>
          <w:szCs w:val="24"/>
        </w:rPr>
        <w:t>publicznych na dzień 31 grudnia 2023 r. spełnia warunek określony w ww. przepisie, tj. nie przekracza dopuszczalnego wskaźnika spłaty zobowiązań.</w:t>
      </w:r>
    </w:p>
    <w:p w14:paraId="1F947B08" w14:textId="77777777" w:rsidR="00582CF4" w:rsidRDefault="00582CF4" w:rsidP="00582CF4">
      <w:pPr>
        <w:spacing w:after="0" w:line="360" w:lineRule="auto"/>
        <w:ind w:left="0" w:firstLine="0"/>
        <w:rPr>
          <w:b/>
          <w:color w:val="1F3864" w:themeColor="accent1" w:themeShade="80"/>
          <w:sz w:val="24"/>
          <w:szCs w:val="24"/>
        </w:rPr>
      </w:pPr>
    </w:p>
    <w:p w14:paraId="1E409D07" w14:textId="77777777" w:rsidR="00582CF4" w:rsidRDefault="00582CF4" w:rsidP="00582CF4">
      <w:pPr>
        <w:spacing w:after="0" w:line="360" w:lineRule="auto"/>
        <w:ind w:left="0" w:firstLine="0"/>
        <w:rPr>
          <w:b/>
          <w:color w:val="1F3864" w:themeColor="accent1" w:themeShade="80"/>
          <w:sz w:val="24"/>
          <w:szCs w:val="24"/>
        </w:rPr>
      </w:pPr>
      <w:r w:rsidRPr="00D834CC">
        <w:rPr>
          <w:b/>
          <w:color w:val="1F3864" w:themeColor="accent1" w:themeShade="80"/>
          <w:sz w:val="24"/>
          <w:szCs w:val="24"/>
        </w:rPr>
        <w:t>IV. INWESTYCJE I REMONTY I INNE ZADANIA</w:t>
      </w:r>
    </w:p>
    <w:p w14:paraId="2FD4D515" w14:textId="77777777" w:rsidR="00582CF4" w:rsidRPr="00C0194F" w:rsidRDefault="00582CF4" w:rsidP="00582CF4">
      <w:pPr>
        <w:spacing w:after="0" w:line="360" w:lineRule="auto"/>
        <w:ind w:left="0" w:firstLine="0"/>
        <w:rPr>
          <w:i/>
          <w:iCs/>
          <w:color w:val="1F3864" w:themeColor="accent1" w:themeShade="80"/>
          <w:sz w:val="24"/>
          <w:szCs w:val="24"/>
        </w:rPr>
      </w:pPr>
      <w:r w:rsidRPr="00C0194F">
        <w:rPr>
          <w:i/>
          <w:iCs/>
          <w:color w:val="auto"/>
          <w:sz w:val="24"/>
          <w:szCs w:val="24"/>
        </w:rPr>
        <w:t>Tabela 8: Zadania realizowanego w 2023 r.</w:t>
      </w:r>
    </w:p>
    <w:tbl>
      <w:tblPr>
        <w:tblStyle w:val="Tabela-Siatka"/>
        <w:tblW w:w="0" w:type="auto"/>
        <w:tblLook w:val="04A0" w:firstRow="1" w:lastRow="0" w:firstColumn="1" w:lastColumn="0" w:noHBand="0" w:noVBand="1"/>
      </w:tblPr>
      <w:tblGrid>
        <w:gridCol w:w="704"/>
        <w:gridCol w:w="5338"/>
        <w:gridCol w:w="3022"/>
      </w:tblGrid>
      <w:tr w:rsidR="00582CF4" w:rsidRPr="009414CA" w14:paraId="1034E131" w14:textId="77777777" w:rsidTr="0059193B">
        <w:tc>
          <w:tcPr>
            <w:tcW w:w="704" w:type="dxa"/>
          </w:tcPr>
          <w:p w14:paraId="12FF61AB" w14:textId="77777777" w:rsidR="00582CF4" w:rsidRPr="009414CA" w:rsidRDefault="00582CF4" w:rsidP="0059193B">
            <w:pPr>
              <w:spacing w:after="0" w:line="360" w:lineRule="auto"/>
              <w:ind w:left="0" w:firstLine="0"/>
              <w:rPr>
                <w:b/>
                <w:color w:val="auto"/>
                <w:sz w:val="24"/>
                <w:szCs w:val="24"/>
              </w:rPr>
            </w:pPr>
            <w:r w:rsidRPr="009414CA">
              <w:rPr>
                <w:b/>
                <w:color w:val="auto"/>
                <w:sz w:val="24"/>
                <w:szCs w:val="24"/>
              </w:rPr>
              <w:t>Lp.</w:t>
            </w:r>
          </w:p>
        </w:tc>
        <w:tc>
          <w:tcPr>
            <w:tcW w:w="5338" w:type="dxa"/>
          </w:tcPr>
          <w:p w14:paraId="6A52AB32" w14:textId="77777777" w:rsidR="00582CF4" w:rsidRPr="009414CA" w:rsidRDefault="00582CF4" w:rsidP="0059193B">
            <w:pPr>
              <w:spacing w:after="0" w:line="360" w:lineRule="auto"/>
              <w:ind w:left="0" w:firstLine="0"/>
              <w:rPr>
                <w:b/>
                <w:color w:val="auto"/>
                <w:sz w:val="24"/>
                <w:szCs w:val="24"/>
              </w:rPr>
            </w:pPr>
            <w:r w:rsidRPr="009414CA">
              <w:rPr>
                <w:b/>
                <w:color w:val="auto"/>
                <w:sz w:val="24"/>
                <w:szCs w:val="24"/>
              </w:rPr>
              <w:t>Nazwa zadania</w:t>
            </w:r>
            <w:r>
              <w:rPr>
                <w:b/>
                <w:color w:val="auto"/>
                <w:sz w:val="24"/>
                <w:szCs w:val="24"/>
              </w:rPr>
              <w:t xml:space="preserve"> realizowanego w 2023 r. </w:t>
            </w:r>
          </w:p>
        </w:tc>
        <w:tc>
          <w:tcPr>
            <w:tcW w:w="3022" w:type="dxa"/>
          </w:tcPr>
          <w:p w14:paraId="007E8159" w14:textId="77777777" w:rsidR="00582CF4" w:rsidRPr="009414CA" w:rsidRDefault="00582CF4" w:rsidP="0059193B">
            <w:pPr>
              <w:spacing w:after="0" w:line="360" w:lineRule="auto"/>
              <w:ind w:left="0" w:firstLine="0"/>
              <w:jc w:val="right"/>
              <w:rPr>
                <w:b/>
                <w:color w:val="auto"/>
                <w:sz w:val="24"/>
                <w:szCs w:val="24"/>
              </w:rPr>
            </w:pPr>
            <w:r w:rsidRPr="009414CA">
              <w:rPr>
                <w:b/>
                <w:color w:val="auto"/>
                <w:sz w:val="24"/>
                <w:szCs w:val="24"/>
              </w:rPr>
              <w:t xml:space="preserve">Wartość zadania </w:t>
            </w:r>
          </w:p>
        </w:tc>
      </w:tr>
      <w:tr w:rsidR="00582CF4" w:rsidRPr="009414CA" w14:paraId="42CA51DD" w14:textId="77777777" w:rsidTr="0059193B">
        <w:tc>
          <w:tcPr>
            <w:tcW w:w="704" w:type="dxa"/>
          </w:tcPr>
          <w:p w14:paraId="57AFCE92" w14:textId="77777777" w:rsidR="00582CF4" w:rsidRPr="009414CA" w:rsidRDefault="00582CF4" w:rsidP="0059193B">
            <w:pPr>
              <w:spacing w:after="0" w:line="360" w:lineRule="auto"/>
              <w:ind w:left="0" w:firstLine="0"/>
              <w:rPr>
                <w:b/>
                <w:color w:val="auto"/>
                <w:sz w:val="24"/>
                <w:szCs w:val="24"/>
              </w:rPr>
            </w:pPr>
          </w:p>
        </w:tc>
        <w:tc>
          <w:tcPr>
            <w:tcW w:w="5338" w:type="dxa"/>
          </w:tcPr>
          <w:p w14:paraId="0E949E1B" w14:textId="77777777" w:rsidR="00582CF4" w:rsidRDefault="00582CF4" w:rsidP="0059193B">
            <w:pPr>
              <w:spacing w:after="0" w:line="360" w:lineRule="auto"/>
              <w:ind w:left="0" w:firstLine="0"/>
            </w:pPr>
            <w:r w:rsidRPr="00D834CC">
              <w:rPr>
                <w:color w:val="auto"/>
                <w:sz w:val="24"/>
                <w:szCs w:val="24"/>
              </w:rPr>
              <w:t xml:space="preserve"> </w:t>
            </w:r>
            <w:r>
              <w:rPr>
                <w:color w:val="auto"/>
                <w:sz w:val="24"/>
                <w:szCs w:val="24"/>
              </w:rPr>
              <w:t xml:space="preserve">Zakończyła się </w:t>
            </w:r>
            <w:r w:rsidRPr="00323968">
              <w:rPr>
                <w:b/>
                <w:bCs/>
                <w:color w:val="auto"/>
                <w:sz w:val="24"/>
                <w:szCs w:val="24"/>
              </w:rPr>
              <w:t>budowa sieci wodociągowej w gminie Radzanów etap I</w:t>
            </w:r>
            <w:r>
              <w:rPr>
                <w:color w:val="auto"/>
                <w:sz w:val="24"/>
                <w:szCs w:val="24"/>
              </w:rPr>
              <w:t xml:space="preserve">, której realizacja rozpoczęła się w 2022 r. Zadanie to było dofinansowane z  e środków </w:t>
            </w:r>
            <w:r w:rsidRPr="002B5F9A">
              <w:t>Rządowego Funduszu Polski Ład: Program Inwestycji Strategicznych</w:t>
            </w:r>
            <w:r>
              <w:t>.</w:t>
            </w:r>
          </w:p>
          <w:p w14:paraId="7682328B" w14:textId="77777777" w:rsidR="00582CF4" w:rsidRPr="002B5F9A" w:rsidRDefault="00582CF4" w:rsidP="0059193B">
            <w:pPr>
              <w:pStyle w:val="NormalnyWeb"/>
              <w:spacing w:before="0" w:after="0" w:line="360" w:lineRule="auto"/>
              <w:jc w:val="both"/>
            </w:pPr>
            <w:r>
              <w:t xml:space="preserve">Inwestycje realizowana była w następujących miejscowościach: </w:t>
            </w:r>
            <w:r w:rsidRPr="002B5F9A">
              <w:t xml:space="preserve">Młodynie Górne, Radzanów, Zacharzów, Smardzew, Grotki, Kozłów oraz Czarnocin. Całkowita długość nowo wybudowanej </w:t>
            </w:r>
            <w:r w:rsidRPr="002B5F9A">
              <w:lastRenderedPageBreak/>
              <w:t>sieci wodociągowej wyniosła 19,79km. Przeprowadziliśmy także modernizację studni głębinowej oraz przebudowę stacji uzdatniania wody.</w:t>
            </w:r>
          </w:p>
          <w:p w14:paraId="7BD9FC4C" w14:textId="77777777" w:rsidR="00582CF4" w:rsidRPr="009414CA" w:rsidRDefault="00582CF4" w:rsidP="0059193B">
            <w:pPr>
              <w:spacing w:after="0" w:line="360" w:lineRule="auto"/>
              <w:ind w:left="0" w:firstLine="0"/>
              <w:rPr>
                <w:b/>
                <w:color w:val="auto"/>
                <w:sz w:val="24"/>
                <w:szCs w:val="24"/>
              </w:rPr>
            </w:pPr>
          </w:p>
        </w:tc>
        <w:tc>
          <w:tcPr>
            <w:tcW w:w="3022" w:type="dxa"/>
          </w:tcPr>
          <w:p w14:paraId="74B0EEE9" w14:textId="77777777" w:rsidR="00582CF4" w:rsidRPr="009414CA" w:rsidRDefault="00582CF4" w:rsidP="0059193B">
            <w:pPr>
              <w:spacing w:after="0" w:line="360" w:lineRule="auto"/>
              <w:ind w:left="284" w:hanging="284"/>
              <w:jc w:val="right"/>
              <w:rPr>
                <w:b/>
                <w:color w:val="auto"/>
                <w:sz w:val="24"/>
                <w:szCs w:val="24"/>
              </w:rPr>
            </w:pPr>
            <w:r w:rsidRPr="00D834CC">
              <w:rPr>
                <w:color w:val="auto"/>
                <w:sz w:val="24"/>
                <w:szCs w:val="24"/>
              </w:rPr>
              <w:lastRenderedPageBreak/>
              <w:t>5.351.730,00zł</w:t>
            </w:r>
          </w:p>
        </w:tc>
      </w:tr>
      <w:tr w:rsidR="00582CF4" w:rsidRPr="009414CA" w14:paraId="49C8BD43" w14:textId="77777777" w:rsidTr="0059193B">
        <w:tc>
          <w:tcPr>
            <w:tcW w:w="704" w:type="dxa"/>
          </w:tcPr>
          <w:p w14:paraId="66B35071" w14:textId="77777777" w:rsidR="00582CF4" w:rsidRPr="009414CA" w:rsidRDefault="00582CF4" w:rsidP="0059193B">
            <w:pPr>
              <w:spacing w:after="0" w:line="360" w:lineRule="auto"/>
              <w:ind w:left="0" w:firstLine="0"/>
              <w:rPr>
                <w:b/>
                <w:color w:val="auto"/>
                <w:sz w:val="24"/>
                <w:szCs w:val="24"/>
              </w:rPr>
            </w:pPr>
          </w:p>
        </w:tc>
        <w:tc>
          <w:tcPr>
            <w:tcW w:w="5338" w:type="dxa"/>
          </w:tcPr>
          <w:p w14:paraId="0821F1FF" w14:textId="77777777" w:rsidR="00582CF4" w:rsidRPr="00D834CC" w:rsidRDefault="00582CF4" w:rsidP="0059193B">
            <w:pPr>
              <w:spacing w:after="0" w:line="360" w:lineRule="auto"/>
              <w:ind w:left="0" w:firstLine="0"/>
              <w:rPr>
                <w:color w:val="auto"/>
                <w:sz w:val="24"/>
                <w:szCs w:val="24"/>
              </w:rPr>
            </w:pPr>
            <w:r>
              <w:rPr>
                <w:color w:val="auto"/>
                <w:sz w:val="24"/>
                <w:szCs w:val="24"/>
              </w:rPr>
              <w:t>Zaktualizowana została dokumentacja projektowa dotycząca p</w:t>
            </w:r>
            <w:r w:rsidRPr="00D834CC">
              <w:rPr>
                <w:color w:val="auto"/>
                <w:sz w:val="24"/>
                <w:szCs w:val="24"/>
              </w:rPr>
              <w:t>rzebudow</w:t>
            </w:r>
            <w:r>
              <w:rPr>
                <w:color w:val="auto"/>
                <w:sz w:val="24"/>
                <w:szCs w:val="24"/>
              </w:rPr>
              <w:t>y</w:t>
            </w:r>
            <w:r w:rsidRPr="00D834CC">
              <w:rPr>
                <w:color w:val="auto"/>
                <w:sz w:val="24"/>
                <w:szCs w:val="24"/>
              </w:rPr>
              <w:t xml:space="preserve"> odcinków dróg gminnych w miejscowości Rogolin i Podgórze</w:t>
            </w:r>
            <w:r>
              <w:rPr>
                <w:color w:val="auto"/>
                <w:sz w:val="24"/>
                <w:szCs w:val="24"/>
              </w:rPr>
              <w:t xml:space="preserve"> - </w:t>
            </w:r>
          </w:p>
        </w:tc>
        <w:tc>
          <w:tcPr>
            <w:tcW w:w="3022" w:type="dxa"/>
          </w:tcPr>
          <w:p w14:paraId="194D692E" w14:textId="77777777" w:rsidR="00582CF4" w:rsidRPr="00D834CC" w:rsidRDefault="00582CF4" w:rsidP="0059193B">
            <w:pPr>
              <w:spacing w:after="0" w:line="360" w:lineRule="auto"/>
              <w:ind w:left="0" w:firstLine="0"/>
              <w:jc w:val="right"/>
              <w:rPr>
                <w:color w:val="auto"/>
                <w:sz w:val="24"/>
                <w:szCs w:val="24"/>
              </w:rPr>
            </w:pPr>
            <w:r w:rsidRPr="00D834CC">
              <w:rPr>
                <w:color w:val="auto"/>
                <w:sz w:val="24"/>
                <w:szCs w:val="24"/>
              </w:rPr>
              <w:t>39 360,00 zł</w:t>
            </w:r>
          </w:p>
        </w:tc>
      </w:tr>
      <w:tr w:rsidR="00582CF4" w:rsidRPr="009414CA" w14:paraId="65F5EA54" w14:textId="77777777" w:rsidTr="0059193B">
        <w:trPr>
          <w:trHeight w:val="2036"/>
        </w:trPr>
        <w:tc>
          <w:tcPr>
            <w:tcW w:w="704" w:type="dxa"/>
          </w:tcPr>
          <w:p w14:paraId="35118BFB" w14:textId="77777777" w:rsidR="00582CF4" w:rsidRPr="009414CA" w:rsidRDefault="00582CF4" w:rsidP="0059193B">
            <w:pPr>
              <w:spacing w:after="0" w:line="360" w:lineRule="auto"/>
              <w:ind w:left="0" w:firstLine="0"/>
              <w:rPr>
                <w:b/>
                <w:color w:val="auto"/>
                <w:sz w:val="24"/>
                <w:szCs w:val="24"/>
              </w:rPr>
            </w:pPr>
          </w:p>
        </w:tc>
        <w:tc>
          <w:tcPr>
            <w:tcW w:w="5338" w:type="dxa"/>
          </w:tcPr>
          <w:p w14:paraId="7D33F173" w14:textId="77777777" w:rsidR="00582CF4" w:rsidRPr="00D834CC" w:rsidRDefault="00582CF4" w:rsidP="0059193B">
            <w:pPr>
              <w:spacing w:after="0" w:line="360" w:lineRule="auto"/>
              <w:ind w:left="0" w:firstLine="0"/>
              <w:rPr>
                <w:color w:val="auto"/>
                <w:sz w:val="24"/>
                <w:szCs w:val="24"/>
              </w:rPr>
            </w:pPr>
            <w:r>
              <w:rPr>
                <w:color w:val="auto"/>
                <w:sz w:val="24"/>
                <w:szCs w:val="24"/>
              </w:rPr>
              <w:t>Zrealizowaliśmy p</w:t>
            </w:r>
            <w:r w:rsidRPr="00D834CC">
              <w:rPr>
                <w:color w:val="auto"/>
                <w:sz w:val="24"/>
                <w:szCs w:val="24"/>
              </w:rPr>
              <w:t>rzebudow</w:t>
            </w:r>
            <w:r>
              <w:rPr>
                <w:color w:val="auto"/>
                <w:sz w:val="24"/>
                <w:szCs w:val="24"/>
              </w:rPr>
              <w:t>ę</w:t>
            </w:r>
            <w:r w:rsidRPr="00D834CC">
              <w:rPr>
                <w:color w:val="auto"/>
                <w:sz w:val="24"/>
                <w:szCs w:val="24"/>
              </w:rPr>
              <w:t xml:space="preserve"> dr</w:t>
            </w:r>
            <w:r>
              <w:rPr>
                <w:color w:val="auto"/>
                <w:sz w:val="24"/>
                <w:szCs w:val="24"/>
              </w:rPr>
              <w:t>ogi</w:t>
            </w:r>
            <w:r w:rsidRPr="00D834CC">
              <w:rPr>
                <w:color w:val="auto"/>
                <w:sz w:val="24"/>
                <w:szCs w:val="24"/>
              </w:rPr>
              <w:t xml:space="preserve"> wewnętrznej w miejscowości Śliwiny, obręb </w:t>
            </w:r>
            <w:proofErr w:type="spellStart"/>
            <w:r w:rsidRPr="00D834CC">
              <w:rPr>
                <w:color w:val="auto"/>
                <w:sz w:val="24"/>
                <w:szCs w:val="24"/>
              </w:rPr>
              <w:t>Bukówno</w:t>
            </w:r>
            <w:proofErr w:type="spellEnd"/>
            <w:r>
              <w:rPr>
                <w:color w:val="auto"/>
                <w:sz w:val="24"/>
                <w:szCs w:val="24"/>
              </w:rPr>
              <w:t xml:space="preserve">. </w:t>
            </w:r>
            <w:r>
              <w:rPr>
                <w:rFonts w:eastAsia="Calibri"/>
                <w:sz w:val="24"/>
                <w:szCs w:val="24"/>
              </w:rPr>
              <w:t>Położona została n</w:t>
            </w:r>
            <w:r w:rsidRPr="00F2071C">
              <w:rPr>
                <w:rFonts w:eastAsia="Calibri"/>
                <w:sz w:val="24"/>
                <w:szCs w:val="24"/>
              </w:rPr>
              <w:t>ową nawierzchnię asfaltow</w:t>
            </w:r>
            <w:r>
              <w:rPr>
                <w:rFonts w:eastAsia="Calibri"/>
                <w:sz w:val="24"/>
                <w:szCs w:val="24"/>
              </w:rPr>
              <w:t>a</w:t>
            </w:r>
            <w:r w:rsidRPr="00F2071C">
              <w:rPr>
                <w:rFonts w:eastAsia="Calibri"/>
                <w:sz w:val="24"/>
                <w:szCs w:val="24"/>
              </w:rPr>
              <w:t xml:space="preserve"> </w:t>
            </w:r>
            <w:r>
              <w:rPr>
                <w:rFonts w:eastAsia="Calibri"/>
                <w:sz w:val="24"/>
                <w:szCs w:val="24"/>
              </w:rPr>
              <w:t xml:space="preserve">na odcinku </w:t>
            </w:r>
            <w:r w:rsidRPr="00F2071C">
              <w:rPr>
                <w:rFonts w:eastAsia="Calibri"/>
                <w:sz w:val="24"/>
                <w:szCs w:val="24"/>
              </w:rPr>
              <w:t>o dł</w:t>
            </w:r>
            <w:r>
              <w:rPr>
                <w:rFonts w:eastAsia="Calibri"/>
                <w:sz w:val="24"/>
                <w:szCs w:val="24"/>
              </w:rPr>
              <w:t>.</w:t>
            </w:r>
            <w:r w:rsidRPr="00F2071C">
              <w:rPr>
                <w:rFonts w:eastAsia="Calibri"/>
                <w:sz w:val="24"/>
                <w:szCs w:val="24"/>
              </w:rPr>
              <w:t xml:space="preserve"> 55</w:t>
            </w:r>
            <w:r>
              <w:rPr>
                <w:rFonts w:eastAsia="Calibri"/>
                <w:sz w:val="24"/>
                <w:szCs w:val="24"/>
              </w:rPr>
              <w:t>0</w:t>
            </w:r>
            <w:r w:rsidRPr="00F2071C">
              <w:rPr>
                <w:rFonts w:eastAsia="Calibri"/>
                <w:sz w:val="24"/>
                <w:szCs w:val="24"/>
              </w:rPr>
              <w:t xml:space="preserve">m i szer. 3,5m. Zadanie </w:t>
            </w:r>
            <w:r>
              <w:rPr>
                <w:rFonts w:eastAsia="Calibri"/>
                <w:sz w:val="24"/>
                <w:szCs w:val="24"/>
              </w:rPr>
              <w:t>do</w:t>
            </w:r>
            <w:r w:rsidRPr="00F2071C">
              <w:rPr>
                <w:rFonts w:eastAsia="Calibri"/>
                <w:sz w:val="24"/>
                <w:szCs w:val="24"/>
              </w:rPr>
              <w:t xml:space="preserve">finansowano ze środków pozyskanych z budżetu Samorządu Województwa Mazowieckiego.  </w:t>
            </w:r>
          </w:p>
        </w:tc>
        <w:tc>
          <w:tcPr>
            <w:tcW w:w="3022" w:type="dxa"/>
          </w:tcPr>
          <w:p w14:paraId="4CC2BDBD" w14:textId="77777777" w:rsidR="00582CF4" w:rsidRPr="00D834CC" w:rsidRDefault="00582CF4" w:rsidP="0059193B">
            <w:pPr>
              <w:spacing w:after="0" w:line="360" w:lineRule="auto"/>
              <w:ind w:left="0" w:firstLine="0"/>
              <w:jc w:val="right"/>
              <w:rPr>
                <w:color w:val="auto"/>
                <w:sz w:val="24"/>
                <w:szCs w:val="24"/>
              </w:rPr>
            </w:pPr>
            <w:r w:rsidRPr="00D834CC">
              <w:rPr>
                <w:color w:val="auto"/>
                <w:sz w:val="24"/>
                <w:szCs w:val="24"/>
              </w:rPr>
              <w:t>406 653,45 zł</w:t>
            </w:r>
          </w:p>
        </w:tc>
      </w:tr>
      <w:tr w:rsidR="00582CF4" w:rsidRPr="009414CA" w14:paraId="6997FCED" w14:textId="77777777" w:rsidTr="0059193B">
        <w:tc>
          <w:tcPr>
            <w:tcW w:w="704" w:type="dxa"/>
          </w:tcPr>
          <w:p w14:paraId="262B7D39" w14:textId="77777777" w:rsidR="00582CF4" w:rsidRPr="009414CA" w:rsidRDefault="00582CF4" w:rsidP="0059193B">
            <w:pPr>
              <w:spacing w:after="0" w:line="360" w:lineRule="auto"/>
              <w:ind w:left="0" w:firstLine="0"/>
              <w:rPr>
                <w:b/>
                <w:color w:val="auto"/>
                <w:sz w:val="24"/>
                <w:szCs w:val="24"/>
              </w:rPr>
            </w:pPr>
          </w:p>
        </w:tc>
        <w:tc>
          <w:tcPr>
            <w:tcW w:w="5338" w:type="dxa"/>
          </w:tcPr>
          <w:p w14:paraId="6D6FABFA" w14:textId="77777777" w:rsidR="00582CF4" w:rsidRPr="00D834CC" w:rsidRDefault="00582CF4" w:rsidP="0059193B">
            <w:pPr>
              <w:spacing w:after="0" w:line="360" w:lineRule="auto"/>
              <w:ind w:left="0" w:firstLine="0"/>
              <w:rPr>
                <w:color w:val="auto"/>
                <w:sz w:val="24"/>
                <w:szCs w:val="24"/>
              </w:rPr>
            </w:pPr>
            <w:r>
              <w:rPr>
                <w:color w:val="auto"/>
                <w:sz w:val="24"/>
                <w:szCs w:val="24"/>
              </w:rPr>
              <w:t xml:space="preserve">Zrealizowaliśmy projekt pt. </w:t>
            </w:r>
            <w:r w:rsidRPr="00D834CC">
              <w:rPr>
                <w:color w:val="auto"/>
                <w:sz w:val="24"/>
                <w:szCs w:val="24"/>
              </w:rPr>
              <w:t>"mini PAKT - utworzenie gminnej pracowni komputerowej w Gminie Radzanów"</w:t>
            </w:r>
            <w:r>
              <w:rPr>
                <w:color w:val="auto"/>
                <w:sz w:val="24"/>
                <w:szCs w:val="24"/>
              </w:rPr>
              <w:t>. Dzięki temu został pozyskany sprzęt komputerowy, który służy dorosłym i dzieciom w celu poszerzania ich kompetencji społecznych i informatycznych. Zadanie w 100% sfinansowane ze środków UE.</w:t>
            </w:r>
          </w:p>
        </w:tc>
        <w:tc>
          <w:tcPr>
            <w:tcW w:w="3022" w:type="dxa"/>
          </w:tcPr>
          <w:p w14:paraId="70257F77" w14:textId="77777777" w:rsidR="00582CF4" w:rsidRPr="00D834CC" w:rsidRDefault="00582CF4" w:rsidP="0059193B">
            <w:pPr>
              <w:spacing w:after="0" w:line="360" w:lineRule="auto"/>
              <w:ind w:left="0" w:firstLine="0"/>
              <w:jc w:val="right"/>
              <w:rPr>
                <w:color w:val="auto"/>
                <w:sz w:val="24"/>
                <w:szCs w:val="24"/>
              </w:rPr>
            </w:pPr>
            <w:r>
              <w:rPr>
                <w:color w:val="auto"/>
                <w:sz w:val="24"/>
                <w:szCs w:val="24"/>
              </w:rPr>
              <w:t>200 000,00</w:t>
            </w:r>
            <w:r w:rsidRPr="00D834CC">
              <w:rPr>
                <w:color w:val="auto"/>
                <w:sz w:val="24"/>
                <w:szCs w:val="24"/>
              </w:rPr>
              <w:t xml:space="preserve"> zł</w:t>
            </w:r>
          </w:p>
        </w:tc>
      </w:tr>
      <w:tr w:rsidR="00582CF4" w:rsidRPr="009414CA" w14:paraId="38B994AA" w14:textId="77777777" w:rsidTr="0059193B">
        <w:tc>
          <w:tcPr>
            <w:tcW w:w="704" w:type="dxa"/>
          </w:tcPr>
          <w:p w14:paraId="06CF0451" w14:textId="77777777" w:rsidR="00582CF4" w:rsidRPr="009414CA" w:rsidRDefault="00582CF4" w:rsidP="0059193B">
            <w:pPr>
              <w:spacing w:after="0" w:line="360" w:lineRule="auto"/>
              <w:ind w:left="0" w:firstLine="0"/>
              <w:rPr>
                <w:b/>
                <w:color w:val="auto"/>
                <w:sz w:val="24"/>
                <w:szCs w:val="24"/>
              </w:rPr>
            </w:pPr>
          </w:p>
        </w:tc>
        <w:tc>
          <w:tcPr>
            <w:tcW w:w="5338" w:type="dxa"/>
          </w:tcPr>
          <w:p w14:paraId="4EE54056" w14:textId="77777777" w:rsidR="00582CF4" w:rsidRPr="00D834CC" w:rsidRDefault="00582CF4" w:rsidP="0059193B">
            <w:pPr>
              <w:spacing w:after="0" w:line="360" w:lineRule="auto"/>
              <w:ind w:left="0" w:firstLine="0"/>
              <w:rPr>
                <w:color w:val="auto"/>
                <w:sz w:val="24"/>
                <w:szCs w:val="24"/>
              </w:rPr>
            </w:pPr>
            <w:r>
              <w:rPr>
                <w:color w:val="auto"/>
                <w:sz w:val="24"/>
                <w:szCs w:val="24"/>
              </w:rPr>
              <w:t>Wykonaliśmy a</w:t>
            </w:r>
            <w:r w:rsidRPr="00D834CC">
              <w:rPr>
                <w:color w:val="auto"/>
                <w:sz w:val="24"/>
                <w:szCs w:val="24"/>
              </w:rPr>
              <w:t>daptacj</w:t>
            </w:r>
            <w:r>
              <w:rPr>
                <w:color w:val="auto"/>
                <w:sz w:val="24"/>
                <w:szCs w:val="24"/>
              </w:rPr>
              <w:t>ę</w:t>
            </w:r>
            <w:r w:rsidRPr="00D834CC">
              <w:rPr>
                <w:color w:val="auto"/>
                <w:sz w:val="24"/>
                <w:szCs w:val="24"/>
              </w:rPr>
              <w:t xml:space="preserve"> pomieszcze</w:t>
            </w:r>
            <w:r>
              <w:rPr>
                <w:color w:val="auto"/>
                <w:sz w:val="24"/>
                <w:szCs w:val="24"/>
              </w:rPr>
              <w:t>ń</w:t>
            </w:r>
            <w:r w:rsidRPr="00D834CC">
              <w:rPr>
                <w:color w:val="auto"/>
                <w:sz w:val="24"/>
                <w:szCs w:val="24"/>
              </w:rPr>
              <w:t xml:space="preserve"> budynku Urzędu Gminy</w:t>
            </w:r>
            <w:r>
              <w:rPr>
                <w:color w:val="auto"/>
                <w:sz w:val="24"/>
                <w:szCs w:val="24"/>
              </w:rPr>
              <w:t xml:space="preserve"> z przeznaczeniem </w:t>
            </w:r>
            <w:r w:rsidRPr="00D834CC">
              <w:rPr>
                <w:color w:val="auto"/>
                <w:sz w:val="24"/>
                <w:szCs w:val="24"/>
              </w:rPr>
              <w:t>na archiwum</w:t>
            </w:r>
            <w:r>
              <w:rPr>
                <w:color w:val="auto"/>
                <w:sz w:val="24"/>
                <w:szCs w:val="24"/>
              </w:rPr>
              <w:t xml:space="preserve"> zakładowe.</w:t>
            </w:r>
          </w:p>
        </w:tc>
        <w:tc>
          <w:tcPr>
            <w:tcW w:w="3022" w:type="dxa"/>
          </w:tcPr>
          <w:p w14:paraId="4BE203D3" w14:textId="77777777" w:rsidR="00582CF4" w:rsidRPr="00D834CC" w:rsidRDefault="00582CF4" w:rsidP="0059193B">
            <w:pPr>
              <w:spacing w:after="0" w:line="360" w:lineRule="auto"/>
              <w:ind w:left="0" w:firstLine="0"/>
              <w:jc w:val="right"/>
              <w:rPr>
                <w:color w:val="auto"/>
                <w:sz w:val="24"/>
                <w:szCs w:val="24"/>
              </w:rPr>
            </w:pPr>
            <w:r w:rsidRPr="00D834CC">
              <w:rPr>
                <w:color w:val="auto"/>
                <w:sz w:val="24"/>
                <w:szCs w:val="24"/>
              </w:rPr>
              <w:t>49 812,34 zł</w:t>
            </w:r>
          </w:p>
        </w:tc>
      </w:tr>
      <w:tr w:rsidR="00582CF4" w:rsidRPr="009414CA" w14:paraId="60A83306" w14:textId="77777777" w:rsidTr="0059193B">
        <w:tc>
          <w:tcPr>
            <w:tcW w:w="704" w:type="dxa"/>
          </w:tcPr>
          <w:p w14:paraId="4288FD86" w14:textId="77777777" w:rsidR="00582CF4" w:rsidRPr="009414CA" w:rsidRDefault="00582CF4" w:rsidP="0059193B">
            <w:pPr>
              <w:spacing w:after="0" w:line="360" w:lineRule="auto"/>
              <w:ind w:left="0" w:firstLine="0"/>
              <w:rPr>
                <w:b/>
                <w:color w:val="auto"/>
                <w:sz w:val="24"/>
                <w:szCs w:val="24"/>
              </w:rPr>
            </w:pPr>
          </w:p>
        </w:tc>
        <w:tc>
          <w:tcPr>
            <w:tcW w:w="5338" w:type="dxa"/>
          </w:tcPr>
          <w:p w14:paraId="1C72C743" w14:textId="77777777" w:rsidR="00582CF4" w:rsidRPr="00D834CC" w:rsidRDefault="00582CF4" w:rsidP="0059193B">
            <w:pPr>
              <w:spacing w:after="0" w:line="360" w:lineRule="auto"/>
              <w:ind w:left="0" w:firstLine="0"/>
              <w:rPr>
                <w:color w:val="auto"/>
                <w:sz w:val="24"/>
                <w:szCs w:val="24"/>
              </w:rPr>
            </w:pPr>
            <w:r>
              <w:rPr>
                <w:color w:val="auto"/>
                <w:sz w:val="24"/>
                <w:szCs w:val="24"/>
              </w:rPr>
              <w:t>Wykonaliśmy m</w:t>
            </w:r>
            <w:r w:rsidRPr="00D834CC">
              <w:rPr>
                <w:color w:val="auto"/>
                <w:sz w:val="24"/>
                <w:szCs w:val="24"/>
              </w:rPr>
              <w:t>odernizacja budynku Urzędu Gminy w Radzanowie</w:t>
            </w:r>
            <w:r>
              <w:rPr>
                <w:color w:val="auto"/>
                <w:sz w:val="24"/>
                <w:szCs w:val="24"/>
              </w:rPr>
              <w:t>.</w:t>
            </w:r>
          </w:p>
        </w:tc>
        <w:tc>
          <w:tcPr>
            <w:tcW w:w="3022" w:type="dxa"/>
          </w:tcPr>
          <w:p w14:paraId="7A53170C" w14:textId="77777777" w:rsidR="00582CF4" w:rsidRPr="00D834CC" w:rsidRDefault="00582CF4" w:rsidP="0059193B">
            <w:pPr>
              <w:spacing w:after="0" w:line="360" w:lineRule="auto"/>
              <w:ind w:left="0" w:firstLine="0"/>
              <w:jc w:val="right"/>
              <w:rPr>
                <w:color w:val="auto"/>
                <w:sz w:val="24"/>
                <w:szCs w:val="24"/>
              </w:rPr>
            </w:pPr>
            <w:r w:rsidRPr="00D834CC">
              <w:rPr>
                <w:color w:val="auto"/>
                <w:sz w:val="24"/>
                <w:szCs w:val="24"/>
              </w:rPr>
              <w:t>41 229,60 zł</w:t>
            </w:r>
          </w:p>
        </w:tc>
      </w:tr>
      <w:tr w:rsidR="00582CF4" w:rsidRPr="009414CA" w14:paraId="59C27D0E" w14:textId="77777777" w:rsidTr="0059193B">
        <w:tc>
          <w:tcPr>
            <w:tcW w:w="704" w:type="dxa"/>
          </w:tcPr>
          <w:p w14:paraId="2FBA5D33" w14:textId="77777777" w:rsidR="00582CF4" w:rsidRPr="009414CA" w:rsidRDefault="00582CF4" w:rsidP="0059193B">
            <w:pPr>
              <w:spacing w:after="0" w:line="360" w:lineRule="auto"/>
              <w:ind w:left="0" w:firstLine="0"/>
              <w:rPr>
                <w:b/>
                <w:color w:val="auto"/>
                <w:sz w:val="24"/>
                <w:szCs w:val="24"/>
              </w:rPr>
            </w:pPr>
          </w:p>
        </w:tc>
        <w:tc>
          <w:tcPr>
            <w:tcW w:w="5338" w:type="dxa"/>
          </w:tcPr>
          <w:p w14:paraId="1B963636" w14:textId="77777777" w:rsidR="00582CF4" w:rsidRDefault="00582CF4" w:rsidP="0059193B">
            <w:pPr>
              <w:spacing w:after="0" w:line="360" w:lineRule="auto"/>
              <w:ind w:left="0" w:firstLine="0"/>
              <w:rPr>
                <w:sz w:val="24"/>
                <w:szCs w:val="24"/>
              </w:rPr>
            </w:pPr>
            <w:r w:rsidRPr="00D834CC">
              <w:rPr>
                <w:color w:val="auto"/>
                <w:sz w:val="24"/>
                <w:szCs w:val="24"/>
              </w:rPr>
              <w:t>Termomodernizacja budynków użyteczności publicznej na terenie Gminy Radzanów</w:t>
            </w:r>
            <w:r>
              <w:rPr>
                <w:color w:val="auto"/>
                <w:sz w:val="24"/>
                <w:szCs w:val="24"/>
              </w:rPr>
              <w:t xml:space="preserve"> -</w:t>
            </w:r>
            <w:r w:rsidRPr="00D834CC">
              <w:rPr>
                <w:color w:val="auto"/>
                <w:sz w:val="24"/>
                <w:szCs w:val="24"/>
              </w:rPr>
              <w:t xml:space="preserve"> zadanie zakończone</w:t>
            </w:r>
            <w:r>
              <w:rPr>
                <w:color w:val="auto"/>
                <w:sz w:val="24"/>
                <w:szCs w:val="24"/>
              </w:rPr>
              <w:t xml:space="preserve">. </w:t>
            </w:r>
            <w:r w:rsidRPr="00F2071C">
              <w:rPr>
                <w:rFonts w:eastAsia="Calibri"/>
                <w:sz w:val="24"/>
                <w:szCs w:val="24"/>
              </w:rPr>
              <w:t xml:space="preserve">Zadanie </w:t>
            </w:r>
            <w:r>
              <w:rPr>
                <w:rFonts w:eastAsia="Calibri"/>
                <w:sz w:val="24"/>
                <w:szCs w:val="24"/>
              </w:rPr>
              <w:t xml:space="preserve">to zostało </w:t>
            </w:r>
            <w:r w:rsidRPr="00F2071C">
              <w:rPr>
                <w:rFonts w:eastAsia="Calibri"/>
                <w:sz w:val="24"/>
                <w:szCs w:val="24"/>
              </w:rPr>
              <w:t>dofinansowan</w:t>
            </w:r>
            <w:r>
              <w:rPr>
                <w:rFonts w:eastAsia="Calibri"/>
                <w:sz w:val="24"/>
                <w:szCs w:val="24"/>
              </w:rPr>
              <w:t>e</w:t>
            </w:r>
            <w:r w:rsidRPr="00F2071C">
              <w:rPr>
                <w:rFonts w:eastAsia="Calibri"/>
                <w:sz w:val="24"/>
                <w:szCs w:val="24"/>
              </w:rPr>
              <w:t xml:space="preserve"> w 9</w:t>
            </w:r>
            <w:r>
              <w:rPr>
                <w:rFonts w:eastAsia="Calibri"/>
                <w:sz w:val="24"/>
                <w:szCs w:val="24"/>
              </w:rPr>
              <w:t>0</w:t>
            </w:r>
            <w:r w:rsidRPr="00F2071C">
              <w:rPr>
                <w:rFonts w:eastAsia="Calibri"/>
                <w:sz w:val="24"/>
                <w:szCs w:val="24"/>
              </w:rPr>
              <w:t>% ze środków</w:t>
            </w:r>
            <w:r w:rsidRPr="00F2071C">
              <w:rPr>
                <w:sz w:val="24"/>
                <w:szCs w:val="24"/>
              </w:rPr>
              <w:t xml:space="preserve"> Rządowego Funduszu Polski Ład: Program Inwestycji Strategicznych</w:t>
            </w:r>
            <w:r>
              <w:rPr>
                <w:sz w:val="24"/>
                <w:szCs w:val="24"/>
              </w:rPr>
              <w:t>.</w:t>
            </w:r>
          </w:p>
          <w:p w14:paraId="6CAA706F" w14:textId="77777777" w:rsidR="00582CF4" w:rsidRPr="00490B6E" w:rsidRDefault="00582CF4" w:rsidP="0059193B">
            <w:pPr>
              <w:spacing w:after="0" w:line="360" w:lineRule="auto"/>
              <w:ind w:left="0" w:firstLine="0"/>
              <w:rPr>
                <w:color w:val="auto"/>
                <w:sz w:val="24"/>
                <w:szCs w:val="24"/>
              </w:rPr>
            </w:pPr>
            <w:r>
              <w:rPr>
                <w:color w:val="auto"/>
                <w:sz w:val="24"/>
                <w:szCs w:val="24"/>
              </w:rPr>
              <w:t xml:space="preserve">Zrealizowana </w:t>
            </w:r>
            <w:r w:rsidRPr="00490B6E">
              <w:rPr>
                <w:color w:val="auto"/>
                <w:sz w:val="24"/>
                <w:szCs w:val="24"/>
              </w:rPr>
              <w:t>inwestycja obejmowa</w:t>
            </w:r>
            <w:r>
              <w:rPr>
                <w:color w:val="auto"/>
                <w:sz w:val="24"/>
                <w:szCs w:val="24"/>
              </w:rPr>
              <w:t>ła</w:t>
            </w:r>
            <w:r w:rsidRPr="00490B6E">
              <w:rPr>
                <w:color w:val="auto"/>
                <w:sz w:val="24"/>
                <w:szCs w:val="24"/>
              </w:rPr>
              <w:t xml:space="preserve"> termomodernizację</w:t>
            </w:r>
          </w:p>
          <w:p w14:paraId="61A842B7" w14:textId="77777777" w:rsidR="00582CF4" w:rsidRPr="00490B6E" w:rsidRDefault="00582CF4" w:rsidP="0059193B">
            <w:pPr>
              <w:spacing w:after="0" w:line="360" w:lineRule="auto"/>
              <w:ind w:left="0" w:firstLine="0"/>
              <w:rPr>
                <w:color w:val="auto"/>
                <w:sz w:val="24"/>
                <w:szCs w:val="24"/>
              </w:rPr>
            </w:pPr>
            <w:r w:rsidRPr="00490B6E">
              <w:rPr>
                <w:color w:val="auto"/>
                <w:sz w:val="24"/>
                <w:szCs w:val="24"/>
              </w:rPr>
              <w:lastRenderedPageBreak/>
              <w:t xml:space="preserve">dwóch obiektów: </w:t>
            </w:r>
            <w:r>
              <w:rPr>
                <w:color w:val="auto"/>
                <w:sz w:val="24"/>
                <w:szCs w:val="24"/>
              </w:rPr>
              <w:t>budynku U</w:t>
            </w:r>
            <w:r w:rsidRPr="00490B6E">
              <w:rPr>
                <w:color w:val="auto"/>
                <w:sz w:val="24"/>
                <w:szCs w:val="24"/>
              </w:rPr>
              <w:t xml:space="preserve">rzędu </w:t>
            </w:r>
            <w:r>
              <w:rPr>
                <w:color w:val="auto"/>
                <w:sz w:val="24"/>
                <w:szCs w:val="24"/>
              </w:rPr>
              <w:t>G</w:t>
            </w:r>
            <w:r w:rsidRPr="00490B6E">
              <w:rPr>
                <w:color w:val="auto"/>
                <w:sz w:val="24"/>
                <w:szCs w:val="24"/>
              </w:rPr>
              <w:t>miny w</w:t>
            </w:r>
            <w:r>
              <w:rPr>
                <w:color w:val="auto"/>
                <w:sz w:val="24"/>
                <w:szCs w:val="24"/>
              </w:rPr>
              <w:t> </w:t>
            </w:r>
            <w:r w:rsidRPr="00490B6E">
              <w:rPr>
                <w:color w:val="auto"/>
                <w:sz w:val="24"/>
                <w:szCs w:val="24"/>
              </w:rPr>
              <w:t>Radzanowie oraz Publicznej Szkoły Podstawowej w Rogolinie.</w:t>
            </w:r>
          </w:p>
          <w:p w14:paraId="0F145202" w14:textId="77777777" w:rsidR="00582CF4" w:rsidRPr="00490B6E" w:rsidRDefault="00582CF4" w:rsidP="0059193B">
            <w:pPr>
              <w:spacing w:after="0" w:line="360" w:lineRule="auto"/>
              <w:ind w:left="0" w:firstLine="0"/>
              <w:rPr>
                <w:color w:val="auto"/>
                <w:sz w:val="24"/>
                <w:szCs w:val="24"/>
              </w:rPr>
            </w:pPr>
            <w:r w:rsidRPr="00490B6E">
              <w:rPr>
                <w:color w:val="auto"/>
                <w:sz w:val="24"/>
                <w:szCs w:val="24"/>
              </w:rPr>
              <w:t xml:space="preserve">Zakres prac </w:t>
            </w:r>
            <w:r>
              <w:rPr>
                <w:color w:val="auto"/>
                <w:sz w:val="24"/>
                <w:szCs w:val="24"/>
              </w:rPr>
              <w:t xml:space="preserve">został </w:t>
            </w:r>
            <w:r w:rsidRPr="00490B6E">
              <w:rPr>
                <w:color w:val="auto"/>
                <w:sz w:val="24"/>
                <w:szCs w:val="24"/>
              </w:rPr>
              <w:t>dostosowany do potrzeb poszczególnych obiektów i obejm</w:t>
            </w:r>
            <w:r>
              <w:rPr>
                <w:color w:val="auto"/>
                <w:sz w:val="24"/>
                <w:szCs w:val="24"/>
              </w:rPr>
              <w:t xml:space="preserve">ował </w:t>
            </w:r>
            <w:r w:rsidRPr="00490B6E">
              <w:rPr>
                <w:color w:val="auto"/>
                <w:sz w:val="24"/>
                <w:szCs w:val="24"/>
              </w:rPr>
              <w:t>między innymi:</w:t>
            </w:r>
            <w:r>
              <w:rPr>
                <w:color w:val="auto"/>
                <w:sz w:val="24"/>
                <w:szCs w:val="24"/>
              </w:rPr>
              <w:t xml:space="preserve"> </w:t>
            </w:r>
            <w:r w:rsidRPr="00490B6E">
              <w:rPr>
                <w:color w:val="auto"/>
                <w:sz w:val="24"/>
                <w:szCs w:val="24"/>
              </w:rPr>
              <w:t>wykonanie ocieplenia i elewacji budynków, wymianę pokrycia dachowego, montaż instalacji</w:t>
            </w:r>
          </w:p>
          <w:p w14:paraId="199ABCF1" w14:textId="77777777" w:rsidR="00582CF4" w:rsidRPr="00D834CC" w:rsidRDefault="00582CF4" w:rsidP="0059193B">
            <w:pPr>
              <w:spacing w:after="0" w:line="360" w:lineRule="auto"/>
              <w:ind w:left="0" w:firstLine="0"/>
              <w:rPr>
                <w:color w:val="auto"/>
                <w:sz w:val="24"/>
                <w:szCs w:val="24"/>
              </w:rPr>
            </w:pPr>
            <w:r w:rsidRPr="00490B6E">
              <w:rPr>
                <w:color w:val="auto"/>
                <w:sz w:val="24"/>
                <w:szCs w:val="24"/>
              </w:rPr>
              <w:t>fotowoltaicznych i inne. Termomodernizacja  ogranicz</w:t>
            </w:r>
            <w:r>
              <w:rPr>
                <w:color w:val="auto"/>
                <w:sz w:val="24"/>
                <w:szCs w:val="24"/>
              </w:rPr>
              <w:t>y</w:t>
            </w:r>
            <w:r w:rsidRPr="00490B6E">
              <w:rPr>
                <w:color w:val="auto"/>
                <w:sz w:val="24"/>
                <w:szCs w:val="24"/>
              </w:rPr>
              <w:t xml:space="preserve"> zużyci</w:t>
            </w:r>
            <w:r>
              <w:rPr>
                <w:color w:val="auto"/>
                <w:sz w:val="24"/>
                <w:szCs w:val="24"/>
              </w:rPr>
              <w:t>e</w:t>
            </w:r>
            <w:r w:rsidRPr="00490B6E">
              <w:rPr>
                <w:color w:val="auto"/>
                <w:sz w:val="24"/>
                <w:szCs w:val="24"/>
              </w:rPr>
              <w:t xml:space="preserve"> paliw oraz </w:t>
            </w:r>
            <w:r>
              <w:rPr>
                <w:color w:val="auto"/>
                <w:sz w:val="24"/>
                <w:szCs w:val="24"/>
              </w:rPr>
              <w:t xml:space="preserve">podniesie  </w:t>
            </w:r>
            <w:r w:rsidRPr="00490B6E">
              <w:rPr>
                <w:color w:val="auto"/>
                <w:sz w:val="24"/>
                <w:szCs w:val="24"/>
              </w:rPr>
              <w:t>energooszczędnoś</w:t>
            </w:r>
            <w:r>
              <w:rPr>
                <w:color w:val="auto"/>
                <w:sz w:val="24"/>
                <w:szCs w:val="24"/>
              </w:rPr>
              <w:t>ć</w:t>
            </w:r>
            <w:r w:rsidRPr="00490B6E">
              <w:rPr>
                <w:color w:val="auto"/>
                <w:sz w:val="24"/>
                <w:szCs w:val="24"/>
              </w:rPr>
              <w:t xml:space="preserve"> budynków</w:t>
            </w:r>
            <w:r>
              <w:rPr>
                <w:color w:val="auto"/>
                <w:sz w:val="24"/>
                <w:szCs w:val="24"/>
              </w:rPr>
              <w:t>.</w:t>
            </w:r>
          </w:p>
        </w:tc>
        <w:tc>
          <w:tcPr>
            <w:tcW w:w="3022" w:type="dxa"/>
          </w:tcPr>
          <w:p w14:paraId="604F3574" w14:textId="77777777" w:rsidR="00582CF4" w:rsidRPr="00D834CC" w:rsidRDefault="00582CF4" w:rsidP="0059193B">
            <w:pPr>
              <w:spacing w:after="0" w:line="360" w:lineRule="auto"/>
              <w:ind w:left="0" w:firstLine="0"/>
              <w:jc w:val="right"/>
              <w:rPr>
                <w:color w:val="auto"/>
                <w:sz w:val="24"/>
                <w:szCs w:val="24"/>
              </w:rPr>
            </w:pPr>
            <w:r>
              <w:rPr>
                <w:color w:val="auto"/>
                <w:sz w:val="24"/>
                <w:szCs w:val="24"/>
              </w:rPr>
              <w:lastRenderedPageBreak/>
              <w:t>1.450.1400</w:t>
            </w:r>
            <w:r w:rsidRPr="00D834CC">
              <w:rPr>
                <w:color w:val="auto"/>
                <w:sz w:val="24"/>
                <w:szCs w:val="24"/>
              </w:rPr>
              <w:t>,00 zł</w:t>
            </w:r>
          </w:p>
        </w:tc>
      </w:tr>
      <w:tr w:rsidR="00582CF4" w:rsidRPr="009414CA" w14:paraId="53E62C0F" w14:textId="77777777" w:rsidTr="0059193B">
        <w:tc>
          <w:tcPr>
            <w:tcW w:w="704" w:type="dxa"/>
          </w:tcPr>
          <w:p w14:paraId="15445ABB" w14:textId="77777777" w:rsidR="00582CF4" w:rsidRPr="009414CA" w:rsidRDefault="00582CF4" w:rsidP="0059193B">
            <w:pPr>
              <w:spacing w:after="0" w:line="360" w:lineRule="auto"/>
              <w:ind w:left="0" w:firstLine="0"/>
              <w:rPr>
                <w:b/>
                <w:color w:val="auto"/>
                <w:sz w:val="24"/>
                <w:szCs w:val="24"/>
              </w:rPr>
            </w:pPr>
          </w:p>
        </w:tc>
        <w:tc>
          <w:tcPr>
            <w:tcW w:w="5338" w:type="dxa"/>
          </w:tcPr>
          <w:p w14:paraId="7A5966D6" w14:textId="77777777" w:rsidR="00582CF4" w:rsidRPr="00D834CC" w:rsidRDefault="00582CF4" w:rsidP="0059193B">
            <w:pPr>
              <w:spacing w:after="0" w:line="360" w:lineRule="auto"/>
              <w:ind w:left="0" w:firstLine="0"/>
              <w:rPr>
                <w:color w:val="auto"/>
                <w:sz w:val="24"/>
                <w:szCs w:val="24"/>
              </w:rPr>
            </w:pPr>
            <w:r>
              <w:rPr>
                <w:color w:val="auto"/>
                <w:sz w:val="24"/>
                <w:szCs w:val="24"/>
              </w:rPr>
              <w:t>Wymieniliśmy na nową</w:t>
            </w:r>
            <w:r w:rsidRPr="00D834CC">
              <w:rPr>
                <w:color w:val="auto"/>
                <w:sz w:val="24"/>
                <w:szCs w:val="24"/>
              </w:rPr>
              <w:t xml:space="preserve"> central</w:t>
            </w:r>
            <w:r>
              <w:rPr>
                <w:color w:val="auto"/>
                <w:sz w:val="24"/>
                <w:szCs w:val="24"/>
              </w:rPr>
              <w:t>ę</w:t>
            </w:r>
            <w:r w:rsidRPr="00D834CC">
              <w:rPr>
                <w:color w:val="auto"/>
                <w:sz w:val="24"/>
                <w:szCs w:val="24"/>
              </w:rPr>
              <w:t xml:space="preserve"> telefoniczn</w:t>
            </w:r>
            <w:r>
              <w:rPr>
                <w:color w:val="auto"/>
                <w:sz w:val="24"/>
                <w:szCs w:val="24"/>
              </w:rPr>
              <w:t xml:space="preserve">ą </w:t>
            </w:r>
            <w:r w:rsidRPr="00D834CC">
              <w:rPr>
                <w:color w:val="auto"/>
                <w:sz w:val="24"/>
                <w:szCs w:val="24"/>
              </w:rPr>
              <w:t xml:space="preserve"> </w:t>
            </w:r>
            <w:r>
              <w:rPr>
                <w:color w:val="auto"/>
                <w:sz w:val="24"/>
                <w:szCs w:val="24"/>
              </w:rPr>
              <w:t>w </w:t>
            </w:r>
            <w:r w:rsidRPr="00D834CC">
              <w:rPr>
                <w:color w:val="auto"/>
                <w:sz w:val="24"/>
                <w:szCs w:val="24"/>
              </w:rPr>
              <w:t>U</w:t>
            </w:r>
            <w:r>
              <w:rPr>
                <w:color w:val="auto"/>
                <w:sz w:val="24"/>
                <w:szCs w:val="24"/>
              </w:rPr>
              <w:t xml:space="preserve">rzędzie </w:t>
            </w:r>
            <w:r w:rsidRPr="00D834CC">
              <w:rPr>
                <w:color w:val="auto"/>
                <w:sz w:val="24"/>
                <w:szCs w:val="24"/>
              </w:rPr>
              <w:t>G</w:t>
            </w:r>
            <w:r>
              <w:rPr>
                <w:color w:val="auto"/>
                <w:sz w:val="24"/>
                <w:szCs w:val="24"/>
              </w:rPr>
              <w:t>miny</w:t>
            </w:r>
            <w:r w:rsidRPr="00D834CC">
              <w:rPr>
                <w:color w:val="auto"/>
                <w:sz w:val="24"/>
                <w:szCs w:val="24"/>
              </w:rPr>
              <w:t xml:space="preserve"> w Radzanowie</w:t>
            </w:r>
            <w:r>
              <w:rPr>
                <w:color w:val="auto"/>
                <w:sz w:val="24"/>
                <w:szCs w:val="24"/>
              </w:rPr>
              <w:t>.</w:t>
            </w:r>
          </w:p>
        </w:tc>
        <w:tc>
          <w:tcPr>
            <w:tcW w:w="3022" w:type="dxa"/>
          </w:tcPr>
          <w:p w14:paraId="52CB14B4" w14:textId="77777777" w:rsidR="00582CF4" w:rsidRPr="00D834CC" w:rsidRDefault="00582CF4" w:rsidP="0059193B">
            <w:pPr>
              <w:spacing w:after="0" w:line="360" w:lineRule="auto"/>
              <w:ind w:left="0" w:firstLine="0"/>
              <w:jc w:val="right"/>
              <w:rPr>
                <w:color w:val="auto"/>
                <w:sz w:val="24"/>
                <w:szCs w:val="24"/>
              </w:rPr>
            </w:pPr>
            <w:r w:rsidRPr="00D834CC">
              <w:rPr>
                <w:color w:val="auto"/>
                <w:sz w:val="24"/>
                <w:szCs w:val="24"/>
              </w:rPr>
              <w:t>13 000,00 zł</w:t>
            </w:r>
          </w:p>
        </w:tc>
      </w:tr>
      <w:tr w:rsidR="00582CF4" w:rsidRPr="009414CA" w14:paraId="720FE372" w14:textId="77777777" w:rsidTr="0059193B">
        <w:tc>
          <w:tcPr>
            <w:tcW w:w="704" w:type="dxa"/>
          </w:tcPr>
          <w:p w14:paraId="40352027" w14:textId="77777777" w:rsidR="00582CF4" w:rsidRPr="009414CA" w:rsidRDefault="00582CF4" w:rsidP="0059193B">
            <w:pPr>
              <w:spacing w:after="0" w:line="360" w:lineRule="auto"/>
              <w:ind w:left="0" w:firstLine="0"/>
              <w:rPr>
                <w:b/>
                <w:color w:val="auto"/>
                <w:sz w:val="24"/>
                <w:szCs w:val="24"/>
              </w:rPr>
            </w:pPr>
          </w:p>
        </w:tc>
        <w:tc>
          <w:tcPr>
            <w:tcW w:w="5338" w:type="dxa"/>
          </w:tcPr>
          <w:p w14:paraId="511F56CD" w14:textId="77777777" w:rsidR="00582CF4" w:rsidRPr="00D834CC" w:rsidRDefault="00582CF4" w:rsidP="0059193B">
            <w:pPr>
              <w:spacing w:after="0" w:line="360" w:lineRule="auto"/>
              <w:ind w:left="0" w:firstLine="0"/>
              <w:rPr>
                <w:color w:val="auto"/>
                <w:sz w:val="24"/>
                <w:szCs w:val="24"/>
              </w:rPr>
            </w:pPr>
            <w:r>
              <w:rPr>
                <w:color w:val="auto"/>
                <w:sz w:val="24"/>
                <w:szCs w:val="24"/>
              </w:rPr>
              <w:t>Zregionalizowaliśmy zadanie pn. „</w:t>
            </w:r>
            <w:r w:rsidRPr="00D834CC">
              <w:rPr>
                <w:color w:val="auto"/>
                <w:sz w:val="24"/>
                <w:szCs w:val="24"/>
              </w:rPr>
              <w:t xml:space="preserve">Zakup i montaż pompy ciepła wraz z osprzętem w budynku strażnicy OSP w </w:t>
            </w:r>
            <w:proofErr w:type="spellStart"/>
            <w:r w:rsidRPr="00D834CC">
              <w:rPr>
                <w:color w:val="auto"/>
                <w:sz w:val="24"/>
                <w:szCs w:val="24"/>
              </w:rPr>
              <w:t>Bukównie</w:t>
            </w:r>
            <w:proofErr w:type="spellEnd"/>
            <w:r>
              <w:rPr>
                <w:color w:val="auto"/>
                <w:sz w:val="24"/>
                <w:szCs w:val="24"/>
              </w:rPr>
              <w:t xml:space="preserve">”. </w:t>
            </w:r>
          </w:p>
        </w:tc>
        <w:tc>
          <w:tcPr>
            <w:tcW w:w="3022" w:type="dxa"/>
          </w:tcPr>
          <w:p w14:paraId="3A51E01F" w14:textId="77777777" w:rsidR="00582CF4" w:rsidRPr="00D834CC" w:rsidRDefault="00582CF4" w:rsidP="0059193B">
            <w:pPr>
              <w:spacing w:after="0" w:line="360" w:lineRule="auto"/>
              <w:ind w:left="284" w:hanging="284"/>
              <w:jc w:val="right"/>
              <w:rPr>
                <w:color w:val="auto"/>
                <w:sz w:val="24"/>
                <w:szCs w:val="24"/>
              </w:rPr>
            </w:pPr>
            <w:r w:rsidRPr="00D834CC">
              <w:rPr>
                <w:color w:val="auto"/>
                <w:sz w:val="24"/>
                <w:szCs w:val="24"/>
              </w:rPr>
              <w:t>43 500,000 zł</w:t>
            </w:r>
          </w:p>
        </w:tc>
      </w:tr>
      <w:tr w:rsidR="00582CF4" w:rsidRPr="009414CA" w14:paraId="42BBC0A6" w14:textId="77777777" w:rsidTr="0059193B">
        <w:tc>
          <w:tcPr>
            <w:tcW w:w="704" w:type="dxa"/>
          </w:tcPr>
          <w:p w14:paraId="6695729D" w14:textId="77777777" w:rsidR="00582CF4" w:rsidRPr="009414CA" w:rsidRDefault="00582CF4" w:rsidP="0059193B">
            <w:pPr>
              <w:spacing w:after="0" w:line="360" w:lineRule="auto"/>
              <w:ind w:left="0" w:firstLine="0"/>
              <w:rPr>
                <w:b/>
                <w:color w:val="auto"/>
                <w:sz w:val="24"/>
                <w:szCs w:val="24"/>
              </w:rPr>
            </w:pPr>
          </w:p>
        </w:tc>
        <w:tc>
          <w:tcPr>
            <w:tcW w:w="5338" w:type="dxa"/>
          </w:tcPr>
          <w:p w14:paraId="0E5AE7F3" w14:textId="77777777" w:rsidR="00582CF4" w:rsidRPr="00D834CC" w:rsidRDefault="00582CF4" w:rsidP="0059193B">
            <w:pPr>
              <w:spacing w:after="0" w:line="360" w:lineRule="auto"/>
              <w:ind w:left="0" w:firstLine="0"/>
              <w:rPr>
                <w:color w:val="auto"/>
                <w:sz w:val="24"/>
                <w:szCs w:val="24"/>
              </w:rPr>
            </w:pPr>
            <w:r>
              <w:rPr>
                <w:color w:val="auto"/>
                <w:sz w:val="24"/>
                <w:szCs w:val="24"/>
              </w:rPr>
              <w:t xml:space="preserve">Dofinansowaliśmy zakup </w:t>
            </w:r>
            <w:r w:rsidRPr="00D834CC">
              <w:rPr>
                <w:color w:val="auto"/>
                <w:sz w:val="24"/>
                <w:szCs w:val="24"/>
              </w:rPr>
              <w:t>nowego średniego samochodu ratowniczo-gaśniczego dla Ochotniczej Straży Pożarnej w Radzanowie</w:t>
            </w:r>
            <w:r>
              <w:rPr>
                <w:color w:val="auto"/>
                <w:sz w:val="24"/>
                <w:szCs w:val="24"/>
              </w:rPr>
              <w:t xml:space="preserve">- środki na wkład własny przekazano w formie dotacji dla OSP Radzanów - dotacja została </w:t>
            </w:r>
            <w:r w:rsidRPr="00D834CC">
              <w:rPr>
                <w:color w:val="auto"/>
                <w:sz w:val="24"/>
                <w:szCs w:val="24"/>
              </w:rPr>
              <w:t xml:space="preserve"> rozliczona</w:t>
            </w:r>
          </w:p>
        </w:tc>
        <w:tc>
          <w:tcPr>
            <w:tcW w:w="3022" w:type="dxa"/>
          </w:tcPr>
          <w:p w14:paraId="508112DE" w14:textId="77777777" w:rsidR="00582CF4" w:rsidRDefault="00582CF4" w:rsidP="0059193B">
            <w:pPr>
              <w:spacing w:after="0" w:line="360" w:lineRule="auto"/>
              <w:ind w:left="284" w:hanging="284"/>
              <w:jc w:val="right"/>
              <w:rPr>
                <w:sz w:val="24"/>
                <w:szCs w:val="24"/>
              </w:rPr>
            </w:pPr>
            <w:r>
              <w:rPr>
                <w:sz w:val="24"/>
                <w:szCs w:val="24"/>
              </w:rPr>
              <w:t xml:space="preserve">507800,00 zł </w:t>
            </w:r>
          </w:p>
          <w:p w14:paraId="02BDB455" w14:textId="77777777" w:rsidR="00582CF4" w:rsidRPr="00D834CC" w:rsidRDefault="00582CF4" w:rsidP="0059193B">
            <w:pPr>
              <w:spacing w:after="0" w:line="360" w:lineRule="auto"/>
              <w:ind w:left="284" w:hanging="284"/>
              <w:jc w:val="right"/>
              <w:rPr>
                <w:color w:val="auto"/>
                <w:sz w:val="24"/>
                <w:szCs w:val="24"/>
              </w:rPr>
            </w:pPr>
            <w:r>
              <w:rPr>
                <w:sz w:val="24"/>
                <w:szCs w:val="24"/>
              </w:rPr>
              <w:t xml:space="preserve">(Całość zadania wyniosła </w:t>
            </w:r>
            <w:r w:rsidRPr="00BE5E6D">
              <w:rPr>
                <w:sz w:val="24"/>
                <w:szCs w:val="24"/>
              </w:rPr>
              <w:t>1 057 800,00 zł</w:t>
            </w:r>
            <w:r>
              <w:rPr>
                <w:sz w:val="24"/>
                <w:szCs w:val="24"/>
              </w:rPr>
              <w:t>)</w:t>
            </w:r>
            <w:r w:rsidRPr="00BE5E6D">
              <w:rPr>
                <w:sz w:val="24"/>
                <w:szCs w:val="24"/>
              </w:rPr>
              <w:t xml:space="preserve"> </w:t>
            </w:r>
          </w:p>
        </w:tc>
      </w:tr>
      <w:tr w:rsidR="00582CF4" w:rsidRPr="009414CA" w14:paraId="5E310461" w14:textId="77777777" w:rsidTr="0059193B">
        <w:trPr>
          <w:trHeight w:val="572"/>
        </w:trPr>
        <w:tc>
          <w:tcPr>
            <w:tcW w:w="704" w:type="dxa"/>
          </w:tcPr>
          <w:p w14:paraId="37DA7ABF" w14:textId="77777777" w:rsidR="00582CF4" w:rsidRPr="009414CA" w:rsidRDefault="00582CF4" w:rsidP="0059193B">
            <w:pPr>
              <w:spacing w:after="0" w:line="360" w:lineRule="auto"/>
              <w:ind w:left="0" w:firstLine="0"/>
              <w:rPr>
                <w:b/>
                <w:color w:val="auto"/>
                <w:sz w:val="24"/>
                <w:szCs w:val="24"/>
              </w:rPr>
            </w:pPr>
          </w:p>
        </w:tc>
        <w:tc>
          <w:tcPr>
            <w:tcW w:w="5338" w:type="dxa"/>
          </w:tcPr>
          <w:p w14:paraId="53A3C515" w14:textId="77777777" w:rsidR="00582CF4" w:rsidRPr="00D834CC" w:rsidRDefault="00582CF4" w:rsidP="0059193B">
            <w:pPr>
              <w:spacing w:after="0" w:line="360" w:lineRule="auto"/>
              <w:ind w:left="0" w:firstLine="0"/>
              <w:rPr>
                <w:color w:val="auto"/>
                <w:sz w:val="24"/>
                <w:szCs w:val="24"/>
              </w:rPr>
            </w:pPr>
            <w:r>
              <w:rPr>
                <w:color w:val="auto"/>
                <w:sz w:val="24"/>
                <w:szCs w:val="24"/>
              </w:rPr>
              <w:t>Przeprowadziliśmy m</w:t>
            </w:r>
            <w:r w:rsidRPr="00D834CC">
              <w:rPr>
                <w:color w:val="auto"/>
                <w:sz w:val="24"/>
                <w:szCs w:val="24"/>
              </w:rPr>
              <w:t>odernizacj</w:t>
            </w:r>
            <w:r>
              <w:rPr>
                <w:color w:val="auto"/>
                <w:sz w:val="24"/>
                <w:szCs w:val="24"/>
              </w:rPr>
              <w:t xml:space="preserve">ę </w:t>
            </w:r>
            <w:r w:rsidRPr="00D834CC">
              <w:rPr>
                <w:color w:val="auto"/>
                <w:sz w:val="24"/>
                <w:szCs w:val="24"/>
              </w:rPr>
              <w:t>budynku P</w:t>
            </w:r>
            <w:r>
              <w:rPr>
                <w:color w:val="auto"/>
                <w:sz w:val="24"/>
                <w:szCs w:val="24"/>
              </w:rPr>
              <w:t xml:space="preserve">ublicznej </w:t>
            </w:r>
            <w:r w:rsidRPr="00D834CC">
              <w:rPr>
                <w:color w:val="auto"/>
                <w:sz w:val="24"/>
                <w:szCs w:val="24"/>
              </w:rPr>
              <w:t>S</w:t>
            </w:r>
            <w:r>
              <w:rPr>
                <w:color w:val="auto"/>
                <w:sz w:val="24"/>
                <w:szCs w:val="24"/>
              </w:rPr>
              <w:t xml:space="preserve">zkoły </w:t>
            </w:r>
            <w:r w:rsidRPr="00D834CC">
              <w:rPr>
                <w:color w:val="auto"/>
                <w:sz w:val="24"/>
                <w:szCs w:val="24"/>
              </w:rPr>
              <w:t>P</w:t>
            </w:r>
            <w:r>
              <w:rPr>
                <w:color w:val="auto"/>
                <w:sz w:val="24"/>
                <w:szCs w:val="24"/>
              </w:rPr>
              <w:t xml:space="preserve">odstawowej </w:t>
            </w:r>
            <w:r w:rsidRPr="00D834CC">
              <w:rPr>
                <w:color w:val="auto"/>
                <w:sz w:val="24"/>
                <w:szCs w:val="24"/>
              </w:rPr>
              <w:t>w Rogolinie</w:t>
            </w:r>
          </w:p>
        </w:tc>
        <w:tc>
          <w:tcPr>
            <w:tcW w:w="3022" w:type="dxa"/>
          </w:tcPr>
          <w:p w14:paraId="4CCC8C59" w14:textId="77777777" w:rsidR="00582CF4" w:rsidRPr="00D834CC" w:rsidRDefault="00582CF4" w:rsidP="0059193B">
            <w:pPr>
              <w:spacing w:after="0" w:line="360" w:lineRule="auto"/>
              <w:ind w:left="284" w:hanging="284"/>
              <w:jc w:val="right"/>
              <w:rPr>
                <w:color w:val="auto"/>
                <w:sz w:val="24"/>
                <w:szCs w:val="24"/>
              </w:rPr>
            </w:pPr>
            <w:r w:rsidRPr="00D834CC">
              <w:rPr>
                <w:color w:val="auto"/>
                <w:sz w:val="24"/>
                <w:szCs w:val="24"/>
              </w:rPr>
              <w:tab/>
              <w:t>16 974,00 zł</w:t>
            </w:r>
          </w:p>
        </w:tc>
      </w:tr>
      <w:tr w:rsidR="00582CF4" w:rsidRPr="009414CA" w14:paraId="1E115B79" w14:textId="77777777" w:rsidTr="0059193B">
        <w:tc>
          <w:tcPr>
            <w:tcW w:w="704" w:type="dxa"/>
          </w:tcPr>
          <w:p w14:paraId="1981D31C" w14:textId="77777777" w:rsidR="00582CF4" w:rsidRPr="009414CA" w:rsidRDefault="00582CF4" w:rsidP="0059193B">
            <w:pPr>
              <w:spacing w:after="0" w:line="360" w:lineRule="auto"/>
              <w:ind w:left="0" w:firstLine="0"/>
              <w:rPr>
                <w:b/>
                <w:color w:val="auto"/>
                <w:sz w:val="24"/>
                <w:szCs w:val="24"/>
              </w:rPr>
            </w:pPr>
          </w:p>
        </w:tc>
        <w:tc>
          <w:tcPr>
            <w:tcW w:w="5338" w:type="dxa"/>
          </w:tcPr>
          <w:p w14:paraId="248C92CB" w14:textId="77777777" w:rsidR="00582CF4" w:rsidRPr="00D834CC" w:rsidRDefault="00582CF4" w:rsidP="0059193B">
            <w:pPr>
              <w:spacing w:after="0" w:line="360" w:lineRule="auto"/>
              <w:ind w:left="0" w:firstLine="0"/>
              <w:rPr>
                <w:color w:val="auto"/>
                <w:sz w:val="24"/>
                <w:szCs w:val="24"/>
              </w:rPr>
            </w:pPr>
            <w:r>
              <w:rPr>
                <w:color w:val="auto"/>
                <w:sz w:val="24"/>
                <w:szCs w:val="24"/>
              </w:rPr>
              <w:t xml:space="preserve">Zakupiliśmy nowy </w:t>
            </w:r>
            <w:r w:rsidRPr="00D834CC">
              <w:rPr>
                <w:color w:val="auto"/>
                <w:sz w:val="24"/>
                <w:szCs w:val="24"/>
              </w:rPr>
              <w:t>systemu nagłośnienia</w:t>
            </w:r>
            <w:r>
              <w:rPr>
                <w:color w:val="auto"/>
                <w:sz w:val="24"/>
                <w:szCs w:val="24"/>
              </w:rPr>
              <w:t xml:space="preserve">, który został zamontowany na </w:t>
            </w:r>
            <w:r w:rsidRPr="00D834CC">
              <w:rPr>
                <w:color w:val="auto"/>
                <w:sz w:val="24"/>
                <w:szCs w:val="24"/>
              </w:rPr>
              <w:t>sali gimnastycznej</w:t>
            </w:r>
            <w:r>
              <w:rPr>
                <w:color w:val="auto"/>
                <w:sz w:val="24"/>
                <w:szCs w:val="24"/>
              </w:rPr>
              <w:t xml:space="preserve">  </w:t>
            </w:r>
            <w:r w:rsidRPr="00D834CC">
              <w:rPr>
                <w:color w:val="auto"/>
                <w:sz w:val="24"/>
                <w:szCs w:val="24"/>
              </w:rPr>
              <w:t xml:space="preserve">PSP </w:t>
            </w:r>
            <w:proofErr w:type="spellStart"/>
            <w:r w:rsidRPr="00D834CC">
              <w:rPr>
                <w:color w:val="auto"/>
                <w:sz w:val="24"/>
                <w:szCs w:val="24"/>
              </w:rPr>
              <w:t>Bukówno</w:t>
            </w:r>
            <w:proofErr w:type="spellEnd"/>
            <w:r w:rsidRPr="00D834CC">
              <w:rPr>
                <w:color w:val="auto"/>
                <w:sz w:val="24"/>
                <w:szCs w:val="24"/>
              </w:rPr>
              <w:t>/zadanie zakończone</w:t>
            </w:r>
          </w:p>
        </w:tc>
        <w:tc>
          <w:tcPr>
            <w:tcW w:w="3022" w:type="dxa"/>
          </w:tcPr>
          <w:p w14:paraId="3FE8435F" w14:textId="77777777" w:rsidR="00582CF4" w:rsidRPr="00D834CC" w:rsidRDefault="00582CF4" w:rsidP="0059193B">
            <w:pPr>
              <w:spacing w:after="0" w:line="360" w:lineRule="auto"/>
              <w:ind w:left="284" w:hanging="284"/>
              <w:jc w:val="right"/>
              <w:rPr>
                <w:color w:val="auto"/>
                <w:sz w:val="24"/>
                <w:szCs w:val="24"/>
              </w:rPr>
            </w:pPr>
            <w:r w:rsidRPr="00D834CC">
              <w:rPr>
                <w:color w:val="auto"/>
                <w:sz w:val="24"/>
                <w:szCs w:val="24"/>
              </w:rPr>
              <w:tab/>
              <w:t>14 000,00 zł</w:t>
            </w:r>
          </w:p>
          <w:p w14:paraId="4C6D743E" w14:textId="77777777" w:rsidR="00582CF4" w:rsidRPr="00D834CC" w:rsidRDefault="00582CF4" w:rsidP="0059193B">
            <w:pPr>
              <w:spacing w:after="0" w:line="360" w:lineRule="auto"/>
              <w:ind w:left="284" w:hanging="284"/>
              <w:jc w:val="right"/>
              <w:rPr>
                <w:color w:val="auto"/>
                <w:sz w:val="24"/>
                <w:szCs w:val="24"/>
              </w:rPr>
            </w:pPr>
          </w:p>
        </w:tc>
      </w:tr>
      <w:tr w:rsidR="00582CF4" w:rsidRPr="009414CA" w14:paraId="2CE454B8" w14:textId="77777777" w:rsidTr="0059193B">
        <w:tc>
          <w:tcPr>
            <w:tcW w:w="704" w:type="dxa"/>
          </w:tcPr>
          <w:p w14:paraId="1AEEE87B" w14:textId="77777777" w:rsidR="00582CF4" w:rsidRPr="009414CA" w:rsidRDefault="00582CF4" w:rsidP="0059193B">
            <w:pPr>
              <w:spacing w:after="0" w:line="360" w:lineRule="auto"/>
              <w:ind w:left="0" w:firstLine="0"/>
              <w:rPr>
                <w:b/>
                <w:color w:val="auto"/>
                <w:sz w:val="24"/>
                <w:szCs w:val="24"/>
              </w:rPr>
            </w:pPr>
          </w:p>
        </w:tc>
        <w:tc>
          <w:tcPr>
            <w:tcW w:w="5338" w:type="dxa"/>
          </w:tcPr>
          <w:p w14:paraId="5A598103" w14:textId="77777777" w:rsidR="00582CF4" w:rsidRPr="00D834CC" w:rsidRDefault="00582CF4" w:rsidP="0059193B">
            <w:pPr>
              <w:spacing w:after="0" w:line="360" w:lineRule="auto"/>
              <w:ind w:left="0" w:firstLine="0"/>
              <w:rPr>
                <w:color w:val="auto"/>
                <w:sz w:val="24"/>
                <w:szCs w:val="24"/>
              </w:rPr>
            </w:pPr>
            <w:r w:rsidRPr="00D834CC">
              <w:rPr>
                <w:color w:val="auto"/>
                <w:sz w:val="24"/>
                <w:szCs w:val="24"/>
              </w:rPr>
              <w:t>Modernizacja oświetlenia ulicznego na terenie Gminy Radzanów/zadanie zakończone</w:t>
            </w:r>
            <w:r>
              <w:rPr>
                <w:color w:val="auto"/>
                <w:sz w:val="24"/>
                <w:szCs w:val="24"/>
              </w:rPr>
              <w:t>. Zadanie dofinansowane w 90 % ze środków Wojewódzkiego Funduszu Ochrony Środowiska i Gospodarki Wodnej w Warszawie</w:t>
            </w:r>
          </w:p>
        </w:tc>
        <w:tc>
          <w:tcPr>
            <w:tcW w:w="3022" w:type="dxa"/>
          </w:tcPr>
          <w:p w14:paraId="36B7311F" w14:textId="77777777" w:rsidR="00582CF4" w:rsidRPr="00D834CC" w:rsidRDefault="00582CF4" w:rsidP="0059193B">
            <w:pPr>
              <w:spacing w:after="0" w:line="360" w:lineRule="auto"/>
              <w:ind w:left="284" w:hanging="284"/>
              <w:jc w:val="right"/>
              <w:rPr>
                <w:color w:val="auto"/>
                <w:sz w:val="24"/>
                <w:szCs w:val="24"/>
              </w:rPr>
            </w:pPr>
            <w:r w:rsidRPr="00D834CC">
              <w:rPr>
                <w:color w:val="auto"/>
                <w:sz w:val="24"/>
                <w:szCs w:val="24"/>
              </w:rPr>
              <w:t>349 949,99 zł</w:t>
            </w:r>
          </w:p>
        </w:tc>
      </w:tr>
      <w:tr w:rsidR="00582CF4" w:rsidRPr="009414CA" w14:paraId="1BD5A570" w14:textId="77777777" w:rsidTr="0059193B">
        <w:tc>
          <w:tcPr>
            <w:tcW w:w="704" w:type="dxa"/>
          </w:tcPr>
          <w:p w14:paraId="4E92E43E" w14:textId="77777777" w:rsidR="00582CF4" w:rsidRPr="009414CA" w:rsidRDefault="00582CF4" w:rsidP="0059193B">
            <w:pPr>
              <w:spacing w:after="0" w:line="360" w:lineRule="auto"/>
              <w:ind w:left="0" w:firstLine="0"/>
              <w:rPr>
                <w:b/>
                <w:color w:val="auto"/>
                <w:sz w:val="24"/>
                <w:szCs w:val="24"/>
              </w:rPr>
            </w:pPr>
          </w:p>
        </w:tc>
        <w:tc>
          <w:tcPr>
            <w:tcW w:w="5338" w:type="dxa"/>
          </w:tcPr>
          <w:p w14:paraId="744B10B6" w14:textId="77777777" w:rsidR="00582CF4" w:rsidRPr="00D834CC" w:rsidRDefault="00582CF4" w:rsidP="0059193B">
            <w:pPr>
              <w:spacing w:after="0" w:line="360" w:lineRule="auto"/>
              <w:ind w:left="0" w:firstLine="0"/>
              <w:rPr>
                <w:color w:val="auto"/>
                <w:sz w:val="24"/>
                <w:szCs w:val="24"/>
              </w:rPr>
            </w:pPr>
            <w:r>
              <w:rPr>
                <w:color w:val="auto"/>
                <w:sz w:val="24"/>
                <w:szCs w:val="24"/>
              </w:rPr>
              <w:t>Zakupiliśmy nowy p</w:t>
            </w:r>
            <w:r w:rsidRPr="00D834CC">
              <w:rPr>
                <w:color w:val="auto"/>
                <w:sz w:val="24"/>
                <w:szCs w:val="24"/>
              </w:rPr>
              <w:t>ług</w:t>
            </w:r>
            <w:r>
              <w:rPr>
                <w:color w:val="auto"/>
                <w:sz w:val="24"/>
                <w:szCs w:val="24"/>
              </w:rPr>
              <w:t xml:space="preserve">, który będzie służył m. in. </w:t>
            </w:r>
            <w:r w:rsidRPr="00D834CC">
              <w:rPr>
                <w:color w:val="auto"/>
                <w:sz w:val="24"/>
                <w:szCs w:val="24"/>
              </w:rPr>
              <w:t xml:space="preserve"> </w:t>
            </w:r>
            <w:r>
              <w:rPr>
                <w:color w:val="auto"/>
                <w:sz w:val="24"/>
                <w:szCs w:val="24"/>
              </w:rPr>
              <w:t>do od</w:t>
            </w:r>
            <w:r w:rsidRPr="00D834CC">
              <w:rPr>
                <w:color w:val="auto"/>
                <w:sz w:val="24"/>
                <w:szCs w:val="24"/>
              </w:rPr>
              <w:t>śnież</w:t>
            </w:r>
            <w:r>
              <w:rPr>
                <w:color w:val="auto"/>
                <w:sz w:val="24"/>
                <w:szCs w:val="24"/>
              </w:rPr>
              <w:t xml:space="preserve">ania </w:t>
            </w:r>
          </w:p>
        </w:tc>
        <w:tc>
          <w:tcPr>
            <w:tcW w:w="3022" w:type="dxa"/>
          </w:tcPr>
          <w:p w14:paraId="7ECD0F6C" w14:textId="77777777" w:rsidR="00582CF4" w:rsidRPr="00D834CC" w:rsidRDefault="00582CF4" w:rsidP="0059193B">
            <w:pPr>
              <w:spacing w:after="0" w:line="360" w:lineRule="auto"/>
              <w:ind w:left="284" w:hanging="284"/>
              <w:jc w:val="right"/>
              <w:rPr>
                <w:color w:val="auto"/>
                <w:sz w:val="24"/>
                <w:szCs w:val="24"/>
              </w:rPr>
            </w:pPr>
            <w:r w:rsidRPr="00D834CC">
              <w:rPr>
                <w:color w:val="auto"/>
                <w:sz w:val="24"/>
                <w:szCs w:val="24"/>
              </w:rPr>
              <w:t>12 915,00 zł</w:t>
            </w:r>
          </w:p>
        </w:tc>
      </w:tr>
      <w:tr w:rsidR="00582CF4" w:rsidRPr="009414CA" w14:paraId="608CB2D6" w14:textId="77777777" w:rsidTr="0059193B">
        <w:tc>
          <w:tcPr>
            <w:tcW w:w="704" w:type="dxa"/>
          </w:tcPr>
          <w:p w14:paraId="6E386F42" w14:textId="77777777" w:rsidR="00582CF4" w:rsidRPr="009414CA" w:rsidRDefault="00582CF4" w:rsidP="0059193B">
            <w:pPr>
              <w:spacing w:after="0" w:line="360" w:lineRule="auto"/>
              <w:ind w:left="0" w:firstLine="0"/>
              <w:rPr>
                <w:b/>
                <w:color w:val="auto"/>
                <w:sz w:val="24"/>
                <w:szCs w:val="24"/>
              </w:rPr>
            </w:pPr>
          </w:p>
        </w:tc>
        <w:tc>
          <w:tcPr>
            <w:tcW w:w="5338" w:type="dxa"/>
          </w:tcPr>
          <w:p w14:paraId="06113250" w14:textId="77777777" w:rsidR="00582CF4" w:rsidRPr="00D834CC" w:rsidRDefault="00582CF4" w:rsidP="0059193B">
            <w:pPr>
              <w:spacing w:after="0" w:line="360" w:lineRule="auto"/>
              <w:ind w:left="0" w:firstLine="0"/>
              <w:rPr>
                <w:color w:val="auto"/>
                <w:sz w:val="24"/>
                <w:szCs w:val="24"/>
              </w:rPr>
            </w:pPr>
            <w:r>
              <w:rPr>
                <w:color w:val="auto"/>
                <w:sz w:val="24"/>
                <w:szCs w:val="24"/>
              </w:rPr>
              <w:t>Zakupiliśmy p</w:t>
            </w:r>
            <w:r w:rsidRPr="00D834CC">
              <w:rPr>
                <w:color w:val="auto"/>
                <w:sz w:val="24"/>
                <w:szCs w:val="24"/>
              </w:rPr>
              <w:t>odnośnik przedni TUZ</w:t>
            </w:r>
            <w:r>
              <w:rPr>
                <w:color w:val="auto"/>
                <w:sz w:val="24"/>
                <w:szCs w:val="24"/>
              </w:rPr>
              <w:t xml:space="preserve">, który został zamontowany </w:t>
            </w:r>
            <w:r w:rsidRPr="00D834CC">
              <w:rPr>
                <w:color w:val="auto"/>
                <w:sz w:val="24"/>
                <w:szCs w:val="24"/>
              </w:rPr>
              <w:t xml:space="preserve">do </w:t>
            </w:r>
            <w:r>
              <w:rPr>
                <w:color w:val="auto"/>
                <w:sz w:val="24"/>
                <w:szCs w:val="24"/>
              </w:rPr>
              <w:t>ciągnika</w:t>
            </w:r>
          </w:p>
        </w:tc>
        <w:tc>
          <w:tcPr>
            <w:tcW w:w="3022" w:type="dxa"/>
          </w:tcPr>
          <w:p w14:paraId="5CC3D9F0" w14:textId="77777777" w:rsidR="00582CF4" w:rsidRPr="00D834CC" w:rsidRDefault="00582CF4" w:rsidP="0059193B">
            <w:pPr>
              <w:spacing w:after="0" w:line="360" w:lineRule="auto"/>
              <w:ind w:left="284" w:hanging="284"/>
              <w:jc w:val="right"/>
              <w:rPr>
                <w:color w:val="auto"/>
                <w:sz w:val="24"/>
                <w:szCs w:val="24"/>
              </w:rPr>
            </w:pPr>
            <w:r w:rsidRPr="00D834CC">
              <w:rPr>
                <w:color w:val="auto"/>
                <w:sz w:val="24"/>
                <w:szCs w:val="24"/>
              </w:rPr>
              <w:t>15 933,42 zł</w:t>
            </w:r>
          </w:p>
        </w:tc>
      </w:tr>
      <w:tr w:rsidR="00582CF4" w:rsidRPr="009414CA" w14:paraId="63C48782" w14:textId="77777777" w:rsidTr="0059193B">
        <w:tc>
          <w:tcPr>
            <w:tcW w:w="704" w:type="dxa"/>
          </w:tcPr>
          <w:p w14:paraId="10B5B61A" w14:textId="77777777" w:rsidR="00582CF4" w:rsidRPr="009414CA" w:rsidRDefault="00582CF4" w:rsidP="0059193B">
            <w:pPr>
              <w:spacing w:after="0" w:line="360" w:lineRule="auto"/>
              <w:ind w:left="0" w:firstLine="0"/>
              <w:rPr>
                <w:b/>
                <w:color w:val="auto"/>
                <w:sz w:val="24"/>
                <w:szCs w:val="24"/>
              </w:rPr>
            </w:pPr>
          </w:p>
        </w:tc>
        <w:tc>
          <w:tcPr>
            <w:tcW w:w="5338" w:type="dxa"/>
          </w:tcPr>
          <w:p w14:paraId="2617CEAD" w14:textId="77777777" w:rsidR="00582CF4" w:rsidRPr="00D834CC" w:rsidRDefault="00582CF4" w:rsidP="0059193B">
            <w:pPr>
              <w:spacing w:after="0" w:line="360" w:lineRule="auto"/>
              <w:ind w:left="0" w:firstLine="0"/>
              <w:rPr>
                <w:color w:val="auto"/>
                <w:sz w:val="24"/>
                <w:szCs w:val="24"/>
              </w:rPr>
            </w:pPr>
            <w:r>
              <w:rPr>
                <w:color w:val="auto"/>
                <w:sz w:val="24"/>
                <w:szCs w:val="24"/>
              </w:rPr>
              <w:t xml:space="preserve">Wybudowaliśmy </w:t>
            </w:r>
            <w:r w:rsidRPr="00D834CC">
              <w:rPr>
                <w:color w:val="auto"/>
                <w:sz w:val="24"/>
                <w:szCs w:val="24"/>
              </w:rPr>
              <w:t>szatni</w:t>
            </w:r>
            <w:r>
              <w:rPr>
                <w:color w:val="auto"/>
                <w:sz w:val="24"/>
                <w:szCs w:val="24"/>
              </w:rPr>
              <w:t>ę</w:t>
            </w:r>
            <w:r w:rsidRPr="00D834CC">
              <w:rPr>
                <w:color w:val="auto"/>
                <w:sz w:val="24"/>
                <w:szCs w:val="24"/>
              </w:rPr>
              <w:t xml:space="preserve"> sportow</w:t>
            </w:r>
            <w:r>
              <w:rPr>
                <w:color w:val="auto"/>
                <w:sz w:val="24"/>
                <w:szCs w:val="24"/>
              </w:rPr>
              <w:t>ą</w:t>
            </w:r>
            <w:r w:rsidRPr="00D834CC">
              <w:rPr>
                <w:color w:val="auto"/>
                <w:sz w:val="24"/>
                <w:szCs w:val="24"/>
              </w:rPr>
              <w:t xml:space="preserve"> wraz z</w:t>
            </w:r>
            <w:r>
              <w:rPr>
                <w:color w:val="auto"/>
                <w:sz w:val="24"/>
                <w:szCs w:val="24"/>
              </w:rPr>
              <w:t> </w:t>
            </w:r>
            <w:r w:rsidRPr="00D834CC">
              <w:rPr>
                <w:color w:val="auto"/>
                <w:sz w:val="24"/>
                <w:szCs w:val="24"/>
              </w:rPr>
              <w:t xml:space="preserve">infrastrukturą techniczną na </w:t>
            </w:r>
            <w:r>
              <w:rPr>
                <w:color w:val="auto"/>
                <w:sz w:val="24"/>
                <w:szCs w:val="24"/>
              </w:rPr>
              <w:t>b</w:t>
            </w:r>
            <w:r w:rsidRPr="00D834CC">
              <w:rPr>
                <w:color w:val="auto"/>
                <w:sz w:val="24"/>
                <w:szCs w:val="24"/>
              </w:rPr>
              <w:t xml:space="preserve">oisku </w:t>
            </w:r>
            <w:r>
              <w:rPr>
                <w:color w:val="auto"/>
                <w:sz w:val="24"/>
                <w:szCs w:val="24"/>
              </w:rPr>
              <w:t>s</w:t>
            </w:r>
            <w:r w:rsidRPr="00D834CC">
              <w:rPr>
                <w:color w:val="auto"/>
                <w:sz w:val="24"/>
                <w:szCs w:val="24"/>
              </w:rPr>
              <w:t>portowym w</w:t>
            </w:r>
            <w:r>
              <w:rPr>
                <w:color w:val="auto"/>
                <w:sz w:val="24"/>
                <w:szCs w:val="24"/>
              </w:rPr>
              <w:t> </w:t>
            </w:r>
            <w:r w:rsidRPr="00D834CC">
              <w:rPr>
                <w:color w:val="auto"/>
                <w:sz w:val="24"/>
                <w:szCs w:val="24"/>
              </w:rPr>
              <w:t>Radzanowie</w:t>
            </w:r>
            <w:r>
              <w:rPr>
                <w:color w:val="auto"/>
                <w:sz w:val="24"/>
                <w:szCs w:val="24"/>
              </w:rPr>
              <w:t xml:space="preserve"> </w:t>
            </w:r>
          </w:p>
        </w:tc>
        <w:tc>
          <w:tcPr>
            <w:tcW w:w="3022" w:type="dxa"/>
          </w:tcPr>
          <w:p w14:paraId="7A608468" w14:textId="77777777" w:rsidR="00582CF4" w:rsidRPr="00D834CC" w:rsidRDefault="00582CF4" w:rsidP="0059193B">
            <w:pPr>
              <w:spacing w:after="0" w:line="360" w:lineRule="auto"/>
              <w:ind w:left="284" w:hanging="284"/>
              <w:jc w:val="right"/>
              <w:rPr>
                <w:color w:val="auto"/>
                <w:sz w:val="24"/>
                <w:szCs w:val="24"/>
              </w:rPr>
            </w:pPr>
            <w:r w:rsidRPr="00D834CC">
              <w:rPr>
                <w:color w:val="auto"/>
                <w:sz w:val="24"/>
                <w:szCs w:val="24"/>
              </w:rPr>
              <w:t>222 413,60 zł</w:t>
            </w:r>
          </w:p>
        </w:tc>
      </w:tr>
      <w:tr w:rsidR="00582CF4" w:rsidRPr="009414CA" w14:paraId="30AA36BD" w14:textId="77777777" w:rsidTr="0059193B">
        <w:tc>
          <w:tcPr>
            <w:tcW w:w="704" w:type="dxa"/>
          </w:tcPr>
          <w:p w14:paraId="058F7EA4" w14:textId="77777777" w:rsidR="00582CF4" w:rsidRPr="009414CA" w:rsidRDefault="00582CF4" w:rsidP="0059193B">
            <w:pPr>
              <w:spacing w:after="0" w:line="360" w:lineRule="auto"/>
              <w:ind w:left="0" w:firstLine="0"/>
              <w:rPr>
                <w:b/>
                <w:color w:val="auto"/>
                <w:sz w:val="24"/>
                <w:szCs w:val="24"/>
              </w:rPr>
            </w:pPr>
          </w:p>
        </w:tc>
        <w:tc>
          <w:tcPr>
            <w:tcW w:w="5338" w:type="dxa"/>
          </w:tcPr>
          <w:p w14:paraId="6CFA0915" w14:textId="77777777" w:rsidR="00582CF4" w:rsidRPr="00D834CC" w:rsidRDefault="00582CF4" w:rsidP="0059193B">
            <w:pPr>
              <w:spacing w:after="0" w:line="360" w:lineRule="auto"/>
              <w:ind w:left="0" w:firstLine="0"/>
              <w:rPr>
                <w:color w:val="auto"/>
                <w:sz w:val="24"/>
                <w:szCs w:val="24"/>
              </w:rPr>
            </w:pPr>
            <w:r w:rsidRPr="00D834CC">
              <w:rPr>
                <w:b/>
                <w:bCs/>
                <w:color w:val="auto"/>
                <w:sz w:val="24"/>
                <w:szCs w:val="24"/>
              </w:rPr>
              <w:t>Razem wydatki inwestycyjne</w:t>
            </w:r>
          </w:p>
        </w:tc>
        <w:tc>
          <w:tcPr>
            <w:tcW w:w="3022" w:type="dxa"/>
          </w:tcPr>
          <w:p w14:paraId="4F3B4A9D" w14:textId="77777777" w:rsidR="00582CF4" w:rsidRPr="00D834CC" w:rsidRDefault="00582CF4" w:rsidP="0059193B">
            <w:pPr>
              <w:spacing w:after="0" w:line="360" w:lineRule="auto"/>
              <w:ind w:left="284" w:hanging="284"/>
              <w:jc w:val="right"/>
              <w:rPr>
                <w:color w:val="auto"/>
                <w:sz w:val="24"/>
                <w:szCs w:val="24"/>
              </w:rPr>
            </w:pPr>
            <w:r w:rsidRPr="00D834CC">
              <w:rPr>
                <w:b/>
                <w:bCs/>
                <w:color w:val="auto"/>
                <w:sz w:val="24"/>
                <w:szCs w:val="24"/>
              </w:rPr>
              <w:t>15 921 884,48 zł</w:t>
            </w:r>
          </w:p>
        </w:tc>
      </w:tr>
    </w:tbl>
    <w:p w14:paraId="0D02B200" w14:textId="77777777" w:rsidR="00582CF4" w:rsidRDefault="00582CF4" w:rsidP="00582CF4">
      <w:pPr>
        <w:spacing w:after="0" w:line="360" w:lineRule="auto"/>
        <w:ind w:left="284" w:hanging="284"/>
        <w:rPr>
          <w:color w:val="auto"/>
          <w:sz w:val="24"/>
          <w:szCs w:val="24"/>
        </w:rPr>
      </w:pPr>
      <w:r w:rsidRPr="00D834CC">
        <w:rPr>
          <w:color w:val="auto"/>
          <w:sz w:val="24"/>
          <w:szCs w:val="24"/>
        </w:rPr>
        <w:tab/>
      </w:r>
    </w:p>
    <w:p w14:paraId="3B736C76" w14:textId="77777777" w:rsidR="00582CF4" w:rsidRPr="00D834CC" w:rsidRDefault="00582CF4" w:rsidP="00582CF4">
      <w:pPr>
        <w:spacing w:after="0" w:line="360" w:lineRule="auto"/>
        <w:ind w:left="284" w:hanging="284"/>
        <w:rPr>
          <w:color w:val="auto"/>
          <w:sz w:val="24"/>
          <w:szCs w:val="24"/>
        </w:rPr>
      </w:pPr>
    </w:p>
    <w:p w14:paraId="5614C920" w14:textId="77777777" w:rsidR="00582CF4" w:rsidRPr="00D834CC" w:rsidRDefault="00582CF4" w:rsidP="00582CF4">
      <w:pPr>
        <w:spacing w:after="0" w:line="360" w:lineRule="auto"/>
        <w:ind w:left="0" w:firstLine="0"/>
        <w:rPr>
          <w:b/>
          <w:color w:val="1F3864" w:themeColor="accent1" w:themeShade="80"/>
          <w:sz w:val="24"/>
          <w:szCs w:val="24"/>
        </w:rPr>
      </w:pPr>
      <w:r w:rsidRPr="00D834CC">
        <w:rPr>
          <w:b/>
          <w:color w:val="1F3864" w:themeColor="accent1" w:themeShade="80"/>
          <w:sz w:val="24"/>
          <w:szCs w:val="24"/>
        </w:rPr>
        <w:t xml:space="preserve">V. REALIZACJA POLITYK, PROGRAMÓW I STRATEGII      </w:t>
      </w:r>
    </w:p>
    <w:p w14:paraId="7674BDCB" w14:textId="77777777" w:rsidR="00582CF4" w:rsidRPr="00D834CC" w:rsidRDefault="00582CF4" w:rsidP="00582CF4">
      <w:pPr>
        <w:spacing w:after="0" w:line="360" w:lineRule="auto"/>
        <w:ind w:left="0" w:firstLine="0"/>
        <w:rPr>
          <w:color w:val="000000" w:themeColor="text1"/>
          <w:sz w:val="24"/>
          <w:szCs w:val="24"/>
        </w:rPr>
      </w:pPr>
      <w:r w:rsidRPr="00D834CC">
        <w:rPr>
          <w:color w:val="000000" w:themeColor="text1"/>
          <w:sz w:val="24"/>
          <w:szCs w:val="24"/>
        </w:rPr>
        <w:t xml:space="preserve">W gminie w 2023 r. obowiązywały następujące dokumenty: </w:t>
      </w:r>
    </w:p>
    <w:p w14:paraId="77A20788" w14:textId="77777777" w:rsidR="00582CF4" w:rsidRPr="00D834CC" w:rsidRDefault="00582CF4" w:rsidP="00582CF4">
      <w:pPr>
        <w:pStyle w:val="Akapitzlist"/>
        <w:spacing w:after="0" w:line="360" w:lineRule="auto"/>
        <w:ind w:left="284" w:right="-15" w:hanging="284"/>
        <w:rPr>
          <w:rFonts w:cs="Times New Roman"/>
          <w:color w:val="000000" w:themeColor="text1"/>
          <w:szCs w:val="24"/>
        </w:rPr>
      </w:pPr>
      <w:r w:rsidRPr="00D834CC">
        <w:rPr>
          <w:rFonts w:cs="Times New Roman"/>
          <w:color w:val="000000" w:themeColor="text1"/>
          <w:szCs w:val="24"/>
        </w:rPr>
        <w:t>- Strategia Rozwoju Gminy Radzanów na lata 2022 - 2032</w:t>
      </w:r>
    </w:p>
    <w:p w14:paraId="1E07F71A" w14:textId="77777777" w:rsidR="00582CF4" w:rsidRPr="00D834CC" w:rsidRDefault="00582CF4" w:rsidP="00582CF4">
      <w:pPr>
        <w:pStyle w:val="Akapitzlist"/>
        <w:spacing w:after="0" w:line="360" w:lineRule="auto"/>
        <w:ind w:left="284" w:right="-15" w:hanging="284"/>
        <w:rPr>
          <w:rFonts w:cs="Times New Roman"/>
          <w:color w:val="000000" w:themeColor="text1"/>
          <w:szCs w:val="24"/>
        </w:rPr>
      </w:pPr>
      <w:r w:rsidRPr="00D834CC">
        <w:rPr>
          <w:rFonts w:cs="Times New Roman"/>
          <w:color w:val="000000" w:themeColor="text1"/>
          <w:szCs w:val="24"/>
        </w:rPr>
        <w:t>- Program opieki nad zwierzętami bezdomnymi oraz zapobiegania  bezdomności zwierząt  na terenie Gminy Radzanów w 2023 roku,</w:t>
      </w:r>
    </w:p>
    <w:p w14:paraId="329F5C50" w14:textId="77777777" w:rsidR="00582CF4" w:rsidRPr="00D834CC" w:rsidRDefault="00582CF4" w:rsidP="00582CF4">
      <w:pPr>
        <w:pStyle w:val="Akapitzlist"/>
        <w:spacing w:after="0" w:line="360" w:lineRule="auto"/>
        <w:ind w:left="284" w:right="-15" w:hanging="284"/>
        <w:rPr>
          <w:rFonts w:eastAsia="Calibri" w:cs="Times New Roman"/>
          <w:szCs w:val="24"/>
        </w:rPr>
      </w:pPr>
      <w:r w:rsidRPr="00D834CC">
        <w:rPr>
          <w:rFonts w:eastAsia="Calibri" w:cs="Times New Roman"/>
          <w:szCs w:val="24"/>
        </w:rPr>
        <w:t xml:space="preserve">- Regulamin utrzymania czystości i porządku na terenie Gminy Radzanów, </w:t>
      </w:r>
    </w:p>
    <w:p w14:paraId="26A547EC" w14:textId="77777777" w:rsidR="00582CF4" w:rsidRPr="00D834CC" w:rsidRDefault="00582CF4" w:rsidP="00582CF4">
      <w:pPr>
        <w:pStyle w:val="Akapitzlist"/>
        <w:spacing w:after="0" w:line="360" w:lineRule="auto"/>
        <w:ind w:left="284" w:right="-15" w:hanging="284"/>
        <w:rPr>
          <w:rFonts w:cs="Times New Roman"/>
          <w:bCs/>
          <w:color w:val="000000" w:themeColor="text1"/>
          <w:szCs w:val="24"/>
        </w:rPr>
      </w:pPr>
      <w:r w:rsidRPr="00D834CC">
        <w:rPr>
          <w:rFonts w:cs="Times New Roman"/>
          <w:color w:val="000000" w:themeColor="text1"/>
          <w:szCs w:val="24"/>
        </w:rPr>
        <w:t xml:space="preserve">- Roczny program współpracy z organizacjami pozarządowymi </w:t>
      </w:r>
      <w:r w:rsidRPr="00D834CC">
        <w:rPr>
          <w:rFonts w:cs="Times New Roman"/>
          <w:bCs/>
          <w:color w:val="000000" w:themeColor="text1"/>
          <w:szCs w:val="24"/>
        </w:rPr>
        <w:t xml:space="preserve">oraz innymi podmiotami prowadzącymi   działalność  pożytku publicznego na 2023 rok. </w:t>
      </w:r>
    </w:p>
    <w:p w14:paraId="2DC500ED" w14:textId="77777777" w:rsidR="00582CF4" w:rsidRPr="00D834CC" w:rsidRDefault="00582CF4" w:rsidP="00582CF4">
      <w:pPr>
        <w:pStyle w:val="Akapitzlist"/>
        <w:spacing w:after="0" w:line="360" w:lineRule="auto"/>
        <w:ind w:left="284" w:right="-15" w:hanging="284"/>
        <w:rPr>
          <w:rFonts w:cs="Times New Roman"/>
          <w:bCs/>
          <w:color w:val="000000" w:themeColor="text1"/>
          <w:szCs w:val="24"/>
        </w:rPr>
      </w:pPr>
      <w:r w:rsidRPr="00D834CC">
        <w:rPr>
          <w:rFonts w:cs="Times New Roman"/>
          <w:bCs/>
          <w:color w:val="000000" w:themeColor="text1"/>
          <w:szCs w:val="24"/>
        </w:rPr>
        <w:t>- Gminnego Programu Profilaktyki i Rozwiązywania Problemów Alkoholowych oraz  Przeciwdziałania Narkomanii na lata 2022-2025.</w:t>
      </w:r>
    </w:p>
    <w:p w14:paraId="79C155EB" w14:textId="77777777" w:rsidR="00582CF4" w:rsidRPr="00D834CC" w:rsidRDefault="00582CF4" w:rsidP="00582CF4">
      <w:pPr>
        <w:pStyle w:val="Akapitzlist"/>
        <w:spacing w:after="0" w:line="360" w:lineRule="auto"/>
        <w:ind w:left="567" w:right="-15" w:hanging="283"/>
        <w:rPr>
          <w:rFonts w:cs="Times New Roman"/>
          <w:szCs w:val="24"/>
        </w:rPr>
      </w:pPr>
    </w:p>
    <w:p w14:paraId="0909FFB3" w14:textId="77777777" w:rsidR="00582CF4" w:rsidRPr="00D834CC" w:rsidRDefault="00582CF4" w:rsidP="00582CF4">
      <w:pPr>
        <w:pStyle w:val="Akapitzlist"/>
        <w:numPr>
          <w:ilvl w:val="0"/>
          <w:numId w:val="13"/>
        </w:numPr>
        <w:spacing w:after="0" w:line="360" w:lineRule="auto"/>
        <w:ind w:left="284" w:hanging="284"/>
        <w:rPr>
          <w:rFonts w:cs="Times New Roman"/>
          <w:b/>
          <w:bCs/>
          <w:color w:val="000000"/>
          <w:szCs w:val="24"/>
        </w:rPr>
      </w:pPr>
      <w:r w:rsidRPr="00D834CC">
        <w:rPr>
          <w:rFonts w:cs="Times New Roman"/>
          <w:b/>
          <w:bCs/>
          <w:color w:val="000000"/>
          <w:szCs w:val="24"/>
        </w:rPr>
        <w:t>Strategia Rozwoju Gminy Radzanów na lata 2022-2032</w:t>
      </w:r>
    </w:p>
    <w:p w14:paraId="5FA33C15" w14:textId="77777777" w:rsidR="00582CF4" w:rsidRPr="00D834CC" w:rsidRDefault="00582CF4" w:rsidP="00582CF4">
      <w:pPr>
        <w:pStyle w:val="Akapitzlist"/>
        <w:spacing w:after="0" w:line="360" w:lineRule="auto"/>
        <w:ind w:left="344"/>
        <w:rPr>
          <w:rFonts w:cs="Times New Roman"/>
          <w:color w:val="000000"/>
          <w:szCs w:val="24"/>
        </w:rPr>
      </w:pPr>
      <w:r w:rsidRPr="00D834CC">
        <w:rPr>
          <w:rFonts w:cs="Times New Roman"/>
          <w:color w:val="000000"/>
          <w:szCs w:val="24"/>
        </w:rPr>
        <w:t xml:space="preserve">Strategia Rozwoju Gminy Radzanów na lata 2022-2032 została przyjęta Uchwałą Nr III/11/2022 Rady Gminy Radzanów z dnia 28 marca 2022 r. i stanowi istotny dokument planowania rozwoju lokalnego, określający kluczowe kierunki rozwoju Gminy Radzanów. Strategia wskazuje wizję, cele strategiczne i operacyjne oraz kierunki działań wyznaczone do realizacji w okresie jej obowiązywania. Dokument zawiera syntetyczną diagnozę Gminy w zakresie sytuacji społeczno-ekonomicznej oraz analizę strategiczną sił i słabości. Jest jednym  z podstawowych instrumentów zarządzania i stanowi podstawę do prowadzenia przez władze samorządowe długookresowej polityki rozwoju gminy. </w:t>
      </w:r>
    </w:p>
    <w:p w14:paraId="1444EB77" w14:textId="77777777" w:rsidR="00582CF4" w:rsidRPr="00D834CC" w:rsidRDefault="00582CF4" w:rsidP="00582CF4">
      <w:pPr>
        <w:pStyle w:val="Akapitzlist"/>
        <w:spacing w:after="0" w:line="360" w:lineRule="auto"/>
        <w:ind w:left="344"/>
        <w:rPr>
          <w:rFonts w:cs="Times New Roman"/>
          <w:color w:val="000000"/>
          <w:szCs w:val="24"/>
        </w:rPr>
      </w:pPr>
      <w:r w:rsidRPr="00D834CC">
        <w:rPr>
          <w:rFonts w:cs="Times New Roman"/>
          <w:color w:val="000000"/>
          <w:szCs w:val="24"/>
        </w:rPr>
        <w:t xml:space="preserve">Konieczność opracowania nowego dokumentu była warunkowana przez dynamiczne zmiany zachodzące w polityce społeczno-gospodarczo-przestrzennej. Strategia tworzy platformę współdziałania wszystkich zainteresowanych, w szczególności samorządu, przedsiębiorców, organizacji społecznych i oczywiście mieszkańców gminy. Głównym podmiotem odpowiedzialnym za realizację Strategii jest Urząd Gminy, a Partnerami Urzędu przy realizacji Strategii (zarówno pod względem wykonawczym, jak i finansowym) będą gminne jednostki organizacyjne, organizacje pozarządowe, partnerzy z sektora prywatnego i mieszkańcy gminy. </w:t>
      </w:r>
    </w:p>
    <w:p w14:paraId="3309F50B" w14:textId="77777777" w:rsidR="00582CF4" w:rsidRPr="00D834CC" w:rsidRDefault="00582CF4" w:rsidP="00582CF4">
      <w:pPr>
        <w:pStyle w:val="Akapitzlist"/>
        <w:spacing w:after="0" w:line="360" w:lineRule="auto"/>
        <w:ind w:left="344"/>
        <w:rPr>
          <w:rFonts w:cs="Times New Roman"/>
          <w:color w:val="000000"/>
          <w:szCs w:val="24"/>
        </w:rPr>
      </w:pPr>
      <w:r w:rsidRPr="00D834CC">
        <w:rPr>
          <w:rFonts w:cs="Times New Roman"/>
          <w:color w:val="000000"/>
          <w:szCs w:val="24"/>
        </w:rPr>
        <w:lastRenderedPageBreak/>
        <w:t>Strategia Rozwoju Gminy została przyjęta po przeprowadzeniu konsultacji społecznych. Raport z przeprowadzonych konsultacji został zamieszczony na stronie internetowej Biuletynu Informacji Publicznej www.ugradzanowbip.org.pl .</w:t>
      </w:r>
    </w:p>
    <w:p w14:paraId="200A8568" w14:textId="77777777" w:rsidR="00582CF4" w:rsidRPr="00D834CC" w:rsidRDefault="00582CF4" w:rsidP="00582CF4">
      <w:pPr>
        <w:pStyle w:val="Akapitzlist"/>
        <w:spacing w:after="0" w:line="360" w:lineRule="auto"/>
        <w:ind w:left="0"/>
        <w:rPr>
          <w:rFonts w:cs="Times New Roman"/>
          <w:bCs/>
          <w:szCs w:val="24"/>
        </w:rPr>
      </w:pPr>
    </w:p>
    <w:p w14:paraId="4EACBB86" w14:textId="77777777" w:rsidR="00582CF4" w:rsidRPr="00D834CC" w:rsidRDefault="00582CF4" w:rsidP="00582CF4">
      <w:pPr>
        <w:pStyle w:val="Akapitzlist"/>
        <w:numPr>
          <w:ilvl w:val="0"/>
          <w:numId w:val="13"/>
        </w:numPr>
        <w:spacing w:after="0" w:line="360" w:lineRule="auto"/>
        <w:ind w:left="344"/>
        <w:rPr>
          <w:rFonts w:cs="Times New Roman"/>
          <w:b/>
          <w:szCs w:val="24"/>
        </w:rPr>
      </w:pPr>
      <w:r w:rsidRPr="00D834CC">
        <w:rPr>
          <w:rFonts w:cs="Times New Roman"/>
          <w:b/>
          <w:szCs w:val="24"/>
        </w:rPr>
        <w:t xml:space="preserve">Program opieki nad zwierzętami bezdomnymi oraz zapobiegania  bezdomności zwierząt  na terenie Gminy Radzanów w 2023 roku </w:t>
      </w:r>
      <w:r w:rsidRPr="00D834CC">
        <w:rPr>
          <w:rFonts w:cs="Times New Roman"/>
          <w:bCs/>
          <w:szCs w:val="24"/>
        </w:rPr>
        <w:t>przyjęty został uchwałą Nr II/5/2023 Rady Gminy w Radzanowie z 10 marca 2023r.</w:t>
      </w:r>
    </w:p>
    <w:p w14:paraId="53A2EE3A" w14:textId="77777777" w:rsidR="00582CF4" w:rsidRPr="00D834CC" w:rsidRDefault="00582CF4" w:rsidP="00582CF4">
      <w:pPr>
        <w:pStyle w:val="Akapitzlist"/>
        <w:spacing w:after="0" w:line="360" w:lineRule="auto"/>
        <w:ind w:left="709" w:hanging="360"/>
        <w:rPr>
          <w:rFonts w:cs="Times New Roman"/>
          <w:b/>
          <w:szCs w:val="24"/>
        </w:rPr>
      </w:pPr>
      <w:r w:rsidRPr="00D834CC">
        <w:rPr>
          <w:rFonts w:cs="Times New Roman"/>
          <w:b/>
          <w:szCs w:val="24"/>
        </w:rPr>
        <w:t>Celem programu było:</w:t>
      </w:r>
    </w:p>
    <w:p w14:paraId="2C9A0C26" w14:textId="77777777" w:rsidR="00582CF4" w:rsidRPr="00D834CC" w:rsidRDefault="00582CF4" w:rsidP="00582CF4">
      <w:pPr>
        <w:pStyle w:val="Akapitzlist"/>
        <w:spacing w:after="0" w:line="360" w:lineRule="auto"/>
        <w:ind w:left="709" w:hanging="360"/>
        <w:rPr>
          <w:rFonts w:cs="Times New Roman"/>
          <w:bCs/>
          <w:szCs w:val="24"/>
        </w:rPr>
      </w:pPr>
      <w:r w:rsidRPr="00D834CC">
        <w:rPr>
          <w:rFonts w:cs="Times New Roman"/>
          <w:bCs/>
          <w:szCs w:val="24"/>
        </w:rPr>
        <w:t>- zapobieganie bezdomności zwierząt na terenie gminy;</w:t>
      </w:r>
    </w:p>
    <w:p w14:paraId="2CD0E8EB" w14:textId="77777777" w:rsidR="00582CF4" w:rsidRPr="00D834CC" w:rsidRDefault="00582CF4" w:rsidP="00582CF4">
      <w:pPr>
        <w:pStyle w:val="Akapitzlist"/>
        <w:spacing w:after="0" w:line="360" w:lineRule="auto"/>
        <w:ind w:left="709" w:hanging="360"/>
        <w:rPr>
          <w:rFonts w:cs="Times New Roman"/>
          <w:bCs/>
          <w:szCs w:val="24"/>
        </w:rPr>
      </w:pPr>
      <w:r w:rsidRPr="00D834CC">
        <w:rPr>
          <w:rFonts w:cs="Times New Roman"/>
          <w:bCs/>
          <w:szCs w:val="24"/>
        </w:rPr>
        <w:t>- opieka nad zwierzętami bezdomnymi;</w:t>
      </w:r>
    </w:p>
    <w:p w14:paraId="6584546A" w14:textId="77777777" w:rsidR="00582CF4" w:rsidRPr="00D834CC" w:rsidRDefault="00582CF4" w:rsidP="00582CF4">
      <w:pPr>
        <w:pStyle w:val="Akapitzlist"/>
        <w:spacing w:after="0" w:line="360" w:lineRule="auto"/>
        <w:ind w:left="709" w:hanging="360"/>
        <w:rPr>
          <w:rFonts w:cs="Times New Roman"/>
          <w:bCs/>
          <w:szCs w:val="24"/>
        </w:rPr>
      </w:pPr>
      <w:r w:rsidRPr="00D834CC">
        <w:rPr>
          <w:rFonts w:cs="Times New Roman"/>
          <w:bCs/>
          <w:szCs w:val="24"/>
        </w:rPr>
        <w:t>- ograniczenie populacji zwierząt bezdomnych;</w:t>
      </w:r>
    </w:p>
    <w:p w14:paraId="20A74691" w14:textId="77777777" w:rsidR="00582CF4" w:rsidRPr="00D834CC" w:rsidRDefault="00582CF4" w:rsidP="00582CF4">
      <w:pPr>
        <w:pStyle w:val="Akapitzlist"/>
        <w:spacing w:after="0" w:line="360" w:lineRule="auto"/>
        <w:ind w:left="709" w:hanging="360"/>
        <w:rPr>
          <w:rFonts w:cs="Times New Roman"/>
          <w:bCs/>
          <w:szCs w:val="24"/>
        </w:rPr>
      </w:pPr>
      <w:r w:rsidRPr="00D834CC">
        <w:rPr>
          <w:rFonts w:cs="Times New Roman"/>
          <w:bCs/>
          <w:szCs w:val="24"/>
        </w:rPr>
        <w:t>- promowanie prawidłowych postaw i zachowań człowieka w stosunku do zwierząt.</w:t>
      </w:r>
    </w:p>
    <w:p w14:paraId="4C4AFD45" w14:textId="77777777" w:rsidR="00582CF4" w:rsidRPr="00D834CC" w:rsidRDefault="00582CF4" w:rsidP="00582CF4">
      <w:pPr>
        <w:pStyle w:val="Akapitzlist"/>
        <w:spacing w:after="0" w:line="360" w:lineRule="auto"/>
        <w:ind w:left="344" w:hanging="360"/>
        <w:rPr>
          <w:rFonts w:cs="Times New Roman"/>
          <w:bCs/>
          <w:szCs w:val="24"/>
        </w:rPr>
      </w:pPr>
      <w:r w:rsidRPr="00D834CC">
        <w:rPr>
          <w:rFonts w:cs="Times New Roman"/>
          <w:bCs/>
          <w:szCs w:val="24"/>
        </w:rPr>
        <w:t>W ramach realizacji programu zawarto umowy cywilno-prawne z następującymi podmiotami:</w:t>
      </w:r>
    </w:p>
    <w:p w14:paraId="73E31CAD" w14:textId="77777777" w:rsidR="00582CF4" w:rsidRPr="00D834CC" w:rsidRDefault="00582CF4" w:rsidP="00582CF4">
      <w:pPr>
        <w:pStyle w:val="Akapitzlist"/>
        <w:spacing w:after="0" w:line="360" w:lineRule="auto"/>
        <w:ind w:left="344" w:hanging="360"/>
        <w:rPr>
          <w:rFonts w:cs="Times New Roman"/>
          <w:bCs/>
          <w:szCs w:val="24"/>
        </w:rPr>
      </w:pPr>
      <w:r w:rsidRPr="00D834CC">
        <w:rPr>
          <w:rFonts w:cs="Times New Roman"/>
          <w:bCs/>
          <w:szCs w:val="24"/>
        </w:rPr>
        <w:t>- odławianie bezdomnych zwierząt : Przedsiębiorstwo Handlowo-Usługowe Jarosław Dudzik, Cedzyna, ul. Kielecka 19, 25-900 Kielce</w:t>
      </w:r>
    </w:p>
    <w:p w14:paraId="6AD0062A" w14:textId="77777777" w:rsidR="00582CF4" w:rsidRPr="00D834CC" w:rsidRDefault="00582CF4" w:rsidP="00582CF4">
      <w:pPr>
        <w:pStyle w:val="Akapitzlist"/>
        <w:spacing w:after="0" w:line="360" w:lineRule="auto"/>
        <w:ind w:left="344" w:hanging="360"/>
        <w:rPr>
          <w:rFonts w:cs="Times New Roman"/>
          <w:bCs/>
          <w:szCs w:val="24"/>
        </w:rPr>
      </w:pPr>
      <w:r w:rsidRPr="00D834CC">
        <w:rPr>
          <w:rFonts w:cs="Times New Roman"/>
          <w:bCs/>
          <w:szCs w:val="24"/>
        </w:rPr>
        <w:t xml:space="preserve">- usługi weterynaryjne: Gabinet Weterynaryjny, Tadeusz </w:t>
      </w:r>
      <w:proofErr w:type="spellStart"/>
      <w:r w:rsidRPr="00D834CC">
        <w:rPr>
          <w:rFonts w:cs="Times New Roman"/>
          <w:bCs/>
          <w:szCs w:val="24"/>
        </w:rPr>
        <w:t>Żołyniak</w:t>
      </w:r>
      <w:proofErr w:type="spellEnd"/>
      <w:r w:rsidRPr="00D834CC">
        <w:rPr>
          <w:rFonts w:cs="Times New Roman"/>
          <w:bCs/>
          <w:szCs w:val="24"/>
        </w:rPr>
        <w:t>, Białobrzegi, ul. 11 listopada 33, 26-800 Białobrzegi;</w:t>
      </w:r>
    </w:p>
    <w:p w14:paraId="49897A0F" w14:textId="77777777" w:rsidR="00582CF4" w:rsidRPr="00D834CC" w:rsidRDefault="00582CF4" w:rsidP="00582CF4">
      <w:pPr>
        <w:pStyle w:val="Akapitzlist"/>
        <w:spacing w:after="0" w:line="360" w:lineRule="auto"/>
        <w:ind w:left="344" w:hanging="360"/>
        <w:rPr>
          <w:rFonts w:cs="Times New Roman"/>
          <w:bCs/>
          <w:szCs w:val="24"/>
        </w:rPr>
      </w:pPr>
      <w:r w:rsidRPr="00D834CC">
        <w:rPr>
          <w:rFonts w:cs="Times New Roman"/>
          <w:bCs/>
          <w:szCs w:val="24"/>
        </w:rPr>
        <w:t>- Schronisko Dla Bezdomnych Zwierząt Strzelce 108, 28-220 Oleśnica</w:t>
      </w:r>
    </w:p>
    <w:p w14:paraId="3A1C7494" w14:textId="77777777" w:rsidR="00582CF4" w:rsidRPr="00D834CC" w:rsidRDefault="00582CF4" w:rsidP="00582CF4">
      <w:pPr>
        <w:pStyle w:val="Akapitzlist"/>
        <w:spacing w:after="0" w:line="360" w:lineRule="auto"/>
        <w:ind w:left="344" w:hanging="360"/>
        <w:rPr>
          <w:rFonts w:cs="Times New Roman"/>
          <w:bCs/>
          <w:szCs w:val="24"/>
        </w:rPr>
      </w:pPr>
      <w:r w:rsidRPr="00D834CC">
        <w:rPr>
          <w:rFonts w:cs="Times New Roman"/>
          <w:bCs/>
          <w:szCs w:val="24"/>
        </w:rPr>
        <w:t xml:space="preserve">Na  realizację  zadań,  wynikających  z  programu,  wydatkowano  środki w wysokości </w:t>
      </w:r>
      <w:r w:rsidRPr="00D834CC">
        <w:rPr>
          <w:rFonts w:eastAsia="Times New Roman" w:cs="Times New Roman"/>
          <w:szCs w:val="24"/>
          <w:lang w:eastAsia="pl-PL"/>
        </w:rPr>
        <w:t>22.500</w:t>
      </w:r>
      <w:r w:rsidRPr="00D834CC">
        <w:rPr>
          <w:rFonts w:cs="Times New Roman"/>
          <w:szCs w:val="24"/>
        </w:rPr>
        <w:t>zł</w:t>
      </w:r>
      <w:r w:rsidRPr="00D834CC">
        <w:rPr>
          <w:rFonts w:cs="Times New Roman"/>
          <w:bCs/>
          <w:szCs w:val="24"/>
        </w:rPr>
        <w:t>, z tych środków sfinansowano:</w:t>
      </w:r>
    </w:p>
    <w:p w14:paraId="70B13784" w14:textId="77777777" w:rsidR="00582CF4" w:rsidRPr="00D834CC" w:rsidRDefault="00582CF4" w:rsidP="00582CF4">
      <w:pPr>
        <w:pStyle w:val="Akapitzlist"/>
        <w:spacing w:after="0" w:line="360" w:lineRule="auto"/>
        <w:ind w:left="284"/>
        <w:rPr>
          <w:rFonts w:cs="Times New Roman"/>
          <w:bCs/>
          <w:szCs w:val="24"/>
        </w:rPr>
      </w:pPr>
      <w:r w:rsidRPr="00D834CC">
        <w:rPr>
          <w:rFonts w:cs="Times New Roman"/>
          <w:bCs/>
          <w:szCs w:val="24"/>
        </w:rPr>
        <w:t>- przekazanie do schroniska 2 psy, (6.MiKaaR270,00)</w:t>
      </w:r>
    </w:p>
    <w:p w14:paraId="59ABB66B" w14:textId="77777777" w:rsidR="00582CF4" w:rsidRPr="00D834CC" w:rsidRDefault="00582CF4" w:rsidP="00582CF4">
      <w:pPr>
        <w:pStyle w:val="Akapitzlist"/>
        <w:spacing w:after="0" w:line="360" w:lineRule="auto"/>
        <w:ind w:left="284"/>
        <w:rPr>
          <w:rFonts w:cs="Times New Roman"/>
          <w:bCs/>
          <w:szCs w:val="24"/>
        </w:rPr>
      </w:pPr>
      <w:r w:rsidRPr="00D834CC">
        <w:rPr>
          <w:rFonts w:cs="Times New Roman"/>
          <w:bCs/>
          <w:szCs w:val="24"/>
        </w:rPr>
        <w:t>- wykonanie usług weterynaryjnych, w szczególności usypianie ślepych miotów, sterylizacja, szczepienia, leczenia bezdomnych psów.</w:t>
      </w:r>
    </w:p>
    <w:p w14:paraId="2B81FD44" w14:textId="77777777" w:rsidR="00582CF4" w:rsidRPr="00D834CC" w:rsidRDefault="00582CF4" w:rsidP="00582CF4">
      <w:pPr>
        <w:pStyle w:val="Akapitzlist"/>
        <w:spacing w:after="0" w:line="360" w:lineRule="auto"/>
        <w:ind w:left="0"/>
        <w:rPr>
          <w:rFonts w:cs="Times New Roman"/>
          <w:bCs/>
          <w:szCs w:val="24"/>
        </w:rPr>
      </w:pPr>
      <w:r w:rsidRPr="00D834CC">
        <w:rPr>
          <w:rFonts w:cs="Times New Roman"/>
          <w:bCs/>
          <w:szCs w:val="24"/>
        </w:rPr>
        <w:t>Gmina współpracowała również z wolontariuszami i organizacjami działającymi w zakresie ochrony zwierząt w celu realizacji postanowień programu.</w:t>
      </w:r>
    </w:p>
    <w:p w14:paraId="34DDDDBD" w14:textId="77777777" w:rsidR="00582CF4" w:rsidRDefault="00582CF4" w:rsidP="00582CF4">
      <w:pPr>
        <w:pStyle w:val="Akapitzlist"/>
        <w:spacing w:after="0" w:line="360" w:lineRule="auto"/>
        <w:ind w:left="0"/>
        <w:rPr>
          <w:rFonts w:cs="Times New Roman"/>
          <w:bCs/>
          <w:szCs w:val="24"/>
        </w:rPr>
      </w:pPr>
      <w:r w:rsidRPr="00D834CC">
        <w:rPr>
          <w:rFonts w:cs="Times New Roman"/>
          <w:bCs/>
          <w:szCs w:val="24"/>
        </w:rPr>
        <w:t xml:space="preserve">W ramach programu realizowaliśmy również zadanie współfinansowane </w:t>
      </w:r>
      <w:r>
        <w:rPr>
          <w:rFonts w:cs="Times New Roman"/>
          <w:bCs/>
          <w:szCs w:val="24"/>
        </w:rPr>
        <w:t xml:space="preserve">w 50% </w:t>
      </w:r>
      <w:r w:rsidRPr="00D834CC">
        <w:rPr>
          <w:rFonts w:cs="Times New Roman"/>
          <w:bCs/>
          <w:szCs w:val="24"/>
        </w:rPr>
        <w:t>przez Samorząd Województwa „Mazowieckiego Mazowsze dla Zwierząt”</w:t>
      </w:r>
      <w:r>
        <w:rPr>
          <w:rFonts w:cs="Times New Roman"/>
          <w:bCs/>
          <w:szCs w:val="24"/>
        </w:rPr>
        <w:t>.</w:t>
      </w:r>
    </w:p>
    <w:p w14:paraId="3E9072CD" w14:textId="77777777" w:rsidR="00582CF4" w:rsidRPr="00D834CC" w:rsidRDefault="00582CF4" w:rsidP="00582CF4">
      <w:pPr>
        <w:pStyle w:val="Akapitzlist"/>
        <w:spacing w:after="0" w:line="360" w:lineRule="auto"/>
        <w:ind w:left="0"/>
        <w:rPr>
          <w:rFonts w:cs="Times New Roman"/>
          <w:bCs/>
          <w:szCs w:val="24"/>
        </w:rPr>
      </w:pPr>
      <w:r>
        <w:t xml:space="preserve">Zrealizowanych zostało 48 zabiegów: 17 sterylizacji psów, 3 kastracje psów, 23 sterylizacje kotek, 5 kastracja kotów, na łączną  kwotę 10 080zł. </w:t>
      </w:r>
    </w:p>
    <w:p w14:paraId="469105D4" w14:textId="77777777" w:rsidR="00582CF4" w:rsidRPr="00D834CC" w:rsidRDefault="00582CF4" w:rsidP="00582CF4">
      <w:pPr>
        <w:pStyle w:val="Akapitzlist"/>
        <w:spacing w:after="0" w:line="360" w:lineRule="auto"/>
        <w:ind w:left="344" w:hanging="360"/>
        <w:rPr>
          <w:rFonts w:eastAsia="Calibri" w:cs="Times New Roman"/>
          <w:bCs/>
          <w:szCs w:val="24"/>
        </w:rPr>
      </w:pPr>
    </w:p>
    <w:p w14:paraId="44996A4F" w14:textId="77777777" w:rsidR="00582CF4" w:rsidRPr="007D2C29" w:rsidRDefault="00582CF4" w:rsidP="00582CF4">
      <w:pPr>
        <w:pStyle w:val="Akapitzlist"/>
        <w:numPr>
          <w:ilvl w:val="0"/>
          <w:numId w:val="13"/>
        </w:numPr>
        <w:spacing w:after="0" w:line="360" w:lineRule="auto"/>
        <w:ind w:left="284"/>
      </w:pPr>
      <w:r w:rsidRPr="007D2C29">
        <w:rPr>
          <w:rFonts w:eastAsia="Calibri"/>
          <w:b/>
          <w:szCs w:val="24"/>
        </w:rPr>
        <w:t>Regulamin utrzymania czystości i porządku na terenie Gminy Radzanów</w:t>
      </w:r>
      <w:r w:rsidRPr="007D2C29">
        <w:rPr>
          <w:rFonts w:eastAsia="Calibri"/>
          <w:szCs w:val="24"/>
        </w:rPr>
        <w:t xml:space="preserve"> przyjęty Uchwałą Nr IV/24/2020  Rady Gminy w Radzanowie z dnia 28 lipca 2020 r.  </w:t>
      </w:r>
      <w:r w:rsidRPr="007D2C29">
        <w:rPr>
          <w:szCs w:val="24"/>
        </w:rPr>
        <w:t xml:space="preserve">określa szczegółowe zasady utrzymania czystości i porządku  na terenie Gminy Radzanów. </w:t>
      </w:r>
    </w:p>
    <w:p w14:paraId="4C903FCD" w14:textId="77777777" w:rsidR="00582CF4" w:rsidRPr="004E2830" w:rsidRDefault="00582CF4" w:rsidP="00582CF4">
      <w:pPr>
        <w:pStyle w:val="Akapitzlist"/>
        <w:spacing w:after="0" w:line="360" w:lineRule="auto"/>
        <w:ind w:left="284"/>
        <w:rPr>
          <w:rFonts w:eastAsia="Calibri"/>
          <w:szCs w:val="24"/>
        </w:rPr>
      </w:pPr>
      <w:r w:rsidRPr="007D2C29">
        <w:rPr>
          <w:rFonts w:eastAsia="Calibri"/>
          <w:szCs w:val="24"/>
        </w:rPr>
        <w:lastRenderedPageBreak/>
        <w:t xml:space="preserve">W ramach gminnego systemu gospodarki odpadami komunalnymi  objętych jest </w:t>
      </w:r>
      <w:r>
        <w:rPr>
          <w:rFonts w:eastAsia="Calibri"/>
          <w:szCs w:val="24"/>
        </w:rPr>
        <w:t>1005</w:t>
      </w:r>
      <w:r w:rsidRPr="007D2C29">
        <w:rPr>
          <w:rFonts w:eastAsia="Calibri"/>
          <w:szCs w:val="24"/>
        </w:rPr>
        <w:t xml:space="preserve"> gospodarstw  w których zamieszkuje </w:t>
      </w:r>
      <w:r>
        <w:rPr>
          <w:rFonts w:eastAsia="Calibri"/>
          <w:szCs w:val="24"/>
        </w:rPr>
        <w:t xml:space="preserve"> </w:t>
      </w:r>
      <w:r w:rsidRPr="007D2C29">
        <w:rPr>
          <w:rFonts w:eastAsia="Calibri"/>
          <w:szCs w:val="24"/>
        </w:rPr>
        <w:t>341</w:t>
      </w:r>
      <w:r>
        <w:rPr>
          <w:rFonts w:eastAsia="Calibri"/>
          <w:szCs w:val="24"/>
        </w:rPr>
        <w:t>2</w:t>
      </w:r>
      <w:r w:rsidRPr="007D2C29">
        <w:rPr>
          <w:rFonts w:eastAsia="Calibri"/>
          <w:szCs w:val="24"/>
        </w:rPr>
        <w:t xml:space="preserve"> osób. Odpady z gospodarstw domowych </w:t>
      </w:r>
      <w:r>
        <w:rPr>
          <w:rFonts w:eastAsia="Calibri"/>
          <w:szCs w:val="24"/>
        </w:rPr>
        <w:t xml:space="preserve">                        </w:t>
      </w:r>
      <w:r w:rsidRPr="007D2C29">
        <w:rPr>
          <w:rFonts w:eastAsia="Calibri"/>
          <w:szCs w:val="24"/>
        </w:rPr>
        <w:t>w 202</w:t>
      </w:r>
      <w:r>
        <w:rPr>
          <w:rFonts w:eastAsia="Calibri"/>
          <w:szCs w:val="24"/>
        </w:rPr>
        <w:t>3</w:t>
      </w:r>
      <w:r w:rsidRPr="007D2C29">
        <w:rPr>
          <w:rFonts w:eastAsia="Calibri"/>
          <w:szCs w:val="24"/>
        </w:rPr>
        <w:t>r  odbierane były przez</w:t>
      </w:r>
      <w:r>
        <w:rPr>
          <w:rFonts w:eastAsia="Calibri"/>
          <w:szCs w:val="24"/>
        </w:rPr>
        <w:t xml:space="preserve"> </w:t>
      </w:r>
      <w:r w:rsidRPr="004E2830">
        <w:rPr>
          <w:szCs w:val="24"/>
        </w:rPr>
        <w:t xml:space="preserve">Przedsiębiorstwo Usług Komunalnych ATK Recykling Tomasz Kucharczyk 26-600 Radom ul. Traugutta 20A. </w:t>
      </w:r>
      <w:r w:rsidRPr="004E2830">
        <w:rPr>
          <w:rFonts w:eastAsia="Calibri"/>
          <w:szCs w:val="24"/>
        </w:rPr>
        <w:t xml:space="preserve">zgodnie z ustalonym harmonogramem. </w:t>
      </w:r>
    </w:p>
    <w:p w14:paraId="54EC72EA" w14:textId="77777777" w:rsidR="00582CF4" w:rsidRPr="007D2C29" w:rsidRDefault="00582CF4" w:rsidP="00582CF4">
      <w:pPr>
        <w:pStyle w:val="Akapitzlist"/>
        <w:spacing w:after="0" w:line="360" w:lineRule="auto"/>
        <w:ind w:left="705" w:hanging="360"/>
      </w:pPr>
      <w:r w:rsidRPr="007D2C29">
        <w:rPr>
          <w:szCs w:val="24"/>
        </w:rPr>
        <w:t>˗</w:t>
      </w:r>
      <w:r w:rsidRPr="007D2C29">
        <w:rPr>
          <w:rFonts w:cs="Times New Roman"/>
          <w:sz w:val="14"/>
          <w:szCs w:val="14"/>
        </w:rPr>
        <w:t xml:space="preserve">          </w:t>
      </w:r>
      <w:r w:rsidRPr="007D2C29">
        <w:rPr>
          <w:b/>
          <w:szCs w:val="24"/>
        </w:rPr>
        <w:t>niesegregowane</w:t>
      </w:r>
      <w:r w:rsidRPr="007D2C29">
        <w:rPr>
          <w:bCs/>
          <w:szCs w:val="24"/>
        </w:rPr>
        <w:t xml:space="preserve"> (zmieszane) odpady komunalne lub pozostałe z procesu  segregacji                                                                  w okresie od kwietnia do października jeden raz na dwa tygodnie, a w miesiącach od listopada do marca - jeden raz w miesiącu </w:t>
      </w:r>
      <w:bookmarkStart w:id="4" w:name="_Hlk103068559"/>
      <w:r w:rsidRPr="007D2C29">
        <w:rPr>
          <w:bCs/>
          <w:szCs w:val="24"/>
        </w:rPr>
        <w:t xml:space="preserve">w worki  </w:t>
      </w:r>
      <w:r w:rsidRPr="007D2C29">
        <w:rPr>
          <w:rFonts w:eastAsia="Calibri"/>
          <w:szCs w:val="24"/>
        </w:rPr>
        <w:t xml:space="preserve">koloru  </w:t>
      </w:r>
      <w:bookmarkEnd w:id="4"/>
      <w:r w:rsidRPr="007D2C29">
        <w:rPr>
          <w:rFonts w:eastAsia="Calibri"/>
          <w:szCs w:val="24"/>
        </w:rPr>
        <w:t>czarnego,</w:t>
      </w:r>
    </w:p>
    <w:p w14:paraId="0E0153E0" w14:textId="77777777" w:rsidR="00582CF4" w:rsidRPr="007D2C29" w:rsidRDefault="00582CF4" w:rsidP="00582CF4">
      <w:pPr>
        <w:pStyle w:val="Akapitzlist"/>
        <w:spacing w:after="0" w:line="360" w:lineRule="auto"/>
        <w:ind w:left="705" w:hanging="360"/>
      </w:pPr>
      <w:r w:rsidRPr="007D2C29">
        <w:rPr>
          <w:szCs w:val="24"/>
        </w:rPr>
        <w:t>˗</w:t>
      </w:r>
      <w:r w:rsidRPr="007D2C29">
        <w:rPr>
          <w:rFonts w:cs="Times New Roman"/>
          <w:sz w:val="14"/>
          <w:szCs w:val="14"/>
        </w:rPr>
        <w:t xml:space="preserve">          </w:t>
      </w:r>
      <w:r w:rsidRPr="007D2C29">
        <w:rPr>
          <w:b/>
          <w:szCs w:val="24"/>
        </w:rPr>
        <w:t>odpady z  tworzywa sztucznego,  odpady metali  i   opakowań wielomateriałowych</w:t>
      </w:r>
      <w:r w:rsidRPr="007D2C29">
        <w:rPr>
          <w:bCs/>
          <w:szCs w:val="24"/>
        </w:rPr>
        <w:t xml:space="preserve"> - jeden raz  w miesiącu w worki  </w:t>
      </w:r>
      <w:r w:rsidRPr="007D2C29">
        <w:rPr>
          <w:szCs w:val="24"/>
        </w:rPr>
        <w:t>koloru żółtego oznaczone napisem „Metale  i tworzywa sztuczne”</w:t>
      </w:r>
    </w:p>
    <w:p w14:paraId="63FB7C2F" w14:textId="77777777" w:rsidR="00582CF4" w:rsidRPr="007D2C29" w:rsidRDefault="00582CF4" w:rsidP="00582CF4">
      <w:pPr>
        <w:pStyle w:val="Akapitzlist"/>
        <w:spacing w:after="0" w:line="360" w:lineRule="auto"/>
        <w:ind w:left="705" w:hanging="360"/>
      </w:pPr>
      <w:r w:rsidRPr="007D2C29">
        <w:rPr>
          <w:szCs w:val="24"/>
        </w:rPr>
        <w:t>˗</w:t>
      </w:r>
      <w:r w:rsidRPr="007D2C29">
        <w:rPr>
          <w:rFonts w:cs="Times New Roman"/>
          <w:sz w:val="14"/>
          <w:szCs w:val="14"/>
        </w:rPr>
        <w:t xml:space="preserve">          </w:t>
      </w:r>
      <w:r w:rsidRPr="007D2C29">
        <w:rPr>
          <w:b/>
          <w:szCs w:val="24"/>
        </w:rPr>
        <w:t>szkło</w:t>
      </w:r>
      <w:r w:rsidRPr="007D2C29">
        <w:rPr>
          <w:bCs/>
          <w:szCs w:val="24"/>
        </w:rPr>
        <w:t xml:space="preserve"> - jeden raz na  dwa miesiące </w:t>
      </w:r>
      <w:r w:rsidRPr="007D2C29">
        <w:rPr>
          <w:szCs w:val="24"/>
          <w:lang w:eastAsia="ar-SA"/>
        </w:rPr>
        <w:t>worek koloru zielonego oznaczone napisem „Szkło”,</w:t>
      </w:r>
    </w:p>
    <w:p w14:paraId="41D7FFAD" w14:textId="77777777" w:rsidR="00582CF4" w:rsidRPr="007D2C29" w:rsidRDefault="00582CF4" w:rsidP="00582CF4">
      <w:pPr>
        <w:pStyle w:val="Akapitzlist"/>
        <w:spacing w:after="0" w:line="360" w:lineRule="auto"/>
        <w:ind w:left="705" w:hanging="360"/>
      </w:pPr>
      <w:r w:rsidRPr="007D2C29">
        <w:rPr>
          <w:szCs w:val="24"/>
        </w:rPr>
        <w:t>˗</w:t>
      </w:r>
      <w:r w:rsidRPr="007D2C29">
        <w:rPr>
          <w:rFonts w:cs="Times New Roman"/>
          <w:sz w:val="14"/>
          <w:szCs w:val="14"/>
        </w:rPr>
        <w:t xml:space="preserve">          </w:t>
      </w:r>
      <w:r w:rsidRPr="007D2C29">
        <w:rPr>
          <w:b/>
          <w:szCs w:val="24"/>
        </w:rPr>
        <w:t xml:space="preserve">papier </w:t>
      </w:r>
      <w:r w:rsidRPr="007D2C29">
        <w:rPr>
          <w:bCs/>
          <w:szCs w:val="24"/>
        </w:rPr>
        <w:t xml:space="preserve">– jeden raz na dwa miesiące, </w:t>
      </w:r>
      <w:r w:rsidRPr="007D2C29">
        <w:rPr>
          <w:szCs w:val="24"/>
          <w:lang w:eastAsia="ar-SA"/>
        </w:rPr>
        <w:t>worek koloru niebieskiego oznaczone napisem „Papier”,</w:t>
      </w:r>
    </w:p>
    <w:p w14:paraId="16785935" w14:textId="77777777" w:rsidR="00582CF4" w:rsidRPr="007D2C29" w:rsidRDefault="00582CF4" w:rsidP="00582CF4">
      <w:pPr>
        <w:pStyle w:val="Akapitzlist"/>
        <w:spacing w:after="0" w:line="360" w:lineRule="auto"/>
        <w:ind w:left="705" w:hanging="360"/>
      </w:pPr>
      <w:r w:rsidRPr="007D2C29">
        <w:rPr>
          <w:szCs w:val="24"/>
        </w:rPr>
        <w:t>˗</w:t>
      </w:r>
      <w:r w:rsidRPr="007D2C29">
        <w:rPr>
          <w:rFonts w:cs="Times New Roman"/>
          <w:sz w:val="14"/>
          <w:szCs w:val="14"/>
        </w:rPr>
        <w:t xml:space="preserve">          </w:t>
      </w:r>
      <w:r w:rsidRPr="007D2C29">
        <w:rPr>
          <w:b/>
          <w:szCs w:val="24"/>
        </w:rPr>
        <w:t>popiół i żużel</w:t>
      </w:r>
      <w:r w:rsidRPr="007D2C29">
        <w:rPr>
          <w:bCs/>
          <w:szCs w:val="24"/>
        </w:rPr>
        <w:t xml:space="preserve"> -  wg. potrzeb do punktu selektywnej zbiórki odpadów komunalnych </w:t>
      </w:r>
    </w:p>
    <w:p w14:paraId="2202F310" w14:textId="77777777" w:rsidR="00582CF4" w:rsidRPr="007D2C29" w:rsidRDefault="00582CF4" w:rsidP="00582CF4">
      <w:pPr>
        <w:pStyle w:val="Akapitzlist"/>
        <w:spacing w:after="0" w:line="360" w:lineRule="auto"/>
        <w:ind w:left="705" w:hanging="360"/>
      </w:pPr>
      <w:r w:rsidRPr="007D2C29">
        <w:rPr>
          <w:szCs w:val="24"/>
        </w:rPr>
        <w:t>˗</w:t>
      </w:r>
      <w:r w:rsidRPr="007D2C29">
        <w:rPr>
          <w:rFonts w:cs="Times New Roman"/>
          <w:sz w:val="14"/>
          <w:szCs w:val="14"/>
        </w:rPr>
        <w:t xml:space="preserve">          </w:t>
      </w:r>
      <w:r w:rsidRPr="007D2C29">
        <w:rPr>
          <w:bCs/>
          <w:szCs w:val="24"/>
        </w:rPr>
        <w:t xml:space="preserve">odpady ulegające biodegradacji, ze szczególnym uwzględnieniem bioodpadów jeden raz   w miesiącu w  </w:t>
      </w:r>
      <w:r w:rsidRPr="007D2C29">
        <w:rPr>
          <w:szCs w:val="24"/>
        </w:rPr>
        <w:t>worek koloru brązowego oznaczone napisem „</w:t>
      </w:r>
      <w:proofErr w:type="spellStart"/>
      <w:r w:rsidRPr="007D2C29">
        <w:rPr>
          <w:szCs w:val="24"/>
        </w:rPr>
        <w:t>Bio</w:t>
      </w:r>
      <w:proofErr w:type="spellEnd"/>
      <w:r w:rsidRPr="007D2C29">
        <w:rPr>
          <w:szCs w:val="24"/>
        </w:rPr>
        <w:t xml:space="preserve">”. </w:t>
      </w:r>
      <w:r w:rsidRPr="007D2C29">
        <w:rPr>
          <w:bCs/>
          <w:szCs w:val="24"/>
        </w:rPr>
        <w:t xml:space="preserve">Zwalnia się   </w:t>
      </w:r>
      <w:r>
        <w:rPr>
          <w:bCs/>
          <w:szCs w:val="24"/>
        </w:rPr>
        <w:t xml:space="preserve">             </w:t>
      </w:r>
      <w:r w:rsidRPr="007D2C29">
        <w:rPr>
          <w:bCs/>
          <w:szCs w:val="24"/>
        </w:rPr>
        <w:t xml:space="preserve"> z tego  obowiązku  w przypadku zadeklarowania przez właściciela nieruchomości kompostowania bioodpadów stanowiących odpady komunalne w kompostownikach przydomowych,</w:t>
      </w:r>
    </w:p>
    <w:p w14:paraId="6633781D" w14:textId="77777777" w:rsidR="00582CF4" w:rsidRPr="007D2C29" w:rsidRDefault="00582CF4" w:rsidP="00582CF4">
      <w:pPr>
        <w:pStyle w:val="Akapitzlist"/>
        <w:spacing w:after="0" w:line="360" w:lineRule="auto"/>
        <w:ind w:left="705" w:hanging="360"/>
        <w:rPr>
          <w:bCs/>
          <w:szCs w:val="24"/>
        </w:rPr>
      </w:pPr>
      <w:r w:rsidRPr="007D2C29">
        <w:rPr>
          <w:szCs w:val="24"/>
        </w:rPr>
        <w:t>˗</w:t>
      </w:r>
      <w:r w:rsidRPr="007D2C29">
        <w:rPr>
          <w:rFonts w:cs="Times New Roman"/>
          <w:sz w:val="14"/>
          <w:szCs w:val="14"/>
        </w:rPr>
        <w:t xml:space="preserve">          </w:t>
      </w:r>
      <w:r w:rsidRPr="007D2C29">
        <w:rPr>
          <w:bCs/>
          <w:szCs w:val="24"/>
        </w:rPr>
        <w:t xml:space="preserve">meble i inne odpady wielogabarytowe, zużyty sprzęt elektryczny i elektroniczny- jeden  raz w roku tzw. wystawka. </w:t>
      </w:r>
    </w:p>
    <w:p w14:paraId="5F93DF6D" w14:textId="77777777" w:rsidR="00582CF4" w:rsidRPr="007D2C29" w:rsidRDefault="00582CF4" w:rsidP="00582CF4">
      <w:pPr>
        <w:spacing w:line="360" w:lineRule="auto"/>
        <w:rPr>
          <w:color w:val="auto"/>
        </w:rPr>
      </w:pPr>
      <w:bookmarkStart w:id="5" w:name="_Hlk167176648"/>
      <w:r>
        <w:rPr>
          <w:color w:val="auto"/>
        </w:rPr>
        <w:t xml:space="preserve">Na podstawie  ankiet  od mieszkańców </w:t>
      </w:r>
      <w:r w:rsidRPr="007D2C29">
        <w:rPr>
          <w:color w:val="auto"/>
        </w:rPr>
        <w:t xml:space="preserve">gminy Radzanów dot. zagospodarowania bioodpadów </w:t>
      </w:r>
      <w:r>
        <w:rPr>
          <w:color w:val="auto"/>
        </w:rPr>
        <w:t xml:space="preserve">                                   w </w:t>
      </w:r>
      <w:r w:rsidRPr="007D2C29">
        <w:rPr>
          <w:color w:val="auto"/>
        </w:rPr>
        <w:t>kompostownik</w:t>
      </w:r>
      <w:r>
        <w:rPr>
          <w:color w:val="auto"/>
        </w:rPr>
        <w:t xml:space="preserve">ach </w:t>
      </w:r>
      <w:r w:rsidRPr="007D2C29">
        <w:rPr>
          <w:color w:val="auto"/>
        </w:rPr>
        <w:t xml:space="preserve"> przydomowych  szacu</w:t>
      </w:r>
      <w:r>
        <w:rPr>
          <w:color w:val="auto"/>
        </w:rPr>
        <w:t xml:space="preserve">je się, że </w:t>
      </w:r>
      <w:r w:rsidRPr="007D2C29">
        <w:rPr>
          <w:color w:val="auto"/>
        </w:rPr>
        <w:t>w 202</w:t>
      </w:r>
      <w:r>
        <w:rPr>
          <w:color w:val="auto"/>
        </w:rPr>
        <w:t>3</w:t>
      </w:r>
      <w:r w:rsidRPr="007D2C29">
        <w:rPr>
          <w:color w:val="auto"/>
        </w:rPr>
        <w:t xml:space="preserve"> r </w:t>
      </w:r>
      <w:r>
        <w:rPr>
          <w:color w:val="auto"/>
        </w:rPr>
        <w:t xml:space="preserve">zagospodarowane zostało </w:t>
      </w:r>
      <w:r w:rsidRPr="007D2C29">
        <w:rPr>
          <w:color w:val="auto"/>
        </w:rPr>
        <w:t xml:space="preserve"> </w:t>
      </w:r>
      <w:r>
        <w:rPr>
          <w:color w:val="auto"/>
        </w:rPr>
        <w:t>190,95</w:t>
      </w:r>
      <w:r w:rsidRPr="007D2C29">
        <w:rPr>
          <w:color w:val="auto"/>
        </w:rPr>
        <w:t xml:space="preserve"> Mg. </w:t>
      </w:r>
    </w:p>
    <w:bookmarkEnd w:id="5"/>
    <w:p w14:paraId="46EF5235" w14:textId="77777777" w:rsidR="00582CF4" w:rsidRPr="007D2C29" w:rsidRDefault="00582CF4" w:rsidP="00582CF4">
      <w:pPr>
        <w:spacing w:line="360" w:lineRule="auto"/>
        <w:ind w:left="-15" w:firstLine="0"/>
        <w:contextualSpacing/>
        <w:rPr>
          <w:color w:val="auto"/>
        </w:rPr>
      </w:pPr>
      <w:r w:rsidRPr="007D2C29">
        <w:rPr>
          <w:color w:val="auto"/>
        </w:rPr>
        <w:t>Dane te zostały uwzględnione przy obliczaniu wskaźników  sprawozdawczych, które za 202</w:t>
      </w:r>
      <w:r>
        <w:rPr>
          <w:color w:val="auto"/>
        </w:rPr>
        <w:t xml:space="preserve">3 </w:t>
      </w:r>
      <w:r w:rsidRPr="007D2C29">
        <w:rPr>
          <w:color w:val="auto"/>
        </w:rPr>
        <w:t>rok przedstawiają się  następująco:</w:t>
      </w:r>
    </w:p>
    <w:p w14:paraId="66318D86" w14:textId="77777777" w:rsidR="00582CF4" w:rsidRPr="007D2C29" w:rsidRDefault="00582CF4" w:rsidP="00582CF4">
      <w:pPr>
        <w:spacing w:line="360" w:lineRule="auto"/>
        <w:contextualSpacing/>
        <w:rPr>
          <w:color w:val="auto"/>
        </w:rPr>
      </w:pPr>
      <w:r w:rsidRPr="007D2C29">
        <w:rPr>
          <w:color w:val="auto"/>
        </w:rPr>
        <w:t>-  poziom recyklingu i przygotowania do ponownego użycia odpadów komunalnych  za 202</w:t>
      </w:r>
      <w:r>
        <w:rPr>
          <w:color w:val="auto"/>
        </w:rPr>
        <w:t>3</w:t>
      </w:r>
      <w:r w:rsidRPr="007D2C29">
        <w:rPr>
          <w:color w:val="auto"/>
        </w:rPr>
        <w:t>r został osiągnięty i  wyniósł 4</w:t>
      </w:r>
      <w:r>
        <w:rPr>
          <w:color w:val="auto"/>
        </w:rPr>
        <w:t>4</w:t>
      </w:r>
      <w:r w:rsidRPr="007D2C29">
        <w:rPr>
          <w:color w:val="auto"/>
        </w:rPr>
        <w:t>,</w:t>
      </w:r>
      <w:r>
        <w:rPr>
          <w:color w:val="auto"/>
        </w:rPr>
        <w:t>84</w:t>
      </w:r>
      <w:r w:rsidRPr="007D2C29">
        <w:rPr>
          <w:color w:val="auto"/>
        </w:rPr>
        <w:t>%  przy wymaganym co najmniej 25% .</w:t>
      </w:r>
    </w:p>
    <w:p w14:paraId="160F3875" w14:textId="77777777" w:rsidR="00582CF4" w:rsidRPr="007D2C29" w:rsidRDefault="00582CF4" w:rsidP="00582CF4">
      <w:pPr>
        <w:spacing w:line="360" w:lineRule="auto"/>
        <w:contextualSpacing/>
        <w:rPr>
          <w:color w:val="auto"/>
        </w:rPr>
      </w:pPr>
      <w:r w:rsidRPr="007D2C29">
        <w:rPr>
          <w:color w:val="auto"/>
        </w:rPr>
        <w:t xml:space="preserve">- poziom ograniczenia masy odpadów komunalnych ulegających biodegradacji przekazanych do składowania wyniósł </w:t>
      </w:r>
      <w:r>
        <w:rPr>
          <w:color w:val="auto"/>
        </w:rPr>
        <w:t>14,90</w:t>
      </w:r>
      <w:r w:rsidRPr="007D2C29">
        <w:rPr>
          <w:color w:val="auto"/>
        </w:rPr>
        <w:t xml:space="preserve"> %  przy  dopuszczalnym  do 35%. </w:t>
      </w:r>
    </w:p>
    <w:p w14:paraId="60F58DC2" w14:textId="77777777" w:rsidR="00582CF4" w:rsidRPr="007D2C29" w:rsidRDefault="00582CF4" w:rsidP="00582CF4">
      <w:pPr>
        <w:spacing w:before="100" w:beforeAutospacing="1" w:line="360" w:lineRule="auto"/>
        <w:ind w:left="-11"/>
        <w:rPr>
          <w:color w:val="auto"/>
        </w:rPr>
      </w:pPr>
      <w:r w:rsidRPr="007D2C29">
        <w:rPr>
          <w:rFonts w:eastAsia="Calibri"/>
          <w:color w:val="auto"/>
          <w:sz w:val="24"/>
          <w:szCs w:val="24"/>
        </w:rPr>
        <w:t>W gminie funkcjonuje Punkt Selektywnego Zbierania Odpadów Komunalnych  tzw. PSZOK  zlokalizowany na terenie gminnej oczyszczalni ścieków w miejscowości Smardzew</w:t>
      </w:r>
      <w:r>
        <w:rPr>
          <w:rFonts w:eastAsia="Calibri"/>
          <w:color w:val="auto"/>
          <w:sz w:val="24"/>
          <w:szCs w:val="24"/>
        </w:rPr>
        <w:t xml:space="preserve"> 7A</w:t>
      </w:r>
      <w:r w:rsidRPr="007D2C29">
        <w:rPr>
          <w:rFonts w:eastAsia="Calibri"/>
          <w:color w:val="auto"/>
          <w:sz w:val="24"/>
          <w:szCs w:val="24"/>
        </w:rPr>
        <w:t xml:space="preserve">. </w:t>
      </w:r>
    </w:p>
    <w:p w14:paraId="474C4097" w14:textId="77777777" w:rsidR="00582CF4" w:rsidRDefault="00582CF4" w:rsidP="00582CF4">
      <w:pPr>
        <w:spacing w:before="100" w:beforeAutospacing="1" w:line="360" w:lineRule="auto"/>
        <w:ind w:hanging="11"/>
        <w:rPr>
          <w:color w:val="auto"/>
          <w:sz w:val="24"/>
          <w:szCs w:val="24"/>
        </w:rPr>
      </w:pPr>
      <w:r w:rsidRPr="007D2C29">
        <w:rPr>
          <w:rFonts w:eastAsia="Calibri"/>
          <w:color w:val="auto"/>
          <w:sz w:val="24"/>
          <w:szCs w:val="24"/>
        </w:rPr>
        <w:lastRenderedPageBreak/>
        <w:t xml:space="preserve">Mieszkańcy  gminy mogą tam nieodpłatne  oddawać odpady selektywnie zebrane w gospodarstwach domowych. </w:t>
      </w:r>
      <w:r w:rsidRPr="007D2C29">
        <w:rPr>
          <w:color w:val="auto"/>
          <w:sz w:val="24"/>
          <w:szCs w:val="24"/>
        </w:rPr>
        <w:t>Ponadto do PSZOK-u można dostarczać odpady zebrane selektywnie, w sytuacji gdy ich przekazanie w terminie wyznaczonym harmonogramem jest niemożliwe.</w:t>
      </w:r>
    </w:p>
    <w:p w14:paraId="5356B706" w14:textId="77777777" w:rsidR="00582CF4" w:rsidRPr="00C0194F" w:rsidRDefault="00582CF4" w:rsidP="00582CF4">
      <w:pPr>
        <w:spacing w:before="100" w:beforeAutospacing="1" w:after="200"/>
        <w:rPr>
          <w:rFonts w:eastAsia="Calibri"/>
          <w:i/>
          <w:iCs/>
          <w:color w:val="auto"/>
          <w:sz w:val="24"/>
          <w:szCs w:val="24"/>
        </w:rPr>
      </w:pPr>
      <w:r w:rsidRPr="00C0194F">
        <w:rPr>
          <w:rFonts w:eastAsia="Calibri"/>
          <w:i/>
          <w:iCs/>
          <w:color w:val="auto"/>
          <w:sz w:val="24"/>
          <w:szCs w:val="24"/>
        </w:rPr>
        <w:t xml:space="preserve"> </w:t>
      </w:r>
      <w:r w:rsidRPr="00C0194F">
        <w:rPr>
          <w:i/>
          <w:iCs/>
          <w:color w:val="auto"/>
          <w:sz w:val="24"/>
          <w:szCs w:val="24"/>
        </w:rPr>
        <w:t xml:space="preserve">Tabela 9: </w:t>
      </w:r>
      <w:r w:rsidRPr="00C0194F">
        <w:rPr>
          <w:rFonts w:eastAsia="Calibri"/>
          <w:i/>
          <w:iCs/>
          <w:color w:val="auto"/>
          <w:sz w:val="24"/>
          <w:szCs w:val="24"/>
        </w:rPr>
        <w:t xml:space="preserve"> Ilość odpadów komunalnych przyjętych do PSZOK  w 2023r  </w:t>
      </w:r>
    </w:p>
    <w:p w14:paraId="40B836AC" w14:textId="77777777" w:rsidR="00582CF4" w:rsidRPr="002843FF" w:rsidRDefault="00582CF4" w:rsidP="00582CF4">
      <w:pPr>
        <w:autoSpaceDE w:val="0"/>
        <w:spacing w:after="0" w:line="240" w:lineRule="auto"/>
        <w:rPr>
          <w:sz w:val="24"/>
          <w:szCs w:val="24"/>
          <w:u w:val="single"/>
        </w:rPr>
      </w:pPr>
    </w:p>
    <w:tbl>
      <w:tblPr>
        <w:tblStyle w:val="Tabela-Siatka"/>
        <w:tblW w:w="0" w:type="auto"/>
        <w:tblLook w:val="04A0" w:firstRow="1" w:lastRow="0" w:firstColumn="1" w:lastColumn="0" w:noHBand="0" w:noVBand="1"/>
      </w:tblPr>
      <w:tblGrid>
        <w:gridCol w:w="1098"/>
        <w:gridCol w:w="1591"/>
        <w:gridCol w:w="4961"/>
        <w:gridCol w:w="1411"/>
      </w:tblGrid>
      <w:tr w:rsidR="00582CF4" w:rsidRPr="002843FF" w14:paraId="7CC385F2" w14:textId="77777777" w:rsidTr="0059193B">
        <w:tc>
          <w:tcPr>
            <w:tcW w:w="1098" w:type="dxa"/>
          </w:tcPr>
          <w:p w14:paraId="761647FC" w14:textId="77777777" w:rsidR="00582CF4" w:rsidRPr="002843FF" w:rsidRDefault="00582CF4" w:rsidP="0059193B">
            <w:pPr>
              <w:autoSpaceDE w:val="0"/>
              <w:spacing w:line="240" w:lineRule="auto"/>
              <w:jc w:val="center"/>
              <w:rPr>
                <w:sz w:val="24"/>
                <w:szCs w:val="24"/>
              </w:rPr>
            </w:pPr>
            <w:r w:rsidRPr="002843FF">
              <w:rPr>
                <w:sz w:val="24"/>
                <w:szCs w:val="24"/>
              </w:rPr>
              <w:t>Adres PSZOK</w:t>
            </w:r>
          </w:p>
        </w:tc>
        <w:tc>
          <w:tcPr>
            <w:tcW w:w="1591" w:type="dxa"/>
          </w:tcPr>
          <w:p w14:paraId="4FD49724" w14:textId="77777777" w:rsidR="00582CF4" w:rsidRPr="002843FF" w:rsidRDefault="00582CF4" w:rsidP="0059193B">
            <w:pPr>
              <w:autoSpaceDE w:val="0"/>
              <w:spacing w:line="240" w:lineRule="auto"/>
              <w:jc w:val="center"/>
              <w:rPr>
                <w:sz w:val="24"/>
                <w:szCs w:val="24"/>
              </w:rPr>
            </w:pPr>
            <w:r w:rsidRPr="002843FF">
              <w:rPr>
                <w:sz w:val="24"/>
                <w:szCs w:val="24"/>
              </w:rPr>
              <w:t>Kod odpadu</w:t>
            </w:r>
          </w:p>
        </w:tc>
        <w:tc>
          <w:tcPr>
            <w:tcW w:w="4961" w:type="dxa"/>
          </w:tcPr>
          <w:p w14:paraId="29B71F04" w14:textId="77777777" w:rsidR="00582CF4" w:rsidRPr="002843FF" w:rsidRDefault="00582CF4" w:rsidP="0059193B">
            <w:pPr>
              <w:autoSpaceDE w:val="0"/>
              <w:spacing w:line="240" w:lineRule="auto"/>
              <w:jc w:val="center"/>
              <w:rPr>
                <w:sz w:val="24"/>
                <w:szCs w:val="24"/>
              </w:rPr>
            </w:pPr>
            <w:r w:rsidRPr="002843FF">
              <w:rPr>
                <w:sz w:val="24"/>
                <w:szCs w:val="24"/>
              </w:rPr>
              <w:t>Rodzaj odpadu</w:t>
            </w:r>
          </w:p>
        </w:tc>
        <w:tc>
          <w:tcPr>
            <w:tcW w:w="1411" w:type="dxa"/>
          </w:tcPr>
          <w:p w14:paraId="712D953F" w14:textId="77777777" w:rsidR="00582CF4" w:rsidRPr="002843FF" w:rsidRDefault="00582CF4" w:rsidP="0059193B">
            <w:pPr>
              <w:autoSpaceDE w:val="0"/>
              <w:spacing w:line="240" w:lineRule="auto"/>
              <w:jc w:val="center"/>
              <w:rPr>
                <w:sz w:val="24"/>
                <w:szCs w:val="24"/>
              </w:rPr>
            </w:pPr>
            <w:r w:rsidRPr="002843FF">
              <w:rPr>
                <w:sz w:val="24"/>
                <w:szCs w:val="24"/>
              </w:rPr>
              <w:t>Masa w Mg</w:t>
            </w:r>
          </w:p>
        </w:tc>
      </w:tr>
      <w:tr w:rsidR="00582CF4" w:rsidRPr="002843FF" w14:paraId="6AC3CDF2" w14:textId="77777777" w:rsidTr="0059193B">
        <w:trPr>
          <w:trHeight w:val="602"/>
        </w:trPr>
        <w:tc>
          <w:tcPr>
            <w:tcW w:w="1098" w:type="dxa"/>
            <w:vMerge w:val="restart"/>
            <w:textDirection w:val="btLr"/>
          </w:tcPr>
          <w:p w14:paraId="73F6A30D" w14:textId="77777777" w:rsidR="00582CF4" w:rsidRPr="002843FF" w:rsidRDefault="00582CF4" w:rsidP="0059193B">
            <w:pPr>
              <w:autoSpaceDE w:val="0"/>
              <w:spacing w:line="240" w:lineRule="auto"/>
              <w:ind w:left="113" w:right="113"/>
              <w:jc w:val="center"/>
              <w:rPr>
                <w:sz w:val="24"/>
                <w:szCs w:val="24"/>
              </w:rPr>
            </w:pPr>
            <w:r w:rsidRPr="002843FF">
              <w:rPr>
                <w:sz w:val="24"/>
                <w:szCs w:val="24"/>
              </w:rPr>
              <w:t>Smardzew 7A, 26-807 Radzanów</w:t>
            </w:r>
          </w:p>
          <w:p w14:paraId="57DA1997" w14:textId="77777777" w:rsidR="00582CF4" w:rsidRPr="002843FF" w:rsidRDefault="00582CF4" w:rsidP="0059193B">
            <w:pPr>
              <w:autoSpaceDE w:val="0"/>
              <w:spacing w:line="240" w:lineRule="auto"/>
              <w:ind w:left="113" w:right="113"/>
              <w:rPr>
                <w:sz w:val="24"/>
                <w:szCs w:val="24"/>
              </w:rPr>
            </w:pPr>
          </w:p>
        </w:tc>
        <w:tc>
          <w:tcPr>
            <w:tcW w:w="1591" w:type="dxa"/>
          </w:tcPr>
          <w:p w14:paraId="65149709" w14:textId="77777777" w:rsidR="00582CF4" w:rsidRPr="002843FF" w:rsidRDefault="00582CF4" w:rsidP="0059193B">
            <w:pPr>
              <w:autoSpaceDE w:val="0"/>
              <w:spacing w:line="240" w:lineRule="auto"/>
              <w:jc w:val="center"/>
              <w:rPr>
                <w:sz w:val="24"/>
                <w:szCs w:val="24"/>
              </w:rPr>
            </w:pPr>
            <w:r w:rsidRPr="002843FF">
              <w:rPr>
                <w:sz w:val="24"/>
                <w:szCs w:val="24"/>
              </w:rPr>
              <w:t>16 01 03</w:t>
            </w:r>
          </w:p>
        </w:tc>
        <w:tc>
          <w:tcPr>
            <w:tcW w:w="4961" w:type="dxa"/>
          </w:tcPr>
          <w:p w14:paraId="61F324A9" w14:textId="77777777" w:rsidR="00582CF4" w:rsidRPr="002843FF" w:rsidRDefault="00582CF4" w:rsidP="0059193B">
            <w:pPr>
              <w:autoSpaceDE w:val="0"/>
              <w:spacing w:line="240" w:lineRule="auto"/>
              <w:rPr>
                <w:sz w:val="24"/>
                <w:szCs w:val="24"/>
              </w:rPr>
            </w:pPr>
            <w:r w:rsidRPr="002843FF">
              <w:rPr>
                <w:sz w:val="24"/>
                <w:szCs w:val="24"/>
              </w:rPr>
              <w:t>zużyte opony</w:t>
            </w:r>
          </w:p>
        </w:tc>
        <w:tc>
          <w:tcPr>
            <w:tcW w:w="1411" w:type="dxa"/>
          </w:tcPr>
          <w:p w14:paraId="47D252EB" w14:textId="77777777" w:rsidR="00582CF4" w:rsidRPr="002843FF" w:rsidRDefault="00582CF4" w:rsidP="0059193B">
            <w:pPr>
              <w:autoSpaceDE w:val="0"/>
              <w:spacing w:line="240" w:lineRule="auto"/>
              <w:jc w:val="center"/>
              <w:rPr>
                <w:sz w:val="24"/>
                <w:szCs w:val="24"/>
              </w:rPr>
            </w:pPr>
            <w:r w:rsidRPr="002843FF">
              <w:rPr>
                <w:sz w:val="24"/>
                <w:szCs w:val="24"/>
              </w:rPr>
              <w:t>6,3500</w:t>
            </w:r>
          </w:p>
        </w:tc>
      </w:tr>
      <w:tr w:rsidR="00582CF4" w:rsidRPr="002843FF" w14:paraId="2FA94B8F" w14:textId="77777777" w:rsidTr="0059193B">
        <w:trPr>
          <w:trHeight w:val="853"/>
        </w:trPr>
        <w:tc>
          <w:tcPr>
            <w:tcW w:w="1098" w:type="dxa"/>
            <w:vMerge/>
          </w:tcPr>
          <w:p w14:paraId="74C0AF2D" w14:textId="77777777" w:rsidR="00582CF4" w:rsidRPr="002843FF" w:rsidRDefault="00582CF4" w:rsidP="0059193B">
            <w:pPr>
              <w:autoSpaceDE w:val="0"/>
              <w:spacing w:line="240" w:lineRule="auto"/>
              <w:rPr>
                <w:sz w:val="24"/>
                <w:szCs w:val="24"/>
                <w:u w:val="single"/>
              </w:rPr>
            </w:pPr>
          </w:p>
        </w:tc>
        <w:tc>
          <w:tcPr>
            <w:tcW w:w="1591" w:type="dxa"/>
          </w:tcPr>
          <w:p w14:paraId="1F0D51A1" w14:textId="77777777" w:rsidR="00582CF4" w:rsidRPr="002843FF" w:rsidRDefault="00582CF4" w:rsidP="0059193B">
            <w:pPr>
              <w:autoSpaceDE w:val="0"/>
              <w:spacing w:line="240" w:lineRule="auto"/>
              <w:jc w:val="center"/>
              <w:rPr>
                <w:sz w:val="24"/>
                <w:szCs w:val="24"/>
                <w:u w:val="single"/>
              </w:rPr>
            </w:pPr>
            <w:r w:rsidRPr="002843FF">
              <w:rPr>
                <w:sz w:val="24"/>
                <w:szCs w:val="24"/>
              </w:rPr>
              <w:t>17 01 07</w:t>
            </w:r>
          </w:p>
        </w:tc>
        <w:tc>
          <w:tcPr>
            <w:tcW w:w="4961" w:type="dxa"/>
          </w:tcPr>
          <w:p w14:paraId="5D013FC4" w14:textId="77777777" w:rsidR="00582CF4" w:rsidRPr="002843FF" w:rsidRDefault="00582CF4" w:rsidP="0059193B">
            <w:pPr>
              <w:autoSpaceDE w:val="0"/>
              <w:spacing w:line="240" w:lineRule="auto"/>
              <w:rPr>
                <w:sz w:val="24"/>
                <w:szCs w:val="24"/>
                <w:u w:val="single"/>
              </w:rPr>
            </w:pPr>
            <w:r w:rsidRPr="002843FF">
              <w:rPr>
                <w:sz w:val="24"/>
                <w:szCs w:val="24"/>
              </w:rPr>
              <w:t>zmieszane odpady z betonu oraz gruzu  ceglanego</w:t>
            </w:r>
          </w:p>
        </w:tc>
        <w:tc>
          <w:tcPr>
            <w:tcW w:w="1411" w:type="dxa"/>
          </w:tcPr>
          <w:p w14:paraId="13F81779" w14:textId="77777777" w:rsidR="00582CF4" w:rsidRPr="002843FF" w:rsidRDefault="00582CF4" w:rsidP="0059193B">
            <w:pPr>
              <w:autoSpaceDE w:val="0"/>
              <w:spacing w:line="240" w:lineRule="auto"/>
              <w:jc w:val="center"/>
              <w:rPr>
                <w:sz w:val="24"/>
                <w:szCs w:val="24"/>
                <w:u w:val="single"/>
              </w:rPr>
            </w:pPr>
            <w:r w:rsidRPr="002843FF">
              <w:rPr>
                <w:sz w:val="24"/>
                <w:szCs w:val="24"/>
              </w:rPr>
              <w:t>5,4200</w:t>
            </w:r>
          </w:p>
        </w:tc>
      </w:tr>
      <w:tr w:rsidR="00582CF4" w:rsidRPr="002843FF" w14:paraId="379BEBE6" w14:textId="77777777" w:rsidTr="0059193B">
        <w:trPr>
          <w:trHeight w:val="659"/>
        </w:trPr>
        <w:tc>
          <w:tcPr>
            <w:tcW w:w="1098" w:type="dxa"/>
            <w:vMerge/>
          </w:tcPr>
          <w:p w14:paraId="0CC4752F" w14:textId="77777777" w:rsidR="00582CF4" w:rsidRPr="002843FF" w:rsidRDefault="00582CF4" w:rsidP="0059193B">
            <w:pPr>
              <w:autoSpaceDE w:val="0"/>
              <w:spacing w:line="240" w:lineRule="auto"/>
              <w:rPr>
                <w:sz w:val="24"/>
                <w:szCs w:val="24"/>
                <w:u w:val="single"/>
              </w:rPr>
            </w:pPr>
          </w:p>
        </w:tc>
        <w:tc>
          <w:tcPr>
            <w:tcW w:w="1591" w:type="dxa"/>
          </w:tcPr>
          <w:p w14:paraId="67D04372" w14:textId="77777777" w:rsidR="00582CF4" w:rsidRPr="002843FF" w:rsidRDefault="00582CF4" w:rsidP="0059193B">
            <w:pPr>
              <w:autoSpaceDE w:val="0"/>
              <w:spacing w:line="240" w:lineRule="auto"/>
              <w:jc w:val="center"/>
              <w:rPr>
                <w:sz w:val="24"/>
                <w:szCs w:val="24"/>
                <w:u w:val="single"/>
              </w:rPr>
            </w:pPr>
            <w:r w:rsidRPr="002843FF">
              <w:rPr>
                <w:sz w:val="24"/>
                <w:szCs w:val="24"/>
              </w:rPr>
              <w:t>17 09 04</w:t>
            </w:r>
          </w:p>
        </w:tc>
        <w:tc>
          <w:tcPr>
            <w:tcW w:w="4961" w:type="dxa"/>
          </w:tcPr>
          <w:p w14:paraId="3BB84F2C" w14:textId="77777777" w:rsidR="00582CF4" w:rsidRPr="002843FF" w:rsidRDefault="00582CF4" w:rsidP="0059193B">
            <w:pPr>
              <w:autoSpaceDE w:val="0"/>
              <w:spacing w:line="240" w:lineRule="auto"/>
              <w:rPr>
                <w:sz w:val="24"/>
                <w:szCs w:val="24"/>
                <w:u w:val="single"/>
              </w:rPr>
            </w:pPr>
            <w:r w:rsidRPr="002843FF">
              <w:rPr>
                <w:sz w:val="24"/>
                <w:szCs w:val="24"/>
              </w:rPr>
              <w:t xml:space="preserve">zmieszane odpady z budowy, remontów  </w:t>
            </w:r>
          </w:p>
        </w:tc>
        <w:tc>
          <w:tcPr>
            <w:tcW w:w="1411" w:type="dxa"/>
          </w:tcPr>
          <w:p w14:paraId="28C20DE6" w14:textId="77777777" w:rsidR="00582CF4" w:rsidRPr="002843FF" w:rsidRDefault="00582CF4" w:rsidP="0059193B">
            <w:pPr>
              <w:autoSpaceDE w:val="0"/>
              <w:spacing w:line="240" w:lineRule="auto"/>
              <w:jc w:val="center"/>
              <w:rPr>
                <w:sz w:val="24"/>
                <w:szCs w:val="24"/>
                <w:u w:val="single"/>
              </w:rPr>
            </w:pPr>
            <w:r w:rsidRPr="002843FF">
              <w:rPr>
                <w:sz w:val="24"/>
                <w:szCs w:val="24"/>
              </w:rPr>
              <w:t>22,1900</w:t>
            </w:r>
          </w:p>
        </w:tc>
      </w:tr>
      <w:tr w:rsidR="00582CF4" w:rsidRPr="002843FF" w14:paraId="6812355E" w14:textId="77777777" w:rsidTr="0059193B">
        <w:tc>
          <w:tcPr>
            <w:tcW w:w="1098" w:type="dxa"/>
            <w:vMerge/>
          </w:tcPr>
          <w:p w14:paraId="73B5AAFF" w14:textId="77777777" w:rsidR="00582CF4" w:rsidRPr="002843FF" w:rsidRDefault="00582CF4" w:rsidP="0059193B">
            <w:pPr>
              <w:autoSpaceDE w:val="0"/>
              <w:spacing w:line="240" w:lineRule="auto"/>
              <w:rPr>
                <w:sz w:val="24"/>
                <w:szCs w:val="24"/>
                <w:u w:val="single"/>
              </w:rPr>
            </w:pPr>
          </w:p>
        </w:tc>
        <w:tc>
          <w:tcPr>
            <w:tcW w:w="1591" w:type="dxa"/>
          </w:tcPr>
          <w:p w14:paraId="1B6DEDAD" w14:textId="77777777" w:rsidR="00582CF4" w:rsidRPr="002843FF" w:rsidRDefault="00582CF4" w:rsidP="0059193B">
            <w:pPr>
              <w:autoSpaceDE w:val="0"/>
              <w:spacing w:line="240" w:lineRule="auto"/>
              <w:jc w:val="center"/>
              <w:rPr>
                <w:sz w:val="24"/>
                <w:szCs w:val="24"/>
                <w:u w:val="single"/>
              </w:rPr>
            </w:pPr>
            <w:r w:rsidRPr="002843FF">
              <w:rPr>
                <w:sz w:val="24"/>
                <w:szCs w:val="24"/>
              </w:rPr>
              <w:t>20 03 07</w:t>
            </w:r>
          </w:p>
        </w:tc>
        <w:tc>
          <w:tcPr>
            <w:tcW w:w="4961" w:type="dxa"/>
          </w:tcPr>
          <w:p w14:paraId="6343D532" w14:textId="77777777" w:rsidR="00582CF4" w:rsidRPr="002843FF" w:rsidRDefault="00582CF4" w:rsidP="0059193B">
            <w:pPr>
              <w:autoSpaceDE w:val="0"/>
              <w:spacing w:line="240" w:lineRule="auto"/>
              <w:rPr>
                <w:sz w:val="24"/>
                <w:szCs w:val="24"/>
                <w:u w:val="single"/>
              </w:rPr>
            </w:pPr>
            <w:r w:rsidRPr="002843FF">
              <w:rPr>
                <w:sz w:val="24"/>
                <w:szCs w:val="24"/>
              </w:rPr>
              <w:t xml:space="preserve">odpady wielogabarytowe  </w:t>
            </w:r>
          </w:p>
        </w:tc>
        <w:tc>
          <w:tcPr>
            <w:tcW w:w="1411" w:type="dxa"/>
          </w:tcPr>
          <w:p w14:paraId="3C56C6B7" w14:textId="77777777" w:rsidR="00582CF4" w:rsidRPr="002843FF" w:rsidRDefault="00582CF4" w:rsidP="0059193B">
            <w:pPr>
              <w:autoSpaceDE w:val="0"/>
              <w:spacing w:line="240" w:lineRule="auto"/>
              <w:jc w:val="center"/>
              <w:rPr>
                <w:sz w:val="24"/>
                <w:szCs w:val="24"/>
                <w:u w:val="single"/>
              </w:rPr>
            </w:pPr>
            <w:r w:rsidRPr="002843FF">
              <w:rPr>
                <w:sz w:val="24"/>
                <w:szCs w:val="24"/>
              </w:rPr>
              <w:t>17,2200</w:t>
            </w:r>
          </w:p>
        </w:tc>
      </w:tr>
      <w:tr w:rsidR="00582CF4" w:rsidRPr="002843FF" w14:paraId="6BF6459B" w14:textId="77777777" w:rsidTr="0059193B">
        <w:trPr>
          <w:trHeight w:val="618"/>
        </w:trPr>
        <w:tc>
          <w:tcPr>
            <w:tcW w:w="1098" w:type="dxa"/>
            <w:vMerge/>
          </w:tcPr>
          <w:p w14:paraId="1D963DA7" w14:textId="77777777" w:rsidR="00582CF4" w:rsidRPr="002843FF" w:rsidRDefault="00582CF4" w:rsidP="0059193B">
            <w:pPr>
              <w:autoSpaceDE w:val="0"/>
              <w:spacing w:line="240" w:lineRule="auto"/>
              <w:rPr>
                <w:sz w:val="24"/>
                <w:szCs w:val="24"/>
                <w:u w:val="single"/>
              </w:rPr>
            </w:pPr>
          </w:p>
        </w:tc>
        <w:tc>
          <w:tcPr>
            <w:tcW w:w="1591" w:type="dxa"/>
          </w:tcPr>
          <w:p w14:paraId="27C7F5BA" w14:textId="77777777" w:rsidR="00582CF4" w:rsidRPr="002843FF" w:rsidRDefault="00582CF4" w:rsidP="0059193B">
            <w:pPr>
              <w:autoSpaceDE w:val="0"/>
              <w:spacing w:line="240" w:lineRule="auto"/>
              <w:jc w:val="center"/>
              <w:rPr>
                <w:sz w:val="24"/>
                <w:szCs w:val="24"/>
                <w:u w:val="single"/>
              </w:rPr>
            </w:pPr>
            <w:r w:rsidRPr="002843FF">
              <w:rPr>
                <w:sz w:val="24"/>
                <w:szCs w:val="24"/>
              </w:rPr>
              <w:t>20 01 23</w:t>
            </w:r>
            <w:r w:rsidRPr="002843FF">
              <w:rPr>
                <w:sz w:val="24"/>
                <w:szCs w:val="24"/>
                <w:vertAlign w:val="superscript"/>
              </w:rPr>
              <w:t>*</w:t>
            </w:r>
          </w:p>
        </w:tc>
        <w:tc>
          <w:tcPr>
            <w:tcW w:w="4961" w:type="dxa"/>
          </w:tcPr>
          <w:p w14:paraId="3D2AB40A" w14:textId="77777777" w:rsidR="00582CF4" w:rsidRPr="002843FF" w:rsidRDefault="00582CF4" w:rsidP="0059193B">
            <w:pPr>
              <w:autoSpaceDE w:val="0"/>
              <w:spacing w:line="240" w:lineRule="auto"/>
              <w:rPr>
                <w:sz w:val="24"/>
                <w:szCs w:val="24"/>
                <w:u w:val="single"/>
              </w:rPr>
            </w:pPr>
            <w:r w:rsidRPr="002843FF">
              <w:rPr>
                <w:sz w:val="24"/>
                <w:szCs w:val="24"/>
              </w:rPr>
              <w:t xml:space="preserve">urządzenia zawierające freony  </w:t>
            </w:r>
          </w:p>
        </w:tc>
        <w:tc>
          <w:tcPr>
            <w:tcW w:w="1411" w:type="dxa"/>
          </w:tcPr>
          <w:p w14:paraId="2A49CAD0" w14:textId="77777777" w:rsidR="00582CF4" w:rsidRPr="002843FF" w:rsidRDefault="00582CF4" w:rsidP="0059193B">
            <w:pPr>
              <w:autoSpaceDE w:val="0"/>
              <w:spacing w:line="240" w:lineRule="auto"/>
              <w:jc w:val="center"/>
              <w:rPr>
                <w:sz w:val="24"/>
                <w:szCs w:val="24"/>
                <w:u w:val="single"/>
              </w:rPr>
            </w:pPr>
            <w:r w:rsidRPr="002843FF">
              <w:rPr>
                <w:sz w:val="24"/>
                <w:szCs w:val="24"/>
              </w:rPr>
              <w:t>0,3810</w:t>
            </w:r>
          </w:p>
        </w:tc>
      </w:tr>
      <w:tr w:rsidR="00582CF4" w:rsidRPr="002843FF" w14:paraId="2A8FC4C2" w14:textId="77777777" w:rsidTr="0059193B">
        <w:trPr>
          <w:trHeight w:val="794"/>
        </w:trPr>
        <w:tc>
          <w:tcPr>
            <w:tcW w:w="1098" w:type="dxa"/>
            <w:vMerge/>
          </w:tcPr>
          <w:p w14:paraId="61D9466A" w14:textId="77777777" w:rsidR="00582CF4" w:rsidRPr="002843FF" w:rsidRDefault="00582CF4" w:rsidP="0059193B">
            <w:pPr>
              <w:autoSpaceDE w:val="0"/>
              <w:spacing w:line="240" w:lineRule="auto"/>
              <w:rPr>
                <w:sz w:val="24"/>
                <w:szCs w:val="24"/>
                <w:u w:val="single"/>
              </w:rPr>
            </w:pPr>
          </w:p>
        </w:tc>
        <w:tc>
          <w:tcPr>
            <w:tcW w:w="1591" w:type="dxa"/>
          </w:tcPr>
          <w:p w14:paraId="676F3B21" w14:textId="77777777" w:rsidR="00582CF4" w:rsidRPr="002843FF" w:rsidRDefault="00582CF4" w:rsidP="0059193B">
            <w:pPr>
              <w:autoSpaceDE w:val="0"/>
              <w:spacing w:line="240" w:lineRule="auto"/>
              <w:jc w:val="center"/>
              <w:rPr>
                <w:sz w:val="24"/>
                <w:szCs w:val="24"/>
                <w:u w:val="single"/>
              </w:rPr>
            </w:pPr>
            <w:r w:rsidRPr="002843FF">
              <w:rPr>
                <w:sz w:val="24"/>
                <w:szCs w:val="24"/>
              </w:rPr>
              <w:t>20 01 35</w:t>
            </w:r>
            <w:r w:rsidRPr="002843FF">
              <w:rPr>
                <w:sz w:val="24"/>
                <w:szCs w:val="24"/>
                <w:vertAlign w:val="superscript"/>
              </w:rPr>
              <w:t>*</w:t>
            </w:r>
          </w:p>
        </w:tc>
        <w:tc>
          <w:tcPr>
            <w:tcW w:w="4961" w:type="dxa"/>
          </w:tcPr>
          <w:p w14:paraId="313C4D09" w14:textId="77777777" w:rsidR="00582CF4" w:rsidRPr="002843FF" w:rsidRDefault="00582CF4" w:rsidP="0059193B">
            <w:pPr>
              <w:autoSpaceDE w:val="0"/>
              <w:spacing w:line="240" w:lineRule="auto"/>
              <w:jc w:val="left"/>
              <w:rPr>
                <w:sz w:val="24"/>
                <w:szCs w:val="24"/>
                <w:u w:val="single"/>
              </w:rPr>
            </w:pPr>
            <w:r w:rsidRPr="002843FF">
              <w:rPr>
                <w:sz w:val="24"/>
                <w:szCs w:val="24"/>
              </w:rPr>
              <w:t>zużyte urządzenia elektryczne                                     i elektroniczne</w:t>
            </w:r>
          </w:p>
        </w:tc>
        <w:tc>
          <w:tcPr>
            <w:tcW w:w="1411" w:type="dxa"/>
          </w:tcPr>
          <w:p w14:paraId="71642942" w14:textId="77777777" w:rsidR="00582CF4" w:rsidRPr="002843FF" w:rsidRDefault="00582CF4" w:rsidP="0059193B">
            <w:pPr>
              <w:autoSpaceDE w:val="0"/>
              <w:spacing w:line="240" w:lineRule="auto"/>
              <w:jc w:val="center"/>
              <w:rPr>
                <w:sz w:val="24"/>
                <w:szCs w:val="24"/>
                <w:u w:val="single"/>
              </w:rPr>
            </w:pPr>
            <w:r w:rsidRPr="002843FF">
              <w:rPr>
                <w:sz w:val="24"/>
                <w:szCs w:val="24"/>
              </w:rPr>
              <w:t>0,2970</w:t>
            </w:r>
          </w:p>
        </w:tc>
      </w:tr>
      <w:tr w:rsidR="00582CF4" w:rsidRPr="002843FF" w14:paraId="64B72E83" w14:textId="77777777" w:rsidTr="0059193B">
        <w:tc>
          <w:tcPr>
            <w:tcW w:w="1098" w:type="dxa"/>
            <w:vMerge/>
          </w:tcPr>
          <w:p w14:paraId="687C2303" w14:textId="77777777" w:rsidR="00582CF4" w:rsidRPr="002843FF" w:rsidRDefault="00582CF4" w:rsidP="0059193B">
            <w:pPr>
              <w:autoSpaceDE w:val="0"/>
              <w:spacing w:line="240" w:lineRule="auto"/>
              <w:rPr>
                <w:sz w:val="24"/>
                <w:szCs w:val="24"/>
                <w:u w:val="single"/>
              </w:rPr>
            </w:pPr>
          </w:p>
        </w:tc>
        <w:tc>
          <w:tcPr>
            <w:tcW w:w="1591" w:type="dxa"/>
          </w:tcPr>
          <w:p w14:paraId="7D581070" w14:textId="77777777" w:rsidR="00582CF4" w:rsidRPr="002843FF" w:rsidRDefault="00582CF4" w:rsidP="0059193B">
            <w:pPr>
              <w:autoSpaceDE w:val="0"/>
              <w:spacing w:line="240" w:lineRule="auto"/>
              <w:jc w:val="center"/>
              <w:rPr>
                <w:sz w:val="24"/>
                <w:szCs w:val="24"/>
                <w:u w:val="single"/>
              </w:rPr>
            </w:pPr>
            <w:r w:rsidRPr="002843FF">
              <w:rPr>
                <w:sz w:val="24"/>
                <w:szCs w:val="24"/>
              </w:rPr>
              <w:t>20 01 36</w:t>
            </w:r>
          </w:p>
        </w:tc>
        <w:tc>
          <w:tcPr>
            <w:tcW w:w="4961" w:type="dxa"/>
          </w:tcPr>
          <w:p w14:paraId="367B9D89" w14:textId="77777777" w:rsidR="00582CF4" w:rsidRPr="002843FF" w:rsidRDefault="00582CF4" w:rsidP="0059193B">
            <w:pPr>
              <w:autoSpaceDE w:val="0"/>
              <w:spacing w:line="240" w:lineRule="auto"/>
              <w:jc w:val="left"/>
              <w:rPr>
                <w:sz w:val="24"/>
                <w:szCs w:val="24"/>
                <w:u w:val="single"/>
              </w:rPr>
            </w:pPr>
            <w:r w:rsidRPr="002843FF">
              <w:rPr>
                <w:sz w:val="24"/>
                <w:szCs w:val="24"/>
              </w:rPr>
              <w:t>zużyte urządzenia elektryczne i elektroniczne inne niż wymienione               w 20 01 21, 20 01 23, 20 01 35</w:t>
            </w:r>
          </w:p>
        </w:tc>
        <w:tc>
          <w:tcPr>
            <w:tcW w:w="1411" w:type="dxa"/>
          </w:tcPr>
          <w:p w14:paraId="3F576C8F" w14:textId="77777777" w:rsidR="00582CF4" w:rsidRPr="002843FF" w:rsidRDefault="00582CF4" w:rsidP="0059193B">
            <w:pPr>
              <w:autoSpaceDE w:val="0"/>
              <w:spacing w:line="240" w:lineRule="auto"/>
              <w:jc w:val="center"/>
              <w:rPr>
                <w:sz w:val="24"/>
                <w:szCs w:val="24"/>
              </w:rPr>
            </w:pPr>
            <w:r w:rsidRPr="002843FF">
              <w:rPr>
                <w:sz w:val="24"/>
                <w:szCs w:val="24"/>
              </w:rPr>
              <w:t>0,9820</w:t>
            </w:r>
          </w:p>
          <w:p w14:paraId="17EC70FC" w14:textId="77777777" w:rsidR="00582CF4" w:rsidRPr="002843FF" w:rsidRDefault="00582CF4" w:rsidP="0059193B">
            <w:pPr>
              <w:autoSpaceDE w:val="0"/>
              <w:spacing w:line="240" w:lineRule="auto"/>
              <w:jc w:val="center"/>
              <w:rPr>
                <w:sz w:val="24"/>
                <w:szCs w:val="24"/>
                <w:u w:val="single"/>
              </w:rPr>
            </w:pPr>
          </w:p>
        </w:tc>
      </w:tr>
      <w:tr w:rsidR="00582CF4" w:rsidRPr="002843FF" w14:paraId="6F99A033" w14:textId="77777777" w:rsidTr="0059193B">
        <w:trPr>
          <w:trHeight w:val="828"/>
        </w:trPr>
        <w:tc>
          <w:tcPr>
            <w:tcW w:w="1098" w:type="dxa"/>
            <w:vMerge/>
          </w:tcPr>
          <w:p w14:paraId="628055EB" w14:textId="77777777" w:rsidR="00582CF4" w:rsidRPr="002843FF" w:rsidRDefault="00582CF4" w:rsidP="0059193B">
            <w:pPr>
              <w:autoSpaceDE w:val="0"/>
              <w:spacing w:line="240" w:lineRule="auto"/>
              <w:rPr>
                <w:sz w:val="24"/>
                <w:szCs w:val="24"/>
                <w:u w:val="single"/>
              </w:rPr>
            </w:pPr>
          </w:p>
        </w:tc>
        <w:tc>
          <w:tcPr>
            <w:tcW w:w="1591" w:type="dxa"/>
          </w:tcPr>
          <w:p w14:paraId="706CFBA6" w14:textId="77777777" w:rsidR="00582CF4" w:rsidRPr="002843FF" w:rsidRDefault="00582CF4" w:rsidP="0059193B">
            <w:pPr>
              <w:autoSpaceDE w:val="0"/>
              <w:spacing w:line="240" w:lineRule="auto"/>
              <w:jc w:val="center"/>
              <w:rPr>
                <w:sz w:val="24"/>
                <w:szCs w:val="24"/>
                <w:u w:val="single"/>
              </w:rPr>
            </w:pPr>
            <w:r w:rsidRPr="002843FF">
              <w:rPr>
                <w:sz w:val="24"/>
                <w:szCs w:val="24"/>
              </w:rPr>
              <w:t>20 01 99</w:t>
            </w:r>
          </w:p>
        </w:tc>
        <w:tc>
          <w:tcPr>
            <w:tcW w:w="4961" w:type="dxa"/>
          </w:tcPr>
          <w:p w14:paraId="1FFF02FF" w14:textId="77777777" w:rsidR="00582CF4" w:rsidRPr="002843FF" w:rsidRDefault="00582CF4" w:rsidP="0059193B">
            <w:pPr>
              <w:autoSpaceDE w:val="0"/>
              <w:spacing w:line="240" w:lineRule="auto"/>
              <w:rPr>
                <w:sz w:val="24"/>
                <w:szCs w:val="24"/>
                <w:u w:val="single"/>
              </w:rPr>
            </w:pPr>
            <w:r w:rsidRPr="002843FF">
              <w:rPr>
                <w:sz w:val="24"/>
                <w:szCs w:val="24"/>
              </w:rPr>
              <w:t xml:space="preserve">popioły z palenisk domowych   </w:t>
            </w:r>
          </w:p>
        </w:tc>
        <w:tc>
          <w:tcPr>
            <w:tcW w:w="1411" w:type="dxa"/>
          </w:tcPr>
          <w:p w14:paraId="1522B580" w14:textId="77777777" w:rsidR="00582CF4" w:rsidRPr="002843FF" w:rsidRDefault="00582CF4" w:rsidP="0059193B">
            <w:pPr>
              <w:autoSpaceDE w:val="0"/>
              <w:spacing w:line="240" w:lineRule="auto"/>
              <w:jc w:val="center"/>
              <w:rPr>
                <w:sz w:val="24"/>
                <w:szCs w:val="24"/>
                <w:u w:val="single"/>
              </w:rPr>
            </w:pPr>
            <w:r w:rsidRPr="002843FF">
              <w:rPr>
                <w:sz w:val="24"/>
                <w:szCs w:val="24"/>
              </w:rPr>
              <w:t>5,3400</w:t>
            </w:r>
          </w:p>
        </w:tc>
      </w:tr>
    </w:tbl>
    <w:p w14:paraId="73A3C746" w14:textId="77777777" w:rsidR="00582CF4" w:rsidRDefault="00582CF4" w:rsidP="00582CF4">
      <w:pPr>
        <w:spacing w:after="0" w:line="360" w:lineRule="auto"/>
        <w:ind w:left="0" w:firstLine="0"/>
        <w:rPr>
          <w:rFonts w:eastAsia="Calibri"/>
          <w:color w:val="auto"/>
          <w:sz w:val="24"/>
          <w:szCs w:val="24"/>
        </w:rPr>
      </w:pPr>
    </w:p>
    <w:p w14:paraId="6D20C748" w14:textId="77777777" w:rsidR="00582CF4" w:rsidRPr="007D2C29" w:rsidRDefault="00582CF4" w:rsidP="00582CF4">
      <w:pPr>
        <w:spacing w:after="0" w:line="360" w:lineRule="auto"/>
        <w:ind w:left="0" w:firstLine="0"/>
        <w:rPr>
          <w:color w:val="auto"/>
        </w:rPr>
      </w:pPr>
      <w:r w:rsidRPr="007D2C29">
        <w:rPr>
          <w:rFonts w:eastAsia="Calibri"/>
          <w:color w:val="auto"/>
          <w:sz w:val="24"/>
          <w:szCs w:val="24"/>
        </w:rPr>
        <w:t>Rada Gminy Uchwałą Nr V/20/2019 z dnia 25 czerwca 2019r i Nr II/5/2021 dokonała wyboru metody ustalenia opłaty za gospodarowanie odpadami komunalnymi oraz stawek tej opłaty.</w:t>
      </w:r>
    </w:p>
    <w:p w14:paraId="1D8A02EE" w14:textId="77777777" w:rsidR="00582CF4" w:rsidRPr="007D2C29" w:rsidRDefault="00582CF4" w:rsidP="00582CF4">
      <w:pPr>
        <w:spacing w:after="0" w:line="360" w:lineRule="auto"/>
        <w:ind w:hanging="11"/>
        <w:rPr>
          <w:color w:val="auto"/>
        </w:rPr>
      </w:pPr>
      <w:r w:rsidRPr="007D2C29">
        <w:rPr>
          <w:rFonts w:eastAsia="Calibri"/>
          <w:color w:val="auto"/>
          <w:sz w:val="24"/>
          <w:szCs w:val="24"/>
        </w:rPr>
        <w:t>Wysokość stawek opłat, które obowiązywały  w 202</w:t>
      </w:r>
      <w:r>
        <w:rPr>
          <w:rFonts w:eastAsia="Calibri"/>
          <w:color w:val="auto"/>
          <w:sz w:val="24"/>
          <w:szCs w:val="24"/>
        </w:rPr>
        <w:t>3</w:t>
      </w:r>
      <w:r w:rsidRPr="007D2C29">
        <w:rPr>
          <w:rFonts w:eastAsia="Calibri"/>
          <w:color w:val="auto"/>
          <w:sz w:val="24"/>
          <w:szCs w:val="24"/>
        </w:rPr>
        <w:t xml:space="preserve"> roku  przedstawiają się</w:t>
      </w:r>
      <w:r w:rsidRPr="007D2C29">
        <w:rPr>
          <w:rFonts w:ascii="Arial" w:eastAsia="Calibri" w:hAnsi="Arial" w:cs="Arial"/>
          <w:color w:val="auto"/>
          <w:sz w:val="24"/>
          <w:szCs w:val="24"/>
        </w:rPr>
        <w:t xml:space="preserve"> </w:t>
      </w:r>
      <w:r w:rsidRPr="007D2C29">
        <w:rPr>
          <w:rFonts w:eastAsia="Calibri"/>
          <w:color w:val="auto"/>
          <w:sz w:val="24"/>
          <w:szCs w:val="24"/>
        </w:rPr>
        <w:t>następująco:</w:t>
      </w:r>
    </w:p>
    <w:p w14:paraId="529F1BFB" w14:textId="77777777" w:rsidR="00582CF4" w:rsidRPr="007D2C29" w:rsidRDefault="00582CF4" w:rsidP="00582CF4">
      <w:pPr>
        <w:spacing w:before="100" w:beforeAutospacing="1" w:after="100" w:afterAutospacing="1" w:line="240" w:lineRule="auto"/>
        <w:ind w:left="-6" w:hanging="11"/>
        <w:contextualSpacing/>
        <w:rPr>
          <w:color w:val="auto"/>
        </w:rPr>
      </w:pPr>
      <w:r w:rsidRPr="007D2C29">
        <w:rPr>
          <w:color w:val="auto"/>
          <w:szCs w:val="24"/>
        </w:rPr>
        <w:t>˗</w:t>
      </w:r>
      <w:r w:rsidRPr="007D2C29">
        <w:rPr>
          <w:color w:val="auto"/>
          <w:sz w:val="14"/>
          <w:szCs w:val="14"/>
        </w:rPr>
        <w:t xml:space="preserve">          </w:t>
      </w:r>
      <w:r w:rsidRPr="007D2C29">
        <w:rPr>
          <w:rFonts w:eastAsia="Calibri"/>
          <w:color w:val="auto"/>
          <w:szCs w:val="24"/>
        </w:rPr>
        <w:t xml:space="preserve">11,50 zł miesięcznie od jednego mieszkańca  za odpady komunalne zbierane i odbierane w sposób selektywny, </w:t>
      </w:r>
    </w:p>
    <w:p w14:paraId="3D015CE0" w14:textId="77777777" w:rsidR="00582CF4" w:rsidRPr="007D2C29" w:rsidRDefault="00582CF4" w:rsidP="00582CF4">
      <w:pPr>
        <w:spacing w:before="100" w:beforeAutospacing="1" w:after="100" w:afterAutospacing="1" w:line="240" w:lineRule="auto"/>
        <w:ind w:left="0"/>
      </w:pPr>
      <w:r w:rsidRPr="002843FF">
        <w:rPr>
          <w:szCs w:val="24"/>
        </w:rPr>
        <w:t>˗</w:t>
      </w:r>
      <w:r w:rsidRPr="002843FF">
        <w:rPr>
          <w:sz w:val="14"/>
          <w:szCs w:val="14"/>
        </w:rPr>
        <w:t xml:space="preserve">          </w:t>
      </w:r>
      <w:r w:rsidRPr="002843FF">
        <w:rPr>
          <w:rFonts w:eastAsia="Calibri"/>
          <w:szCs w:val="24"/>
        </w:rPr>
        <w:t>23,00 zł miesięcznie od jednego mieszkańca  za odpady komunalne jeżeli właściciel nieruchomości nie wypełnia obowiązku zbierania odpadów komunalnych w  sposób selektywny ,</w:t>
      </w:r>
    </w:p>
    <w:p w14:paraId="7854DE67" w14:textId="77777777" w:rsidR="00582CF4" w:rsidRPr="007D2C29" w:rsidRDefault="00582CF4" w:rsidP="00582CF4">
      <w:pPr>
        <w:spacing w:after="0" w:line="360" w:lineRule="auto"/>
        <w:rPr>
          <w:color w:val="auto"/>
        </w:rPr>
      </w:pPr>
      <w:r w:rsidRPr="007D2C29">
        <w:rPr>
          <w:color w:val="auto"/>
          <w:sz w:val="24"/>
          <w:szCs w:val="24"/>
        </w:rPr>
        <w:t xml:space="preserve">Rada Gminy Radzanów Uchwałą Nr II/11/2020 z dnia 8 maja 2020r zwolniła w części z opłaty za gospodarowanie odpadami komunalnymi właścicieli nieruchomości zabudowanych budynkami mieszkalnymi jednorodzinnymi kompostujących bioodpady stanowiące odpady </w:t>
      </w:r>
      <w:r w:rsidRPr="007D2C29">
        <w:rPr>
          <w:color w:val="auto"/>
          <w:sz w:val="24"/>
          <w:szCs w:val="24"/>
        </w:rPr>
        <w:lastRenderedPageBreak/>
        <w:t xml:space="preserve">komunalne w kompostowniku przydomowym. Zwolnienie wynosi miesięcznie 0,50 zł </w:t>
      </w:r>
      <w:r>
        <w:rPr>
          <w:color w:val="auto"/>
          <w:sz w:val="24"/>
          <w:szCs w:val="24"/>
        </w:rPr>
        <w:t xml:space="preserve">                         </w:t>
      </w:r>
      <w:r w:rsidRPr="007D2C29">
        <w:rPr>
          <w:color w:val="auto"/>
          <w:sz w:val="24"/>
          <w:szCs w:val="24"/>
        </w:rPr>
        <w:t xml:space="preserve">od mieszkańca.  </w:t>
      </w:r>
    </w:p>
    <w:p w14:paraId="6AE51E3C" w14:textId="77777777" w:rsidR="00582CF4" w:rsidRPr="007D2C29" w:rsidRDefault="00582CF4" w:rsidP="00582CF4">
      <w:pPr>
        <w:spacing w:after="0" w:line="360" w:lineRule="auto"/>
        <w:rPr>
          <w:color w:val="auto"/>
        </w:rPr>
      </w:pPr>
      <w:r w:rsidRPr="007D2C29">
        <w:rPr>
          <w:color w:val="auto"/>
          <w:szCs w:val="24"/>
        </w:rPr>
        <w:t>Opłaty od nieruchomości na których znajdują się domki letniskowe wykorzystywane przez część roku</w:t>
      </w:r>
    </w:p>
    <w:p w14:paraId="72C5D7B5" w14:textId="77777777" w:rsidR="00582CF4" w:rsidRPr="007D2C29" w:rsidRDefault="00582CF4" w:rsidP="00582CF4">
      <w:pPr>
        <w:spacing w:after="0" w:line="360" w:lineRule="auto"/>
        <w:rPr>
          <w:color w:val="auto"/>
        </w:rPr>
      </w:pPr>
      <w:r w:rsidRPr="007D2C29">
        <w:rPr>
          <w:color w:val="auto"/>
          <w:szCs w:val="24"/>
        </w:rPr>
        <w:t>gdy  odpady zbierane i odbierane są  w sposób selektywny  wynosi 80 zł /rok.</w:t>
      </w:r>
    </w:p>
    <w:p w14:paraId="2AF13AF5" w14:textId="77777777" w:rsidR="00582CF4" w:rsidRDefault="00582CF4" w:rsidP="00582CF4">
      <w:pPr>
        <w:spacing w:after="0" w:line="360" w:lineRule="auto"/>
        <w:ind w:left="-6" w:hanging="11"/>
        <w:rPr>
          <w:rFonts w:eastAsia="Calibri"/>
          <w:bCs/>
          <w:color w:val="auto"/>
          <w:sz w:val="24"/>
          <w:szCs w:val="24"/>
        </w:rPr>
      </w:pPr>
      <w:r w:rsidRPr="007D2C29">
        <w:rPr>
          <w:color w:val="auto"/>
          <w:szCs w:val="24"/>
        </w:rPr>
        <w:t>Natomiast jeżeli właściciel nieruchomości letniskowej nie wypełniał obowiązku zbierania odpadów   w sposób selektywny opłat wynosi 160 zł /rok</w:t>
      </w:r>
      <w:r w:rsidRPr="007D2C29">
        <w:rPr>
          <w:rFonts w:eastAsia="Calibri"/>
          <w:b/>
          <w:color w:val="auto"/>
          <w:sz w:val="24"/>
          <w:szCs w:val="24"/>
        </w:rPr>
        <w:t> </w:t>
      </w:r>
      <w:r w:rsidRPr="00261B4E">
        <w:rPr>
          <w:rFonts w:eastAsia="Calibri"/>
          <w:bCs/>
          <w:color w:val="auto"/>
          <w:sz w:val="24"/>
          <w:szCs w:val="24"/>
        </w:rPr>
        <w:t>.</w:t>
      </w:r>
    </w:p>
    <w:p w14:paraId="036F9AC1" w14:textId="77777777" w:rsidR="00582CF4" w:rsidRPr="00E02CC1" w:rsidRDefault="00582CF4" w:rsidP="00582CF4">
      <w:pPr>
        <w:spacing w:before="100" w:beforeAutospacing="1" w:after="200"/>
        <w:rPr>
          <w:rFonts w:eastAsia="Calibri"/>
          <w:i/>
          <w:iCs/>
          <w:color w:val="auto"/>
          <w:sz w:val="24"/>
          <w:szCs w:val="24"/>
        </w:rPr>
      </w:pPr>
      <w:r w:rsidRPr="00E02CC1">
        <w:rPr>
          <w:i/>
          <w:iCs/>
          <w:color w:val="auto"/>
          <w:sz w:val="24"/>
          <w:szCs w:val="24"/>
        </w:rPr>
        <w:t xml:space="preserve">Tabela 10: </w:t>
      </w:r>
      <w:r w:rsidRPr="00E02CC1">
        <w:rPr>
          <w:rFonts w:eastAsia="Calibri"/>
          <w:i/>
          <w:iCs/>
          <w:color w:val="auto"/>
          <w:sz w:val="24"/>
          <w:szCs w:val="24"/>
        </w:rPr>
        <w:t xml:space="preserve">Ilość odpadów komunalnych wytworzonych na terenie gminy Radzanów w 2023 r.  </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07"/>
        <w:gridCol w:w="3404"/>
        <w:gridCol w:w="2979"/>
      </w:tblGrid>
      <w:tr w:rsidR="00582CF4" w:rsidRPr="002843FF" w14:paraId="14252D10" w14:textId="77777777" w:rsidTr="0059193B">
        <w:trPr>
          <w:trHeight w:val="144"/>
          <w:jc w:val="center"/>
        </w:trPr>
        <w:tc>
          <w:tcPr>
            <w:tcW w:w="879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B90981B" w14:textId="77777777" w:rsidR="00582CF4" w:rsidRPr="002843FF" w:rsidRDefault="00582CF4" w:rsidP="0059193B">
            <w:pPr>
              <w:widowControl w:val="0"/>
              <w:autoSpaceDE w:val="0"/>
              <w:autoSpaceDN w:val="0"/>
              <w:adjustRightInd w:val="0"/>
              <w:spacing w:line="240" w:lineRule="auto"/>
              <w:contextualSpacing/>
              <w:jc w:val="center"/>
              <w:rPr>
                <w:bCs/>
                <w:caps/>
                <w:sz w:val="24"/>
                <w:szCs w:val="24"/>
              </w:rPr>
            </w:pPr>
          </w:p>
          <w:p w14:paraId="25283447" w14:textId="77777777" w:rsidR="00582CF4" w:rsidRPr="002843FF" w:rsidRDefault="00582CF4" w:rsidP="0059193B">
            <w:pPr>
              <w:widowControl w:val="0"/>
              <w:autoSpaceDE w:val="0"/>
              <w:autoSpaceDN w:val="0"/>
              <w:adjustRightInd w:val="0"/>
              <w:spacing w:line="240" w:lineRule="auto"/>
              <w:contextualSpacing/>
              <w:jc w:val="center"/>
              <w:rPr>
                <w:bCs/>
                <w:caps/>
                <w:sz w:val="24"/>
                <w:szCs w:val="24"/>
                <w:vertAlign w:val="superscript"/>
              </w:rPr>
            </w:pPr>
            <w:r w:rsidRPr="002843FF">
              <w:rPr>
                <w:bCs/>
                <w:caps/>
                <w:sz w:val="24"/>
                <w:szCs w:val="24"/>
              </w:rPr>
              <w:t>Informacja o ODEBRANYCH odpadACH komunalnych</w:t>
            </w:r>
          </w:p>
          <w:p w14:paraId="126A5400" w14:textId="77777777" w:rsidR="00582CF4" w:rsidRPr="002843FF" w:rsidRDefault="00582CF4" w:rsidP="0059193B">
            <w:pPr>
              <w:widowControl w:val="0"/>
              <w:autoSpaceDE w:val="0"/>
              <w:autoSpaceDN w:val="0"/>
              <w:adjustRightInd w:val="0"/>
              <w:spacing w:line="240" w:lineRule="auto"/>
              <w:contextualSpacing/>
              <w:rPr>
                <w:bCs/>
                <w:caps/>
                <w:sz w:val="24"/>
                <w:szCs w:val="24"/>
                <w:vertAlign w:val="superscript"/>
              </w:rPr>
            </w:pPr>
          </w:p>
        </w:tc>
      </w:tr>
      <w:tr w:rsidR="00582CF4" w:rsidRPr="002843FF" w14:paraId="0EF97EC1" w14:textId="77777777" w:rsidTr="0059193B">
        <w:trPr>
          <w:trHeight w:val="53"/>
          <w:jc w:val="center"/>
        </w:trPr>
        <w:tc>
          <w:tcPr>
            <w:tcW w:w="24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13E86F7" w14:textId="77777777" w:rsidR="00582CF4" w:rsidRPr="002843FF" w:rsidRDefault="00582CF4" w:rsidP="0059193B">
            <w:pPr>
              <w:spacing w:after="0" w:line="240" w:lineRule="auto"/>
              <w:jc w:val="center"/>
              <w:rPr>
                <w:bCs/>
                <w:sz w:val="24"/>
                <w:szCs w:val="24"/>
                <w:vertAlign w:val="superscript"/>
              </w:rPr>
            </w:pPr>
            <w:r w:rsidRPr="002843FF">
              <w:rPr>
                <w:bCs/>
                <w:sz w:val="24"/>
                <w:szCs w:val="24"/>
              </w:rPr>
              <w:t>Kod odpadów</w:t>
            </w:r>
          </w:p>
        </w:tc>
        <w:tc>
          <w:tcPr>
            <w:tcW w:w="34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CCAEDD" w14:textId="77777777" w:rsidR="00582CF4" w:rsidRPr="002843FF" w:rsidRDefault="00582CF4" w:rsidP="0059193B">
            <w:pPr>
              <w:spacing w:after="0" w:line="240" w:lineRule="auto"/>
              <w:jc w:val="center"/>
              <w:rPr>
                <w:bCs/>
                <w:sz w:val="24"/>
                <w:szCs w:val="24"/>
              </w:rPr>
            </w:pPr>
            <w:r w:rsidRPr="002843FF">
              <w:rPr>
                <w:bCs/>
                <w:sz w:val="24"/>
                <w:szCs w:val="24"/>
              </w:rPr>
              <w:t>Rodzaj odpadów</w:t>
            </w:r>
          </w:p>
        </w:tc>
        <w:tc>
          <w:tcPr>
            <w:tcW w:w="29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5D14F2" w14:textId="77777777" w:rsidR="00582CF4" w:rsidRPr="002843FF" w:rsidRDefault="00582CF4" w:rsidP="0059193B">
            <w:pPr>
              <w:spacing w:after="0" w:line="240" w:lineRule="auto"/>
              <w:jc w:val="center"/>
              <w:rPr>
                <w:bCs/>
                <w:sz w:val="24"/>
                <w:szCs w:val="24"/>
                <w:vertAlign w:val="superscript"/>
              </w:rPr>
            </w:pPr>
            <w:r w:rsidRPr="002843FF">
              <w:rPr>
                <w:bCs/>
                <w:sz w:val="24"/>
                <w:szCs w:val="24"/>
              </w:rPr>
              <w:t>Masa odebranych odpadów komunalnych[Mg]</w:t>
            </w:r>
          </w:p>
        </w:tc>
      </w:tr>
      <w:tr w:rsidR="00582CF4" w:rsidRPr="002843FF" w14:paraId="6C9FF878" w14:textId="77777777" w:rsidTr="0059193B">
        <w:trPr>
          <w:trHeight w:val="781"/>
          <w:jc w:val="center"/>
        </w:trPr>
        <w:tc>
          <w:tcPr>
            <w:tcW w:w="2407" w:type="dxa"/>
            <w:tcBorders>
              <w:top w:val="single" w:sz="4" w:space="0" w:color="auto"/>
              <w:left w:val="single" w:sz="4" w:space="0" w:color="auto"/>
              <w:bottom w:val="single" w:sz="4" w:space="0" w:color="auto"/>
              <w:right w:val="single" w:sz="4" w:space="0" w:color="auto"/>
            </w:tcBorders>
            <w:vAlign w:val="center"/>
            <w:hideMark/>
          </w:tcPr>
          <w:p w14:paraId="148068E4" w14:textId="77777777" w:rsidR="00582CF4" w:rsidRPr="002843FF" w:rsidRDefault="00582CF4" w:rsidP="0059193B">
            <w:pPr>
              <w:spacing w:after="0" w:line="240" w:lineRule="auto"/>
              <w:jc w:val="center"/>
              <w:rPr>
                <w:bCs/>
                <w:sz w:val="24"/>
                <w:szCs w:val="24"/>
              </w:rPr>
            </w:pPr>
            <w:r w:rsidRPr="002843FF">
              <w:rPr>
                <w:bCs/>
                <w:sz w:val="24"/>
                <w:szCs w:val="24"/>
              </w:rPr>
              <w:t>15 01 06</w:t>
            </w:r>
          </w:p>
        </w:tc>
        <w:tc>
          <w:tcPr>
            <w:tcW w:w="3404" w:type="dxa"/>
            <w:tcBorders>
              <w:top w:val="single" w:sz="4" w:space="0" w:color="auto"/>
              <w:left w:val="single" w:sz="4" w:space="0" w:color="auto"/>
              <w:bottom w:val="single" w:sz="4" w:space="0" w:color="auto"/>
              <w:right w:val="single" w:sz="4" w:space="0" w:color="auto"/>
            </w:tcBorders>
            <w:vAlign w:val="center"/>
            <w:hideMark/>
          </w:tcPr>
          <w:p w14:paraId="1D449DD7" w14:textId="77777777" w:rsidR="00582CF4" w:rsidRPr="002843FF" w:rsidRDefault="00582CF4" w:rsidP="0059193B">
            <w:pPr>
              <w:spacing w:after="0" w:line="240" w:lineRule="auto"/>
              <w:jc w:val="center"/>
              <w:rPr>
                <w:bCs/>
                <w:sz w:val="24"/>
                <w:szCs w:val="24"/>
              </w:rPr>
            </w:pPr>
            <w:r w:rsidRPr="002843FF">
              <w:rPr>
                <w:bCs/>
                <w:sz w:val="24"/>
                <w:szCs w:val="24"/>
              </w:rPr>
              <w:t>Zmieszane odpady opakowaniowe</w:t>
            </w:r>
          </w:p>
        </w:tc>
        <w:tc>
          <w:tcPr>
            <w:tcW w:w="2979" w:type="dxa"/>
            <w:tcBorders>
              <w:top w:val="single" w:sz="4" w:space="0" w:color="auto"/>
              <w:left w:val="single" w:sz="4" w:space="0" w:color="auto"/>
              <w:bottom w:val="single" w:sz="4" w:space="0" w:color="auto"/>
              <w:right w:val="single" w:sz="4" w:space="0" w:color="auto"/>
            </w:tcBorders>
            <w:vAlign w:val="center"/>
            <w:hideMark/>
          </w:tcPr>
          <w:p w14:paraId="6C67FE9F" w14:textId="77777777" w:rsidR="00582CF4" w:rsidRPr="002843FF" w:rsidRDefault="00582CF4" w:rsidP="0059193B">
            <w:pPr>
              <w:spacing w:after="0" w:line="240" w:lineRule="auto"/>
              <w:jc w:val="center"/>
              <w:rPr>
                <w:bCs/>
                <w:sz w:val="24"/>
                <w:szCs w:val="24"/>
              </w:rPr>
            </w:pPr>
            <w:r w:rsidRPr="002843FF">
              <w:rPr>
                <w:bCs/>
                <w:sz w:val="24"/>
                <w:szCs w:val="24"/>
              </w:rPr>
              <w:t>16,1400</w:t>
            </w:r>
          </w:p>
        </w:tc>
      </w:tr>
      <w:tr w:rsidR="00582CF4" w:rsidRPr="002843FF" w14:paraId="774A3E72" w14:textId="77777777" w:rsidTr="0059193B">
        <w:trPr>
          <w:trHeight w:val="781"/>
          <w:jc w:val="center"/>
        </w:trPr>
        <w:tc>
          <w:tcPr>
            <w:tcW w:w="2407" w:type="dxa"/>
            <w:tcBorders>
              <w:top w:val="single" w:sz="4" w:space="0" w:color="auto"/>
              <w:left w:val="single" w:sz="4" w:space="0" w:color="auto"/>
              <w:bottom w:val="single" w:sz="4" w:space="0" w:color="auto"/>
              <w:right w:val="single" w:sz="4" w:space="0" w:color="auto"/>
            </w:tcBorders>
            <w:vAlign w:val="center"/>
          </w:tcPr>
          <w:p w14:paraId="500C0436" w14:textId="77777777" w:rsidR="00582CF4" w:rsidRPr="002843FF" w:rsidRDefault="00582CF4" w:rsidP="0059193B">
            <w:pPr>
              <w:spacing w:after="0" w:line="240" w:lineRule="auto"/>
              <w:jc w:val="center"/>
              <w:rPr>
                <w:bCs/>
                <w:sz w:val="24"/>
                <w:szCs w:val="24"/>
              </w:rPr>
            </w:pPr>
            <w:r w:rsidRPr="002843FF">
              <w:rPr>
                <w:bCs/>
                <w:sz w:val="24"/>
                <w:szCs w:val="24"/>
              </w:rPr>
              <w:t>20 01 01</w:t>
            </w:r>
          </w:p>
        </w:tc>
        <w:tc>
          <w:tcPr>
            <w:tcW w:w="3404" w:type="dxa"/>
            <w:tcBorders>
              <w:top w:val="single" w:sz="4" w:space="0" w:color="auto"/>
              <w:left w:val="single" w:sz="4" w:space="0" w:color="auto"/>
              <w:bottom w:val="single" w:sz="4" w:space="0" w:color="auto"/>
              <w:right w:val="single" w:sz="4" w:space="0" w:color="auto"/>
            </w:tcBorders>
            <w:vAlign w:val="center"/>
          </w:tcPr>
          <w:p w14:paraId="780A65C1" w14:textId="77777777" w:rsidR="00582CF4" w:rsidRPr="002843FF" w:rsidRDefault="00582CF4" w:rsidP="0059193B">
            <w:pPr>
              <w:spacing w:after="0" w:line="240" w:lineRule="auto"/>
              <w:jc w:val="center"/>
              <w:rPr>
                <w:bCs/>
                <w:sz w:val="24"/>
                <w:szCs w:val="24"/>
              </w:rPr>
            </w:pPr>
            <w:r w:rsidRPr="002843FF">
              <w:rPr>
                <w:bCs/>
                <w:sz w:val="24"/>
                <w:szCs w:val="24"/>
              </w:rPr>
              <w:t>Papier i tektura</w:t>
            </w:r>
          </w:p>
        </w:tc>
        <w:tc>
          <w:tcPr>
            <w:tcW w:w="2979" w:type="dxa"/>
            <w:tcBorders>
              <w:top w:val="single" w:sz="4" w:space="0" w:color="auto"/>
              <w:left w:val="single" w:sz="4" w:space="0" w:color="auto"/>
              <w:bottom w:val="single" w:sz="4" w:space="0" w:color="auto"/>
              <w:right w:val="single" w:sz="4" w:space="0" w:color="auto"/>
            </w:tcBorders>
            <w:vAlign w:val="center"/>
          </w:tcPr>
          <w:p w14:paraId="41EE8AA9" w14:textId="77777777" w:rsidR="00582CF4" w:rsidRPr="002843FF" w:rsidRDefault="00582CF4" w:rsidP="0059193B">
            <w:pPr>
              <w:spacing w:after="0" w:line="240" w:lineRule="auto"/>
              <w:jc w:val="center"/>
              <w:rPr>
                <w:bCs/>
                <w:sz w:val="24"/>
                <w:szCs w:val="24"/>
              </w:rPr>
            </w:pPr>
            <w:r w:rsidRPr="002843FF">
              <w:rPr>
                <w:bCs/>
                <w:sz w:val="24"/>
                <w:szCs w:val="24"/>
              </w:rPr>
              <w:t>19,4000</w:t>
            </w:r>
          </w:p>
        </w:tc>
      </w:tr>
      <w:tr w:rsidR="00582CF4" w:rsidRPr="002843FF" w14:paraId="1F3363AE" w14:textId="77777777" w:rsidTr="0059193B">
        <w:trPr>
          <w:trHeight w:val="781"/>
          <w:jc w:val="center"/>
        </w:trPr>
        <w:tc>
          <w:tcPr>
            <w:tcW w:w="2407" w:type="dxa"/>
            <w:tcBorders>
              <w:top w:val="single" w:sz="4" w:space="0" w:color="auto"/>
              <w:left w:val="single" w:sz="4" w:space="0" w:color="auto"/>
              <w:bottom w:val="single" w:sz="4" w:space="0" w:color="auto"/>
              <w:right w:val="single" w:sz="4" w:space="0" w:color="auto"/>
            </w:tcBorders>
            <w:vAlign w:val="center"/>
          </w:tcPr>
          <w:p w14:paraId="764A9F6F" w14:textId="77777777" w:rsidR="00582CF4" w:rsidRPr="002843FF" w:rsidRDefault="00582CF4" w:rsidP="0059193B">
            <w:pPr>
              <w:spacing w:after="0" w:line="240" w:lineRule="auto"/>
              <w:jc w:val="center"/>
              <w:rPr>
                <w:bCs/>
                <w:sz w:val="24"/>
                <w:szCs w:val="24"/>
              </w:rPr>
            </w:pPr>
            <w:r w:rsidRPr="002843FF">
              <w:rPr>
                <w:bCs/>
                <w:sz w:val="24"/>
                <w:szCs w:val="24"/>
              </w:rPr>
              <w:t>20 01 02</w:t>
            </w:r>
          </w:p>
        </w:tc>
        <w:tc>
          <w:tcPr>
            <w:tcW w:w="3404" w:type="dxa"/>
            <w:tcBorders>
              <w:top w:val="single" w:sz="4" w:space="0" w:color="auto"/>
              <w:left w:val="single" w:sz="4" w:space="0" w:color="auto"/>
              <w:bottom w:val="single" w:sz="4" w:space="0" w:color="auto"/>
              <w:right w:val="single" w:sz="4" w:space="0" w:color="auto"/>
            </w:tcBorders>
            <w:vAlign w:val="center"/>
          </w:tcPr>
          <w:p w14:paraId="27D367A0" w14:textId="77777777" w:rsidR="00582CF4" w:rsidRPr="002843FF" w:rsidRDefault="00582CF4" w:rsidP="0059193B">
            <w:pPr>
              <w:spacing w:after="0" w:line="240" w:lineRule="auto"/>
              <w:jc w:val="center"/>
              <w:rPr>
                <w:bCs/>
                <w:sz w:val="24"/>
                <w:szCs w:val="24"/>
              </w:rPr>
            </w:pPr>
            <w:r w:rsidRPr="002843FF">
              <w:rPr>
                <w:bCs/>
                <w:sz w:val="24"/>
                <w:szCs w:val="24"/>
              </w:rPr>
              <w:t>Szkło</w:t>
            </w:r>
          </w:p>
        </w:tc>
        <w:tc>
          <w:tcPr>
            <w:tcW w:w="2979" w:type="dxa"/>
            <w:tcBorders>
              <w:top w:val="single" w:sz="4" w:space="0" w:color="auto"/>
              <w:left w:val="single" w:sz="4" w:space="0" w:color="auto"/>
              <w:bottom w:val="single" w:sz="4" w:space="0" w:color="auto"/>
              <w:right w:val="single" w:sz="4" w:space="0" w:color="auto"/>
            </w:tcBorders>
            <w:vAlign w:val="center"/>
          </w:tcPr>
          <w:p w14:paraId="743B3A2A" w14:textId="77777777" w:rsidR="00582CF4" w:rsidRPr="002843FF" w:rsidRDefault="00582CF4" w:rsidP="0059193B">
            <w:pPr>
              <w:spacing w:after="0" w:line="240" w:lineRule="auto"/>
              <w:jc w:val="center"/>
              <w:rPr>
                <w:bCs/>
                <w:sz w:val="24"/>
                <w:szCs w:val="24"/>
              </w:rPr>
            </w:pPr>
            <w:r w:rsidRPr="002843FF">
              <w:rPr>
                <w:bCs/>
                <w:sz w:val="24"/>
                <w:szCs w:val="24"/>
              </w:rPr>
              <w:t>82,6400</w:t>
            </w:r>
          </w:p>
        </w:tc>
      </w:tr>
      <w:tr w:rsidR="00582CF4" w:rsidRPr="002843FF" w14:paraId="6A5C8A10" w14:textId="77777777" w:rsidTr="0059193B">
        <w:trPr>
          <w:trHeight w:val="781"/>
          <w:jc w:val="center"/>
        </w:trPr>
        <w:tc>
          <w:tcPr>
            <w:tcW w:w="2407" w:type="dxa"/>
            <w:tcBorders>
              <w:top w:val="single" w:sz="4" w:space="0" w:color="auto"/>
              <w:left w:val="single" w:sz="4" w:space="0" w:color="auto"/>
              <w:bottom w:val="single" w:sz="4" w:space="0" w:color="auto"/>
              <w:right w:val="single" w:sz="4" w:space="0" w:color="auto"/>
            </w:tcBorders>
            <w:vAlign w:val="center"/>
          </w:tcPr>
          <w:p w14:paraId="1183DEF5" w14:textId="77777777" w:rsidR="00582CF4" w:rsidRPr="002843FF" w:rsidRDefault="00582CF4" w:rsidP="0059193B">
            <w:pPr>
              <w:spacing w:after="0" w:line="240" w:lineRule="auto"/>
              <w:jc w:val="center"/>
              <w:rPr>
                <w:bCs/>
                <w:sz w:val="24"/>
                <w:szCs w:val="24"/>
              </w:rPr>
            </w:pPr>
            <w:r w:rsidRPr="002843FF">
              <w:rPr>
                <w:bCs/>
                <w:sz w:val="24"/>
                <w:szCs w:val="24"/>
              </w:rPr>
              <w:t>20 01 23</w:t>
            </w:r>
          </w:p>
        </w:tc>
        <w:tc>
          <w:tcPr>
            <w:tcW w:w="3404" w:type="dxa"/>
            <w:tcBorders>
              <w:top w:val="single" w:sz="4" w:space="0" w:color="auto"/>
              <w:left w:val="single" w:sz="4" w:space="0" w:color="auto"/>
              <w:bottom w:val="single" w:sz="4" w:space="0" w:color="auto"/>
              <w:right w:val="single" w:sz="4" w:space="0" w:color="auto"/>
            </w:tcBorders>
            <w:vAlign w:val="center"/>
          </w:tcPr>
          <w:p w14:paraId="0B0D2131" w14:textId="77777777" w:rsidR="00582CF4" w:rsidRPr="002843FF" w:rsidRDefault="00582CF4" w:rsidP="0059193B">
            <w:pPr>
              <w:spacing w:after="0" w:line="240" w:lineRule="auto"/>
              <w:jc w:val="center"/>
              <w:rPr>
                <w:bCs/>
                <w:sz w:val="24"/>
                <w:szCs w:val="24"/>
              </w:rPr>
            </w:pPr>
            <w:r w:rsidRPr="002843FF">
              <w:rPr>
                <w:bCs/>
                <w:sz w:val="24"/>
                <w:szCs w:val="24"/>
              </w:rPr>
              <w:t>Urządzenia zawierające freony</w:t>
            </w:r>
          </w:p>
        </w:tc>
        <w:tc>
          <w:tcPr>
            <w:tcW w:w="2979" w:type="dxa"/>
            <w:tcBorders>
              <w:top w:val="single" w:sz="4" w:space="0" w:color="auto"/>
              <w:left w:val="single" w:sz="4" w:space="0" w:color="auto"/>
              <w:bottom w:val="single" w:sz="4" w:space="0" w:color="auto"/>
              <w:right w:val="single" w:sz="4" w:space="0" w:color="auto"/>
            </w:tcBorders>
            <w:vAlign w:val="center"/>
          </w:tcPr>
          <w:p w14:paraId="11BF1385" w14:textId="77777777" w:rsidR="00582CF4" w:rsidRPr="002843FF" w:rsidRDefault="00582CF4" w:rsidP="0059193B">
            <w:pPr>
              <w:spacing w:after="0" w:line="240" w:lineRule="auto"/>
              <w:jc w:val="center"/>
              <w:rPr>
                <w:bCs/>
                <w:sz w:val="24"/>
                <w:szCs w:val="24"/>
              </w:rPr>
            </w:pPr>
            <w:r w:rsidRPr="002843FF">
              <w:rPr>
                <w:bCs/>
                <w:sz w:val="24"/>
                <w:szCs w:val="24"/>
              </w:rPr>
              <w:t>1,7580</w:t>
            </w:r>
          </w:p>
        </w:tc>
      </w:tr>
      <w:tr w:rsidR="00582CF4" w:rsidRPr="002843FF" w14:paraId="287DB672" w14:textId="77777777" w:rsidTr="0059193B">
        <w:trPr>
          <w:trHeight w:val="781"/>
          <w:jc w:val="center"/>
        </w:trPr>
        <w:tc>
          <w:tcPr>
            <w:tcW w:w="2407" w:type="dxa"/>
            <w:tcBorders>
              <w:top w:val="single" w:sz="4" w:space="0" w:color="auto"/>
              <w:left w:val="single" w:sz="4" w:space="0" w:color="auto"/>
              <w:bottom w:val="single" w:sz="4" w:space="0" w:color="auto"/>
              <w:right w:val="single" w:sz="4" w:space="0" w:color="auto"/>
            </w:tcBorders>
            <w:vAlign w:val="center"/>
          </w:tcPr>
          <w:p w14:paraId="7B298337" w14:textId="77777777" w:rsidR="00582CF4" w:rsidRPr="002843FF" w:rsidRDefault="00582CF4" w:rsidP="0059193B">
            <w:pPr>
              <w:spacing w:after="0" w:line="240" w:lineRule="auto"/>
              <w:jc w:val="center"/>
              <w:rPr>
                <w:bCs/>
                <w:sz w:val="24"/>
                <w:szCs w:val="24"/>
                <w:vertAlign w:val="superscript"/>
              </w:rPr>
            </w:pPr>
            <w:r w:rsidRPr="002843FF">
              <w:rPr>
                <w:bCs/>
                <w:sz w:val="24"/>
                <w:szCs w:val="24"/>
              </w:rPr>
              <w:t>20 01 35</w:t>
            </w:r>
            <w:r w:rsidRPr="002843FF">
              <w:rPr>
                <w:bCs/>
                <w:sz w:val="24"/>
                <w:szCs w:val="24"/>
                <w:vertAlign w:val="superscript"/>
              </w:rPr>
              <w:t>*</w:t>
            </w:r>
          </w:p>
        </w:tc>
        <w:tc>
          <w:tcPr>
            <w:tcW w:w="3404" w:type="dxa"/>
            <w:tcBorders>
              <w:top w:val="single" w:sz="4" w:space="0" w:color="auto"/>
              <w:left w:val="single" w:sz="4" w:space="0" w:color="auto"/>
              <w:bottom w:val="single" w:sz="4" w:space="0" w:color="auto"/>
              <w:right w:val="single" w:sz="4" w:space="0" w:color="auto"/>
            </w:tcBorders>
            <w:vAlign w:val="center"/>
          </w:tcPr>
          <w:p w14:paraId="029BDB68" w14:textId="77777777" w:rsidR="00582CF4" w:rsidRPr="002843FF" w:rsidRDefault="00582CF4" w:rsidP="0059193B">
            <w:pPr>
              <w:spacing w:after="0" w:line="240" w:lineRule="auto"/>
              <w:jc w:val="center"/>
              <w:rPr>
                <w:bCs/>
                <w:sz w:val="24"/>
                <w:szCs w:val="24"/>
              </w:rPr>
            </w:pPr>
            <w:r w:rsidRPr="002843FF">
              <w:rPr>
                <w:bCs/>
                <w:sz w:val="24"/>
                <w:szCs w:val="24"/>
              </w:rPr>
              <w:t>Zużyte urządzenia elektryczne i elektroniczne inne</w:t>
            </w:r>
          </w:p>
        </w:tc>
        <w:tc>
          <w:tcPr>
            <w:tcW w:w="2979" w:type="dxa"/>
            <w:tcBorders>
              <w:top w:val="single" w:sz="4" w:space="0" w:color="auto"/>
              <w:left w:val="single" w:sz="4" w:space="0" w:color="auto"/>
              <w:bottom w:val="single" w:sz="4" w:space="0" w:color="auto"/>
              <w:right w:val="single" w:sz="4" w:space="0" w:color="auto"/>
            </w:tcBorders>
            <w:vAlign w:val="center"/>
          </w:tcPr>
          <w:p w14:paraId="303CD32A" w14:textId="77777777" w:rsidR="00582CF4" w:rsidRPr="002843FF" w:rsidRDefault="00582CF4" w:rsidP="0059193B">
            <w:pPr>
              <w:spacing w:after="0" w:line="240" w:lineRule="auto"/>
              <w:jc w:val="center"/>
              <w:rPr>
                <w:bCs/>
                <w:sz w:val="24"/>
                <w:szCs w:val="24"/>
              </w:rPr>
            </w:pPr>
            <w:r w:rsidRPr="002843FF">
              <w:rPr>
                <w:bCs/>
                <w:sz w:val="24"/>
                <w:szCs w:val="24"/>
              </w:rPr>
              <w:t>1,1300</w:t>
            </w:r>
          </w:p>
        </w:tc>
      </w:tr>
      <w:tr w:rsidR="00582CF4" w:rsidRPr="002843FF" w14:paraId="2CB9EA97" w14:textId="77777777" w:rsidTr="0059193B">
        <w:trPr>
          <w:trHeight w:val="781"/>
          <w:jc w:val="center"/>
        </w:trPr>
        <w:tc>
          <w:tcPr>
            <w:tcW w:w="2407" w:type="dxa"/>
            <w:tcBorders>
              <w:top w:val="single" w:sz="4" w:space="0" w:color="auto"/>
              <w:left w:val="single" w:sz="4" w:space="0" w:color="auto"/>
              <w:bottom w:val="single" w:sz="4" w:space="0" w:color="auto"/>
              <w:right w:val="single" w:sz="4" w:space="0" w:color="auto"/>
            </w:tcBorders>
            <w:vAlign w:val="center"/>
          </w:tcPr>
          <w:p w14:paraId="79CD0921" w14:textId="77777777" w:rsidR="00582CF4" w:rsidRPr="002843FF" w:rsidRDefault="00582CF4" w:rsidP="0059193B">
            <w:pPr>
              <w:spacing w:after="0" w:line="240" w:lineRule="auto"/>
              <w:jc w:val="center"/>
              <w:rPr>
                <w:bCs/>
                <w:sz w:val="24"/>
                <w:szCs w:val="24"/>
              </w:rPr>
            </w:pPr>
            <w:r w:rsidRPr="002843FF">
              <w:rPr>
                <w:bCs/>
                <w:sz w:val="24"/>
                <w:szCs w:val="24"/>
              </w:rPr>
              <w:t>20 01 36</w:t>
            </w:r>
          </w:p>
        </w:tc>
        <w:tc>
          <w:tcPr>
            <w:tcW w:w="3404" w:type="dxa"/>
            <w:tcBorders>
              <w:top w:val="single" w:sz="4" w:space="0" w:color="auto"/>
              <w:left w:val="single" w:sz="4" w:space="0" w:color="auto"/>
              <w:bottom w:val="single" w:sz="4" w:space="0" w:color="auto"/>
              <w:right w:val="single" w:sz="4" w:space="0" w:color="auto"/>
            </w:tcBorders>
            <w:vAlign w:val="center"/>
          </w:tcPr>
          <w:p w14:paraId="49E42F66" w14:textId="77777777" w:rsidR="00582CF4" w:rsidRPr="002843FF" w:rsidRDefault="00582CF4" w:rsidP="0059193B">
            <w:pPr>
              <w:spacing w:after="0" w:line="240" w:lineRule="auto"/>
              <w:jc w:val="center"/>
              <w:rPr>
                <w:bCs/>
                <w:sz w:val="24"/>
                <w:szCs w:val="24"/>
              </w:rPr>
            </w:pPr>
            <w:r w:rsidRPr="002843FF">
              <w:rPr>
                <w:bCs/>
                <w:sz w:val="24"/>
                <w:szCs w:val="24"/>
              </w:rPr>
              <w:t>Zużyte urządzenia elektryczne i elektroniczne</w:t>
            </w:r>
          </w:p>
        </w:tc>
        <w:tc>
          <w:tcPr>
            <w:tcW w:w="2979" w:type="dxa"/>
            <w:tcBorders>
              <w:top w:val="single" w:sz="4" w:space="0" w:color="auto"/>
              <w:left w:val="single" w:sz="4" w:space="0" w:color="auto"/>
              <w:bottom w:val="single" w:sz="4" w:space="0" w:color="auto"/>
              <w:right w:val="single" w:sz="4" w:space="0" w:color="auto"/>
            </w:tcBorders>
            <w:vAlign w:val="center"/>
          </w:tcPr>
          <w:p w14:paraId="51FB31FF" w14:textId="77777777" w:rsidR="00582CF4" w:rsidRPr="002843FF" w:rsidRDefault="00582CF4" w:rsidP="0059193B">
            <w:pPr>
              <w:spacing w:after="0" w:line="240" w:lineRule="auto"/>
              <w:jc w:val="center"/>
              <w:rPr>
                <w:bCs/>
                <w:sz w:val="24"/>
                <w:szCs w:val="24"/>
              </w:rPr>
            </w:pPr>
            <w:r w:rsidRPr="002843FF">
              <w:rPr>
                <w:bCs/>
                <w:sz w:val="24"/>
                <w:szCs w:val="24"/>
              </w:rPr>
              <w:t>3,1360</w:t>
            </w:r>
          </w:p>
        </w:tc>
      </w:tr>
      <w:tr w:rsidR="00582CF4" w:rsidRPr="002843FF" w14:paraId="44E753BA" w14:textId="77777777" w:rsidTr="0059193B">
        <w:trPr>
          <w:trHeight w:val="781"/>
          <w:jc w:val="center"/>
        </w:trPr>
        <w:tc>
          <w:tcPr>
            <w:tcW w:w="2407" w:type="dxa"/>
            <w:tcBorders>
              <w:top w:val="single" w:sz="4" w:space="0" w:color="auto"/>
              <w:left w:val="single" w:sz="4" w:space="0" w:color="auto"/>
              <w:bottom w:val="single" w:sz="4" w:space="0" w:color="auto"/>
              <w:right w:val="single" w:sz="4" w:space="0" w:color="auto"/>
            </w:tcBorders>
            <w:vAlign w:val="center"/>
          </w:tcPr>
          <w:p w14:paraId="73696C5B" w14:textId="77777777" w:rsidR="00582CF4" w:rsidRPr="002843FF" w:rsidRDefault="00582CF4" w:rsidP="0059193B">
            <w:pPr>
              <w:spacing w:after="0" w:line="240" w:lineRule="auto"/>
              <w:jc w:val="center"/>
              <w:rPr>
                <w:bCs/>
                <w:sz w:val="24"/>
                <w:szCs w:val="24"/>
              </w:rPr>
            </w:pPr>
            <w:r w:rsidRPr="002843FF">
              <w:rPr>
                <w:bCs/>
                <w:sz w:val="24"/>
                <w:szCs w:val="24"/>
              </w:rPr>
              <w:t>20 01 39</w:t>
            </w:r>
          </w:p>
          <w:p w14:paraId="2E6EE688" w14:textId="77777777" w:rsidR="00582CF4" w:rsidRPr="002843FF" w:rsidRDefault="00582CF4" w:rsidP="0059193B">
            <w:pPr>
              <w:spacing w:after="0" w:line="240" w:lineRule="auto"/>
              <w:jc w:val="center"/>
              <w:rPr>
                <w:bCs/>
                <w:sz w:val="24"/>
                <w:szCs w:val="24"/>
              </w:rPr>
            </w:pPr>
          </w:p>
        </w:tc>
        <w:tc>
          <w:tcPr>
            <w:tcW w:w="3404" w:type="dxa"/>
            <w:tcBorders>
              <w:top w:val="single" w:sz="4" w:space="0" w:color="auto"/>
              <w:left w:val="single" w:sz="4" w:space="0" w:color="auto"/>
              <w:bottom w:val="single" w:sz="4" w:space="0" w:color="auto"/>
              <w:right w:val="single" w:sz="4" w:space="0" w:color="auto"/>
            </w:tcBorders>
            <w:vAlign w:val="center"/>
          </w:tcPr>
          <w:p w14:paraId="6F8EB277" w14:textId="77777777" w:rsidR="00582CF4" w:rsidRPr="002843FF" w:rsidRDefault="00582CF4" w:rsidP="0059193B">
            <w:pPr>
              <w:spacing w:after="0" w:line="240" w:lineRule="auto"/>
              <w:jc w:val="center"/>
              <w:rPr>
                <w:bCs/>
                <w:sz w:val="24"/>
                <w:szCs w:val="24"/>
              </w:rPr>
            </w:pPr>
            <w:r w:rsidRPr="002843FF">
              <w:rPr>
                <w:bCs/>
                <w:sz w:val="24"/>
                <w:szCs w:val="24"/>
              </w:rPr>
              <w:t>Tworzywa sztuczne</w:t>
            </w:r>
          </w:p>
        </w:tc>
        <w:tc>
          <w:tcPr>
            <w:tcW w:w="2979" w:type="dxa"/>
            <w:tcBorders>
              <w:top w:val="single" w:sz="4" w:space="0" w:color="auto"/>
              <w:left w:val="single" w:sz="4" w:space="0" w:color="auto"/>
              <w:bottom w:val="single" w:sz="4" w:space="0" w:color="auto"/>
              <w:right w:val="single" w:sz="4" w:space="0" w:color="auto"/>
            </w:tcBorders>
            <w:vAlign w:val="center"/>
          </w:tcPr>
          <w:p w14:paraId="50616EDF" w14:textId="77777777" w:rsidR="00582CF4" w:rsidRPr="002843FF" w:rsidRDefault="00582CF4" w:rsidP="0059193B">
            <w:pPr>
              <w:spacing w:after="0" w:line="240" w:lineRule="auto"/>
              <w:jc w:val="center"/>
              <w:rPr>
                <w:bCs/>
                <w:sz w:val="24"/>
                <w:szCs w:val="24"/>
              </w:rPr>
            </w:pPr>
            <w:r w:rsidRPr="002843FF">
              <w:rPr>
                <w:bCs/>
                <w:sz w:val="24"/>
                <w:szCs w:val="24"/>
              </w:rPr>
              <w:t>62,4400</w:t>
            </w:r>
          </w:p>
        </w:tc>
      </w:tr>
      <w:tr w:rsidR="00582CF4" w:rsidRPr="002843FF" w14:paraId="23B6B7A8" w14:textId="77777777" w:rsidTr="0059193B">
        <w:trPr>
          <w:trHeight w:val="215"/>
          <w:jc w:val="center"/>
        </w:trPr>
        <w:tc>
          <w:tcPr>
            <w:tcW w:w="2407" w:type="dxa"/>
            <w:tcBorders>
              <w:top w:val="single" w:sz="4" w:space="0" w:color="auto"/>
              <w:left w:val="single" w:sz="4" w:space="0" w:color="auto"/>
              <w:bottom w:val="single" w:sz="4" w:space="0" w:color="auto"/>
              <w:right w:val="single" w:sz="4" w:space="0" w:color="auto"/>
            </w:tcBorders>
            <w:vAlign w:val="center"/>
            <w:hideMark/>
          </w:tcPr>
          <w:p w14:paraId="7983E3EE" w14:textId="77777777" w:rsidR="00582CF4" w:rsidRPr="002843FF" w:rsidRDefault="00582CF4" w:rsidP="0059193B">
            <w:pPr>
              <w:spacing w:after="0" w:line="240" w:lineRule="auto"/>
              <w:jc w:val="center"/>
              <w:rPr>
                <w:bCs/>
                <w:sz w:val="24"/>
                <w:szCs w:val="24"/>
              </w:rPr>
            </w:pPr>
          </w:p>
          <w:p w14:paraId="53CC07BD" w14:textId="77777777" w:rsidR="00582CF4" w:rsidRPr="002843FF" w:rsidRDefault="00582CF4" w:rsidP="0059193B">
            <w:pPr>
              <w:spacing w:after="0" w:line="240" w:lineRule="auto"/>
              <w:jc w:val="center"/>
              <w:rPr>
                <w:bCs/>
                <w:sz w:val="24"/>
                <w:szCs w:val="24"/>
              </w:rPr>
            </w:pPr>
            <w:r w:rsidRPr="002843FF">
              <w:rPr>
                <w:bCs/>
                <w:sz w:val="24"/>
                <w:szCs w:val="24"/>
              </w:rPr>
              <w:t>20 02 03</w:t>
            </w:r>
          </w:p>
        </w:tc>
        <w:tc>
          <w:tcPr>
            <w:tcW w:w="3404" w:type="dxa"/>
            <w:tcBorders>
              <w:top w:val="single" w:sz="4" w:space="0" w:color="auto"/>
              <w:left w:val="single" w:sz="4" w:space="0" w:color="auto"/>
              <w:bottom w:val="single" w:sz="4" w:space="0" w:color="auto"/>
              <w:right w:val="single" w:sz="4" w:space="0" w:color="auto"/>
            </w:tcBorders>
            <w:vAlign w:val="center"/>
            <w:hideMark/>
          </w:tcPr>
          <w:p w14:paraId="5551B540" w14:textId="77777777" w:rsidR="00582CF4" w:rsidRPr="002843FF" w:rsidRDefault="00582CF4" w:rsidP="0059193B">
            <w:pPr>
              <w:spacing w:after="0" w:line="240" w:lineRule="auto"/>
              <w:jc w:val="center"/>
              <w:rPr>
                <w:bCs/>
                <w:sz w:val="24"/>
                <w:szCs w:val="24"/>
              </w:rPr>
            </w:pPr>
            <w:r w:rsidRPr="002843FF">
              <w:rPr>
                <w:bCs/>
                <w:sz w:val="24"/>
                <w:szCs w:val="24"/>
              </w:rPr>
              <w:t>Inne  odpady nieulegające biodegradacji</w:t>
            </w:r>
          </w:p>
        </w:tc>
        <w:tc>
          <w:tcPr>
            <w:tcW w:w="2979" w:type="dxa"/>
            <w:tcBorders>
              <w:top w:val="single" w:sz="4" w:space="0" w:color="auto"/>
              <w:left w:val="single" w:sz="4" w:space="0" w:color="auto"/>
              <w:bottom w:val="single" w:sz="4" w:space="0" w:color="auto"/>
              <w:right w:val="single" w:sz="4" w:space="0" w:color="auto"/>
            </w:tcBorders>
            <w:vAlign w:val="center"/>
            <w:hideMark/>
          </w:tcPr>
          <w:p w14:paraId="3AA33F0D" w14:textId="77777777" w:rsidR="00582CF4" w:rsidRPr="002843FF" w:rsidRDefault="00582CF4" w:rsidP="0059193B">
            <w:pPr>
              <w:spacing w:after="0" w:line="240" w:lineRule="auto"/>
              <w:jc w:val="center"/>
              <w:rPr>
                <w:bCs/>
                <w:sz w:val="24"/>
                <w:szCs w:val="24"/>
              </w:rPr>
            </w:pPr>
            <w:r w:rsidRPr="002843FF">
              <w:rPr>
                <w:bCs/>
                <w:sz w:val="24"/>
                <w:szCs w:val="24"/>
              </w:rPr>
              <w:t>9,8400</w:t>
            </w:r>
          </w:p>
        </w:tc>
      </w:tr>
      <w:tr w:rsidR="00582CF4" w:rsidRPr="002843FF" w14:paraId="4EF76F1C" w14:textId="77777777" w:rsidTr="0059193B">
        <w:trPr>
          <w:trHeight w:val="707"/>
          <w:jc w:val="center"/>
        </w:trPr>
        <w:tc>
          <w:tcPr>
            <w:tcW w:w="2407" w:type="dxa"/>
            <w:tcBorders>
              <w:top w:val="single" w:sz="4" w:space="0" w:color="auto"/>
              <w:left w:val="single" w:sz="4" w:space="0" w:color="auto"/>
              <w:right w:val="single" w:sz="4" w:space="0" w:color="auto"/>
            </w:tcBorders>
            <w:vAlign w:val="center"/>
            <w:hideMark/>
          </w:tcPr>
          <w:p w14:paraId="33B06B05" w14:textId="77777777" w:rsidR="00582CF4" w:rsidRPr="002843FF" w:rsidRDefault="00582CF4" w:rsidP="0059193B">
            <w:pPr>
              <w:spacing w:after="0" w:line="240" w:lineRule="auto"/>
              <w:jc w:val="center"/>
              <w:rPr>
                <w:bCs/>
                <w:sz w:val="24"/>
                <w:szCs w:val="24"/>
              </w:rPr>
            </w:pPr>
            <w:r w:rsidRPr="002843FF">
              <w:rPr>
                <w:bCs/>
                <w:sz w:val="24"/>
                <w:szCs w:val="24"/>
              </w:rPr>
              <w:t>20 03 01</w:t>
            </w:r>
          </w:p>
        </w:tc>
        <w:tc>
          <w:tcPr>
            <w:tcW w:w="3404" w:type="dxa"/>
            <w:tcBorders>
              <w:top w:val="single" w:sz="4" w:space="0" w:color="auto"/>
              <w:left w:val="single" w:sz="4" w:space="0" w:color="auto"/>
              <w:right w:val="single" w:sz="4" w:space="0" w:color="auto"/>
            </w:tcBorders>
            <w:vAlign w:val="center"/>
            <w:hideMark/>
          </w:tcPr>
          <w:p w14:paraId="12066122" w14:textId="77777777" w:rsidR="00582CF4" w:rsidRPr="002843FF" w:rsidRDefault="00582CF4" w:rsidP="0059193B">
            <w:pPr>
              <w:spacing w:after="0" w:line="240" w:lineRule="auto"/>
              <w:jc w:val="center"/>
              <w:rPr>
                <w:bCs/>
                <w:sz w:val="24"/>
                <w:szCs w:val="24"/>
              </w:rPr>
            </w:pPr>
            <w:r w:rsidRPr="002843FF">
              <w:rPr>
                <w:bCs/>
                <w:sz w:val="24"/>
                <w:szCs w:val="24"/>
              </w:rPr>
              <w:t>Niesegregowane zmieszane odpady komunalne</w:t>
            </w:r>
          </w:p>
        </w:tc>
        <w:tc>
          <w:tcPr>
            <w:tcW w:w="2979" w:type="dxa"/>
            <w:tcBorders>
              <w:top w:val="single" w:sz="4" w:space="0" w:color="auto"/>
              <w:left w:val="single" w:sz="4" w:space="0" w:color="auto"/>
              <w:right w:val="single" w:sz="4" w:space="0" w:color="auto"/>
            </w:tcBorders>
            <w:vAlign w:val="center"/>
            <w:hideMark/>
          </w:tcPr>
          <w:p w14:paraId="19C8FF50" w14:textId="77777777" w:rsidR="00582CF4" w:rsidRPr="002843FF" w:rsidRDefault="00582CF4" w:rsidP="0059193B">
            <w:pPr>
              <w:spacing w:after="0" w:line="240" w:lineRule="auto"/>
              <w:jc w:val="center"/>
              <w:rPr>
                <w:bCs/>
                <w:sz w:val="24"/>
                <w:szCs w:val="24"/>
              </w:rPr>
            </w:pPr>
            <w:r w:rsidRPr="002843FF">
              <w:rPr>
                <w:bCs/>
                <w:sz w:val="24"/>
                <w:szCs w:val="24"/>
              </w:rPr>
              <w:t>330,1200</w:t>
            </w:r>
          </w:p>
        </w:tc>
      </w:tr>
      <w:tr w:rsidR="00582CF4" w:rsidRPr="002843FF" w14:paraId="6C8A3180" w14:textId="77777777" w:rsidTr="0059193B">
        <w:trPr>
          <w:trHeight w:val="215"/>
          <w:jc w:val="center"/>
        </w:trPr>
        <w:tc>
          <w:tcPr>
            <w:tcW w:w="2407" w:type="dxa"/>
            <w:tcBorders>
              <w:top w:val="single" w:sz="4" w:space="0" w:color="auto"/>
              <w:left w:val="single" w:sz="4" w:space="0" w:color="auto"/>
              <w:bottom w:val="single" w:sz="4" w:space="0" w:color="auto"/>
              <w:right w:val="single" w:sz="4" w:space="0" w:color="auto"/>
            </w:tcBorders>
            <w:vAlign w:val="center"/>
            <w:hideMark/>
          </w:tcPr>
          <w:p w14:paraId="056E7737" w14:textId="77777777" w:rsidR="00582CF4" w:rsidRPr="002843FF" w:rsidRDefault="00582CF4" w:rsidP="0059193B">
            <w:pPr>
              <w:spacing w:after="0" w:line="240" w:lineRule="auto"/>
              <w:ind w:left="0" w:firstLine="0"/>
              <w:rPr>
                <w:bCs/>
                <w:sz w:val="24"/>
                <w:szCs w:val="24"/>
              </w:rPr>
            </w:pPr>
          </w:p>
          <w:p w14:paraId="79E03DFC" w14:textId="77777777" w:rsidR="00582CF4" w:rsidRPr="002843FF" w:rsidRDefault="00582CF4" w:rsidP="0059193B">
            <w:pPr>
              <w:spacing w:after="0" w:line="240" w:lineRule="auto"/>
              <w:ind w:left="0" w:firstLine="0"/>
              <w:jc w:val="center"/>
              <w:rPr>
                <w:bCs/>
                <w:sz w:val="24"/>
                <w:szCs w:val="24"/>
              </w:rPr>
            </w:pPr>
            <w:r w:rsidRPr="002843FF">
              <w:rPr>
                <w:bCs/>
                <w:sz w:val="24"/>
                <w:szCs w:val="24"/>
              </w:rPr>
              <w:t>20 03 07</w:t>
            </w:r>
          </w:p>
        </w:tc>
        <w:tc>
          <w:tcPr>
            <w:tcW w:w="3404" w:type="dxa"/>
            <w:tcBorders>
              <w:top w:val="single" w:sz="4" w:space="0" w:color="auto"/>
              <w:left w:val="single" w:sz="4" w:space="0" w:color="auto"/>
              <w:bottom w:val="single" w:sz="4" w:space="0" w:color="auto"/>
              <w:right w:val="single" w:sz="4" w:space="0" w:color="auto"/>
            </w:tcBorders>
            <w:vAlign w:val="center"/>
            <w:hideMark/>
          </w:tcPr>
          <w:p w14:paraId="2AB6F7EA" w14:textId="77777777" w:rsidR="00582CF4" w:rsidRPr="002843FF" w:rsidRDefault="00582CF4" w:rsidP="0059193B">
            <w:pPr>
              <w:spacing w:after="0" w:line="240" w:lineRule="auto"/>
              <w:jc w:val="center"/>
              <w:rPr>
                <w:bCs/>
                <w:sz w:val="24"/>
                <w:szCs w:val="24"/>
              </w:rPr>
            </w:pPr>
          </w:p>
          <w:p w14:paraId="4851A027" w14:textId="77777777" w:rsidR="00582CF4" w:rsidRPr="002843FF" w:rsidRDefault="00582CF4" w:rsidP="0059193B">
            <w:pPr>
              <w:spacing w:after="0" w:line="240" w:lineRule="auto"/>
              <w:jc w:val="center"/>
              <w:rPr>
                <w:bCs/>
                <w:sz w:val="24"/>
                <w:szCs w:val="24"/>
              </w:rPr>
            </w:pPr>
            <w:r w:rsidRPr="002843FF">
              <w:rPr>
                <w:bCs/>
                <w:sz w:val="24"/>
                <w:szCs w:val="24"/>
              </w:rPr>
              <w:t>Odpady wielogabarytowe</w:t>
            </w:r>
          </w:p>
          <w:p w14:paraId="7E79D154" w14:textId="77777777" w:rsidR="00582CF4" w:rsidRPr="002843FF" w:rsidRDefault="00582CF4" w:rsidP="0059193B">
            <w:pPr>
              <w:spacing w:after="0" w:line="240" w:lineRule="auto"/>
              <w:jc w:val="center"/>
              <w:rPr>
                <w:bCs/>
                <w:sz w:val="24"/>
                <w:szCs w:val="24"/>
              </w:rPr>
            </w:pPr>
          </w:p>
        </w:tc>
        <w:tc>
          <w:tcPr>
            <w:tcW w:w="2979" w:type="dxa"/>
            <w:tcBorders>
              <w:top w:val="single" w:sz="4" w:space="0" w:color="auto"/>
              <w:left w:val="single" w:sz="4" w:space="0" w:color="auto"/>
              <w:bottom w:val="single" w:sz="4" w:space="0" w:color="auto"/>
              <w:right w:val="single" w:sz="4" w:space="0" w:color="auto"/>
            </w:tcBorders>
            <w:vAlign w:val="center"/>
            <w:hideMark/>
          </w:tcPr>
          <w:p w14:paraId="22608991" w14:textId="77777777" w:rsidR="00582CF4" w:rsidRPr="002843FF" w:rsidRDefault="00582CF4" w:rsidP="0059193B">
            <w:pPr>
              <w:spacing w:after="0" w:line="240" w:lineRule="auto"/>
              <w:jc w:val="center"/>
              <w:rPr>
                <w:bCs/>
                <w:sz w:val="24"/>
                <w:szCs w:val="24"/>
              </w:rPr>
            </w:pPr>
            <w:r w:rsidRPr="002843FF">
              <w:rPr>
                <w:bCs/>
                <w:sz w:val="24"/>
                <w:szCs w:val="24"/>
              </w:rPr>
              <w:t>9,2800</w:t>
            </w:r>
          </w:p>
        </w:tc>
      </w:tr>
      <w:tr w:rsidR="00582CF4" w:rsidRPr="002843FF" w14:paraId="664A406B" w14:textId="77777777" w:rsidTr="0059193B">
        <w:trPr>
          <w:trHeight w:val="215"/>
          <w:jc w:val="center"/>
        </w:trPr>
        <w:tc>
          <w:tcPr>
            <w:tcW w:w="581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C99F3B0" w14:textId="77777777" w:rsidR="00582CF4" w:rsidRPr="002843FF" w:rsidRDefault="00582CF4" w:rsidP="0059193B">
            <w:pPr>
              <w:spacing w:after="0" w:line="240" w:lineRule="auto"/>
              <w:jc w:val="center"/>
              <w:rPr>
                <w:bCs/>
                <w:sz w:val="24"/>
                <w:szCs w:val="24"/>
              </w:rPr>
            </w:pPr>
            <w:r w:rsidRPr="002843FF">
              <w:rPr>
                <w:bCs/>
                <w:sz w:val="24"/>
                <w:szCs w:val="24"/>
              </w:rPr>
              <w:t xml:space="preserve">                                            </w:t>
            </w:r>
          </w:p>
          <w:p w14:paraId="092667E7" w14:textId="77777777" w:rsidR="00582CF4" w:rsidRPr="002843FF" w:rsidRDefault="00582CF4" w:rsidP="0059193B">
            <w:pPr>
              <w:spacing w:after="0" w:line="240" w:lineRule="auto"/>
              <w:jc w:val="center"/>
              <w:rPr>
                <w:bCs/>
                <w:sz w:val="24"/>
                <w:szCs w:val="24"/>
              </w:rPr>
            </w:pPr>
            <w:r w:rsidRPr="002843FF">
              <w:rPr>
                <w:bCs/>
                <w:sz w:val="24"/>
                <w:szCs w:val="24"/>
              </w:rPr>
              <w:t xml:space="preserve">                                        SUMA</w:t>
            </w:r>
          </w:p>
        </w:tc>
        <w:tc>
          <w:tcPr>
            <w:tcW w:w="2979" w:type="dxa"/>
            <w:tcBorders>
              <w:top w:val="single" w:sz="4" w:space="0" w:color="auto"/>
              <w:left w:val="single" w:sz="4" w:space="0" w:color="auto"/>
              <w:bottom w:val="single" w:sz="4" w:space="0" w:color="auto"/>
              <w:right w:val="single" w:sz="4" w:space="0" w:color="auto"/>
            </w:tcBorders>
            <w:vAlign w:val="center"/>
            <w:hideMark/>
          </w:tcPr>
          <w:p w14:paraId="216CCEE7" w14:textId="77777777" w:rsidR="00582CF4" w:rsidRPr="002843FF" w:rsidRDefault="00582CF4" w:rsidP="0059193B">
            <w:pPr>
              <w:spacing w:after="0" w:line="240" w:lineRule="auto"/>
              <w:rPr>
                <w:bCs/>
                <w:sz w:val="24"/>
                <w:szCs w:val="24"/>
              </w:rPr>
            </w:pPr>
            <w:r w:rsidRPr="002843FF">
              <w:rPr>
                <w:bCs/>
                <w:sz w:val="24"/>
                <w:szCs w:val="24"/>
              </w:rPr>
              <w:t xml:space="preserve">               535,8840</w:t>
            </w:r>
          </w:p>
        </w:tc>
      </w:tr>
    </w:tbl>
    <w:p w14:paraId="4996342B" w14:textId="77777777" w:rsidR="00582CF4" w:rsidRDefault="00582CF4" w:rsidP="00582CF4">
      <w:pPr>
        <w:ind w:left="0" w:firstLine="0"/>
        <w:rPr>
          <w:rFonts w:eastAsia="Calibri"/>
          <w:bCs/>
          <w:color w:val="auto"/>
          <w:sz w:val="24"/>
          <w:szCs w:val="24"/>
        </w:rPr>
      </w:pPr>
      <w:r w:rsidRPr="002843FF">
        <w:rPr>
          <w:bCs/>
          <w:color w:val="auto"/>
          <w:sz w:val="24"/>
          <w:szCs w:val="24"/>
        </w:rPr>
        <w:t xml:space="preserve">*dane </w:t>
      </w:r>
      <w:r w:rsidRPr="002843FF">
        <w:rPr>
          <w:rFonts w:eastAsia="Calibri"/>
          <w:bCs/>
          <w:color w:val="auto"/>
          <w:sz w:val="24"/>
          <w:szCs w:val="24"/>
        </w:rPr>
        <w:t>ustalono  na podstawie  sprawozdań  złożonych przez firmy odbierające odpady komunalnych.</w:t>
      </w:r>
    </w:p>
    <w:p w14:paraId="225C33A9" w14:textId="77777777" w:rsidR="00582CF4" w:rsidRPr="002843FF" w:rsidRDefault="00582CF4" w:rsidP="00582CF4">
      <w:pPr>
        <w:ind w:left="0" w:firstLine="0"/>
        <w:rPr>
          <w:bCs/>
          <w:color w:val="auto"/>
          <w:sz w:val="24"/>
          <w:szCs w:val="24"/>
        </w:rPr>
      </w:pPr>
    </w:p>
    <w:p w14:paraId="46368C4C" w14:textId="77777777" w:rsidR="00582CF4" w:rsidRDefault="00582CF4" w:rsidP="00582CF4">
      <w:pPr>
        <w:pStyle w:val="Default"/>
        <w:numPr>
          <w:ilvl w:val="0"/>
          <w:numId w:val="13"/>
        </w:numPr>
        <w:spacing w:line="360" w:lineRule="auto"/>
        <w:ind w:left="344"/>
        <w:jc w:val="both"/>
        <w:rPr>
          <w:b/>
          <w:color w:val="000000" w:themeColor="text1"/>
        </w:rPr>
      </w:pPr>
      <w:r>
        <w:rPr>
          <w:b/>
          <w:color w:val="000000" w:themeColor="text1"/>
        </w:rPr>
        <w:lastRenderedPageBreak/>
        <w:t xml:space="preserve">Roczny program współpracy Gminy Radzanów z organizacjami pozarządowymi </w:t>
      </w:r>
      <w:r>
        <w:rPr>
          <w:b/>
          <w:bCs/>
          <w:color w:val="000000" w:themeColor="text1"/>
        </w:rPr>
        <w:t xml:space="preserve">oraz innymi podmiotami prowadzącymi działalność  pożytku publicznego na 2023 rok. </w:t>
      </w:r>
    </w:p>
    <w:p w14:paraId="35B11866" w14:textId="77777777" w:rsidR="00582CF4" w:rsidRDefault="00582CF4" w:rsidP="00582CF4">
      <w:pPr>
        <w:pStyle w:val="Akapitzlist"/>
        <w:numPr>
          <w:ilvl w:val="0"/>
          <w:numId w:val="25"/>
        </w:numPr>
        <w:spacing w:after="0" w:line="360" w:lineRule="auto"/>
        <w:rPr>
          <w:rFonts w:cs="Times New Roman"/>
          <w:szCs w:val="24"/>
        </w:rPr>
      </w:pPr>
      <w:r>
        <w:rPr>
          <w:rFonts w:cs="Times New Roman"/>
          <w:szCs w:val="24"/>
        </w:rPr>
        <w:t xml:space="preserve">W 2023 roku  gmina Radzanów prowadziła współpracę z organizacjami pozarządowymi zgodnie z </w:t>
      </w:r>
      <w:r>
        <w:rPr>
          <w:rFonts w:cs="Times New Roman"/>
          <w:b/>
          <w:bCs/>
          <w:szCs w:val="24"/>
        </w:rPr>
        <w:t>„</w:t>
      </w:r>
      <w:r>
        <w:rPr>
          <w:rFonts w:cs="Times New Roman"/>
          <w:bCs/>
          <w:szCs w:val="24"/>
        </w:rPr>
        <w:t xml:space="preserve">Rocznym programem współpracy gminy Radzanów z  organizacjami pozarządowymi oraz innymi podmiotami prowadzącymi działalność pożytku publicznego na  2023  rok”,  który  został  przyjęty  uchwałą  nr </w:t>
      </w:r>
      <w:r>
        <w:rPr>
          <w:rFonts w:cs="Times New Roman"/>
          <w:b/>
          <w:szCs w:val="24"/>
        </w:rPr>
        <w:t> </w:t>
      </w:r>
      <w:r>
        <w:rPr>
          <w:rFonts w:cs="Times New Roman"/>
          <w:szCs w:val="24"/>
        </w:rPr>
        <w:t>X/45/2022</w:t>
      </w:r>
      <w:r>
        <w:rPr>
          <w:rFonts w:cs="Times New Roman"/>
          <w:b/>
          <w:bCs/>
          <w:szCs w:val="24"/>
        </w:rPr>
        <w:t xml:space="preserve"> </w:t>
      </w:r>
      <w:r>
        <w:rPr>
          <w:rFonts w:cs="Times New Roman"/>
          <w:bCs/>
          <w:szCs w:val="24"/>
        </w:rPr>
        <w:t xml:space="preserve"> Rady  Gminy  Radzanów  </w:t>
      </w:r>
      <w:r>
        <w:rPr>
          <w:rFonts w:cs="Times New Roman"/>
          <w:szCs w:val="24"/>
        </w:rPr>
        <w:t xml:space="preserve">z  dnia </w:t>
      </w:r>
      <w:r>
        <w:rPr>
          <w:rFonts w:cs="Times New Roman"/>
          <w:bCs/>
          <w:szCs w:val="24"/>
        </w:rPr>
        <w:t>20 grudnia 2022 r.</w:t>
      </w:r>
      <w:r>
        <w:rPr>
          <w:rFonts w:cs="Times New Roman"/>
          <w:szCs w:val="24"/>
        </w:rPr>
        <w:t xml:space="preserve"> Roczny Program współpracy z organizacjami pozarządowymi przed uchwaleniem był poddany konsultacją społecznym.  </w:t>
      </w:r>
    </w:p>
    <w:p w14:paraId="6601E442" w14:textId="77777777" w:rsidR="00582CF4" w:rsidRDefault="00582CF4" w:rsidP="00582CF4">
      <w:pPr>
        <w:spacing w:after="0" w:line="360" w:lineRule="auto"/>
        <w:ind w:left="426" w:hanging="11"/>
        <w:rPr>
          <w:sz w:val="24"/>
          <w:szCs w:val="24"/>
        </w:rPr>
      </w:pPr>
      <w:r>
        <w:rPr>
          <w:sz w:val="24"/>
          <w:szCs w:val="24"/>
        </w:rPr>
        <w:t>2) W ramach współpracy w 2023 r ogłoszono dwa konkursy, w wyniku których udzielono wsparcia finansowego dwóm organizacjom:</w:t>
      </w:r>
    </w:p>
    <w:p w14:paraId="719EA4B2" w14:textId="77777777" w:rsidR="00582CF4" w:rsidRDefault="00582CF4" w:rsidP="00582CF4">
      <w:pPr>
        <w:spacing w:after="0" w:line="360" w:lineRule="auto"/>
        <w:ind w:left="709" w:hanging="11"/>
        <w:rPr>
          <w:sz w:val="24"/>
          <w:szCs w:val="24"/>
        </w:rPr>
      </w:pPr>
      <w:r>
        <w:rPr>
          <w:sz w:val="24"/>
          <w:szCs w:val="24"/>
        </w:rPr>
        <w:t>- na wsparcie realizacji zadania publicznego w zakresie:  upowszechniania kultury fizycznej,</w:t>
      </w:r>
    </w:p>
    <w:p w14:paraId="6E213001" w14:textId="77777777" w:rsidR="00582CF4" w:rsidRDefault="00582CF4" w:rsidP="00582CF4">
      <w:pPr>
        <w:spacing w:after="0" w:line="360" w:lineRule="auto"/>
        <w:ind w:left="709" w:hanging="11"/>
        <w:rPr>
          <w:sz w:val="24"/>
          <w:szCs w:val="24"/>
        </w:rPr>
      </w:pPr>
      <w:r>
        <w:rPr>
          <w:sz w:val="24"/>
          <w:szCs w:val="24"/>
        </w:rPr>
        <w:t>- na wsparcie realizacji zadania publicznego w zakresie:</w:t>
      </w:r>
      <w:r>
        <w:rPr>
          <w:sz w:val="28"/>
          <w:szCs w:val="24"/>
        </w:rPr>
        <w:t xml:space="preserve"> </w:t>
      </w:r>
      <w:r>
        <w:rPr>
          <w:w w:val="105"/>
          <w:sz w:val="24"/>
        </w:rPr>
        <w:t xml:space="preserve">opieka </w:t>
      </w:r>
      <w:proofErr w:type="spellStart"/>
      <w:r>
        <w:rPr>
          <w:w w:val="105"/>
          <w:sz w:val="24"/>
        </w:rPr>
        <w:t>wytchnieniowa</w:t>
      </w:r>
      <w:proofErr w:type="spellEnd"/>
      <w:r>
        <w:rPr>
          <w:w w:val="105"/>
          <w:sz w:val="24"/>
        </w:rPr>
        <w:t xml:space="preserve"> nad osobami z niepełnosprawnościami w Gminie Radzanów </w:t>
      </w:r>
      <w:r>
        <w:rPr>
          <w:bCs/>
          <w:sz w:val="24"/>
        </w:rPr>
        <w:t xml:space="preserve">w ramach Programu "Opieka </w:t>
      </w:r>
      <w:proofErr w:type="spellStart"/>
      <w:r>
        <w:rPr>
          <w:bCs/>
          <w:sz w:val="24"/>
        </w:rPr>
        <w:t>wytchnieniowa</w:t>
      </w:r>
      <w:proofErr w:type="spellEnd"/>
      <w:r>
        <w:rPr>
          <w:bCs/>
          <w:sz w:val="24"/>
        </w:rPr>
        <w:t>" - edycja 2023.</w:t>
      </w:r>
    </w:p>
    <w:p w14:paraId="0A3B9392" w14:textId="77777777" w:rsidR="00582CF4" w:rsidRDefault="00582CF4" w:rsidP="00582CF4">
      <w:pPr>
        <w:spacing w:after="0" w:line="360" w:lineRule="auto"/>
        <w:ind w:left="426" w:firstLine="0"/>
        <w:rPr>
          <w:sz w:val="24"/>
          <w:szCs w:val="24"/>
        </w:rPr>
      </w:pPr>
      <w:r>
        <w:rPr>
          <w:sz w:val="24"/>
          <w:szCs w:val="24"/>
        </w:rPr>
        <w:t xml:space="preserve">Na realizację powyższych zadań - w wyniku rozstrzygnięcia konkursu ofert - przekazano środki bezpośrednio dla organizacji pozarządowych: </w:t>
      </w:r>
    </w:p>
    <w:p w14:paraId="2A990F99" w14:textId="77777777" w:rsidR="00582CF4" w:rsidRDefault="00582CF4" w:rsidP="00582CF4">
      <w:pPr>
        <w:spacing w:after="0" w:line="360" w:lineRule="auto"/>
        <w:ind w:left="851" w:hanging="11"/>
        <w:rPr>
          <w:sz w:val="24"/>
          <w:szCs w:val="24"/>
        </w:rPr>
      </w:pPr>
      <w:r>
        <w:rPr>
          <w:sz w:val="24"/>
          <w:szCs w:val="24"/>
        </w:rPr>
        <w:t xml:space="preserve">- na wsparcie realizacji zadania publicznego w zakresie:  upowszechniania kultury fizycznej – przekazano dotację - w wysokości 32.300,00 zł </w:t>
      </w:r>
    </w:p>
    <w:p w14:paraId="4CF825F7" w14:textId="77777777" w:rsidR="00582CF4" w:rsidRDefault="00582CF4" w:rsidP="00582CF4">
      <w:pPr>
        <w:spacing w:after="0" w:line="360" w:lineRule="auto"/>
        <w:ind w:left="851" w:hanging="11"/>
        <w:rPr>
          <w:sz w:val="24"/>
          <w:szCs w:val="24"/>
        </w:rPr>
      </w:pPr>
      <w:r>
        <w:rPr>
          <w:sz w:val="24"/>
          <w:szCs w:val="24"/>
        </w:rPr>
        <w:t>- na wsparcie realizacji zadania publicznego w zakresie:</w:t>
      </w:r>
      <w:r>
        <w:rPr>
          <w:sz w:val="28"/>
          <w:szCs w:val="24"/>
        </w:rPr>
        <w:t xml:space="preserve"> </w:t>
      </w:r>
      <w:r>
        <w:rPr>
          <w:w w:val="105"/>
          <w:sz w:val="24"/>
        </w:rPr>
        <w:t xml:space="preserve">opieka </w:t>
      </w:r>
      <w:proofErr w:type="spellStart"/>
      <w:r>
        <w:rPr>
          <w:w w:val="105"/>
          <w:sz w:val="24"/>
        </w:rPr>
        <w:t>wytchnieniowa</w:t>
      </w:r>
      <w:proofErr w:type="spellEnd"/>
      <w:r>
        <w:rPr>
          <w:w w:val="105"/>
          <w:sz w:val="24"/>
        </w:rPr>
        <w:t xml:space="preserve"> nad osobami z niepełnosprawnościami w gminie </w:t>
      </w:r>
      <w:r>
        <w:rPr>
          <w:sz w:val="24"/>
          <w:szCs w:val="24"/>
        </w:rPr>
        <w:t xml:space="preserve">- wydatkowano kwotę w wysokości </w:t>
      </w:r>
      <w:r>
        <w:rPr>
          <w:color w:val="auto"/>
          <w:sz w:val="24"/>
          <w:szCs w:val="24"/>
        </w:rPr>
        <w:t xml:space="preserve">448 204,11 złotych </w:t>
      </w:r>
    </w:p>
    <w:p w14:paraId="66D55636" w14:textId="77777777" w:rsidR="00582CF4" w:rsidRDefault="00582CF4" w:rsidP="00582CF4">
      <w:pPr>
        <w:spacing w:after="0" w:line="360" w:lineRule="auto"/>
        <w:ind w:left="426" w:firstLine="0"/>
        <w:rPr>
          <w:sz w:val="24"/>
          <w:szCs w:val="24"/>
        </w:rPr>
      </w:pPr>
      <w:r>
        <w:rPr>
          <w:sz w:val="24"/>
          <w:szCs w:val="24"/>
        </w:rPr>
        <w:t>Dotacje zostały rozliczone w terminie, sprawozdania końcowe również złożono w termie.</w:t>
      </w:r>
    </w:p>
    <w:p w14:paraId="21593B86" w14:textId="77777777" w:rsidR="00582CF4" w:rsidRDefault="00582CF4" w:rsidP="00582CF4">
      <w:pPr>
        <w:spacing w:after="0" w:line="360" w:lineRule="auto"/>
        <w:ind w:left="426" w:firstLine="0"/>
        <w:rPr>
          <w:sz w:val="24"/>
          <w:szCs w:val="24"/>
        </w:rPr>
      </w:pPr>
      <w:r>
        <w:rPr>
          <w:szCs w:val="24"/>
        </w:rPr>
        <w:t xml:space="preserve">W trybie poza konkursem  z  art. 19a, nie przekazywano funduszy z budżetu gminy dla żadnej organizacji. </w:t>
      </w:r>
      <w:r>
        <w:rPr>
          <w:sz w:val="24"/>
          <w:szCs w:val="24"/>
        </w:rPr>
        <w:t xml:space="preserve"> Nie udzielano dotacji na inwestycje, ani na realizację umów wieloletnich. </w:t>
      </w:r>
    </w:p>
    <w:p w14:paraId="774D385A" w14:textId="77777777" w:rsidR="00582CF4" w:rsidRDefault="00582CF4" w:rsidP="00582CF4">
      <w:pPr>
        <w:pStyle w:val="Tekstpodstawowy2"/>
        <w:numPr>
          <w:ilvl w:val="0"/>
          <w:numId w:val="26"/>
        </w:numPr>
        <w:spacing w:before="100" w:beforeAutospacing="1" w:after="100" w:afterAutospacing="1" w:line="360" w:lineRule="auto"/>
        <w:contextualSpacing/>
        <w:rPr>
          <w:szCs w:val="24"/>
        </w:rPr>
      </w:pPr>
      <w:r>
        <w:rPr>
          <w:szCs w:val="24"/>
        </w:rPr>
        <w:t xml:space="preserve">Program przewiduje również niefinansowe formy współpracy, które realizowano poprzez:  </w:t>
      </w:r>
    </w:p>
    <w:p w14:paraId="6877C922" w14:textId="77777777" w:rsidR="00582CF4" w:rsidRDefault="00582CF4" w:rsidP="00582CF4">
      <w:pPr>
        <w:pStyle w:val="Tekstpodstawowy2"/>
        <w:spacing w:before="100" w:beforeAutospacing="1" w:after="100" w:afterAutospacing="1" w:line="360" w:lineRule="auto"/>
        <w:ind w:left="709"/>
        <w:contextualSpacing/>
        <w:rPr>
          <w:szCs w:val="24"/>
        </w:rPr>
      </w:pPr>
      <w:r>
        <w:rPr>
          <w:szCs w:val="24"/>
        </w:rPr>
        <w:t xml:space="preserve">- użyczenia lokalu i wyposażenia stanowiącego własność Urzędu Gminy dla Stowarzyszenia Przyjaciół Ziemi Radzanowskiej, </w:t>
      </w:r>
    </w:p>
    <w:p w14:paraId="566C01AE" w14:textId="77777777" w:rsidR="00582CF4" w:rsidRDefault="00582CF4" w:rsidP="00582CF4">
      <w:pPr>
        <w:pStyle w:val="Tekstpodstawowy2"/>
        <w:spacing w:before="100" w:beforeAutospacing="1" w:after="100" w:afterAutospacing="1" w:line="360" w:lineRule="auto"/>
        <w:ind w:left="709"/>
        <w:contextualSpacing/>
        <w:rPr>
          <w:szCs w:val="24"/>
        </w:rPr>
      </w:pPr>
      <w:r>
        <w:rPr>
          <w:szCs w:val="24"/>
        </w:rPr>
        <w:t>- jednostki ochotniczych straży pożarnych, koła gospodyń wiejskich nieodpłatnie korzystają z budynków należących do gminy,</w:t>
      </w:r>
    </w:p>
    <w:p w14:paraId="0889525F" w14:textId="77777777" w:rsidR="00582CF4" w:rsidRDefault="00582CF4" w:rsidP="00582CF4">
      <w:pPr>
        <w:pStyle w:val="Tekstpodstawowy2"/>
        <w:spacing w:before="100" w:beforeAutospacing="1" w:after="100" w:afterAutospacing="1" w:line="360" w:lineRule="auto"/>
        <w:ind w:left="709"/>
        <w:contextualSpacing/>
        <w:rPr>
          <w:szCs w:val="24"/>
        </w:rPr>
      </w:pPr>
      <w:r>
        <w:rPr>
          <w:szCs w:val="24"/>
        </w:rPr>
        <w:t xml:space="preserve">- pracownicy Urzędu Gminy wspierają organizacje przy realizacji projektów na rzecz środowiska lokalnego szczególnie na etapie procedur administracyjnych, przy </w:t>
      </w:r>
      <w:r>
        <w:rPr>
          <w:szCs w:val="24"/>
        </w:rPr>
        <w:lastRenderedPageBreak/>
        <w:t>przygotowaniu wniosków o przyznanie pomocy oraz w rozliczeniach finansowych,</w:t>
      </w:r>
    </w:p>
    <w:p w14:paraId="1729B80B" w14:textId="77777777" w:rsidR="00582CF4" w:rsidRDefault="00582CF4" w:rsidP="00582CF4">
      <w:pPr>
        <w:pStyle w:val="Tekstpodstawowy2"/>
        <w:spacing w:before="100" w:beforeAutospacing="1" w:after="100" w:afterAutospacing="1" w:line="360" w:lineRule="auto"/>
        <w:ind w:left="709"/>
        <w:contextualSpacing/>
        <w:rPr>
          <w:szCs w:val="24"/>
        </w:rPr>
      </w:pPr>
      <w:r>
        <w:rPr>
          <w:szCs w:val="24"/>
        </w:rPr>
        <w:t>- udostępnienia miejsca na stronie internetowej Urzędu oraz w Gazecie Samorządowej Gminy Radzanów w celu zamieszczenia informacji od organizacji pozarządowych działających na terenie gminy. Zamieszczane są także informacje od organizacji o zasięgu powiatowym: Lokalna Grupa Działania „</w:t>
      </w:r>
      <w:proofErr w:type="spellStart"/>
      <w:r>
        <w:rPr>
          <w:szCs w:val="24"/>
        </w:rPr>
        <w:t>Zapilicze</w:t>
      </w:r>
      <w:proofErr w:type="spellEnd"/>
      <w:r>
        <w:rPr>
          <w:szCs w:val="24"/>
        </w:rPr>
        <w:t>”, Koalicja dla Młodych Fundusz Lokalny Ziemi Białobrzeskiej,</w:t>
      </w:r>
    </w:p>
    <w:p w14:paraId="368633F2" w14:textId="77777777" w:rsidR="00582CF4" w:rsidRDefault="00582CF4" w:rsidP="00582CF4">
      <w:pPr>
        <w:pStyle w:val="Tekstpodstawowy2"/>
        <w:spacing w:line="360" w:lineRule="auto"/>
        <w:ind w:left="709"/>
        <w:contextualSpacing/>
        <w:rPr>
          <w:szCs w:val="24"/>
        </w:rPr>
      </w:pPr>
      <w:r>
        <w:rPr>
          <w:szCs w:val="24"/>
        </w:rPr>
        <w:t xml:space="preserve">- nieodpłatne udostępnianie sali konferencyjnej na potrzeby szkolenia potencjalnych beneficjentów i </w:t>
      </w:r>
      <w:proofErr w:type="spellStart"/>
      <w:r>
        <w:rPr>
          <w:szCs w:val="24"/>
        </w:rPr>
        <w:t>grantobiorców</w:t>
      </w:r>
      <w:proofErr w:type="spellEnd"/>
      <w:r>
        <w:rPr>
          <w:szCs w:val="24"/>
        </w:rPr>
        <w:t xml:space="preserve"> (mieszkańców gminy, sołtysów, organizacji i instytucji współpracujących).</w:t>
      </w:r>
    </w:p>
    <w:p w14:paraId="55839C5C" w14:textId="77777777" w:rsidR="00582CF4" w:rsidRPr="00D834CC" w:rsidRDefault="00582CF4" w:rsidP="00582CF4">
      <w:pPr>
        <w:spacing w:after="0" w:line="360" w:lineRule="auto"/>
        <w:ind w:left="426" w:firstLine="0"/>
        <w:rPr>
          <w:sz w:val="24"/>
          <w:szCs w:val="24"/>
        </w:rPr>
      </w:pPr>
    </w:p>
    <w:p w14:paraId="35126045" w14:textId="77777777" w:rsidR="00582CF4" w:rsidRPr="00BB6B10" w:rsidRDefault="00582CF4" w:rsidP="00582CF4">
      <w:pPr>
        <w:pStyle w:val="Akapitzlist"/>
        <w:numPr>
          <w:ilvl w:val="0"/>
          <w:numId w:val="4"/>
        </w:numPr>
        <w:spacing w:after="0" w:line="360" w:lineRule="auto"/>
        <w:ind w:left="284"/>
        <w:rPr>
          <w:rFonts w:eastAsia="Times New Roman" w:cs="Times New Roman"/>
          <w:szCs w:val="24"/>
          <w:lang w:eastAsia="pl-PL"/>
        </w:rPr>
      </w:pPr>
      <w:r w:rsidRPr="00BB6B10">
        <w:rPr>
          <w:rFonts w:eastAsia="Times New Roman" w:cs="Times New Roman"/>
          <w:b/>
          <w:bCs/>
          <w:szCs w:val="24"/>
          <w:lang w:eastAsia="pl-PL"/>
        </w:rPr>
        <w:t>Gminny Program Profilaktyki i Rozwiązywania Problemów Alkoholowych oraz przeciwdziałania Narkomanii na lata 2022-2025</w:t>
      </w:r>
      <w:r w:rsidRPr="00BB6B10">
        <w:rPr>
          <w:rFonts w:eastAsia="Times New Roman" w:cs="Times New Roman"/>
          <w:szCs w:val="24"/>
          <w:lang w:eastAsia="pl-PL"/>
        </w:rPr>
        <w:t xml:space="preserve"> został przyjęty Uchwałą Nr V/24/2022 Rady Gminy Radzanów z 24 czerwca 2022 roku r. Źródłem finansowania zadań zawartych w Gminnym Programie są środki finansowe budżetu gminy stanowiące dochody z tytułu wydawania zezwoleń na sprzedaż napojów alkoholowych, wniesione przez podmioty gospodarcze w roku 2021, zgodnie z art. 18² ustawy z dnia 26 października 1982 r. o</w:t>
      </w:r>
      <w:r>
        <w:rPr>
          <w:rFonts w:eastAsia="Times New Roman" w:cs="Times New Roman"/>
          <w:szCs w:val="24"/>
          <w:lang w:eastAsia="pl-PL"/>
        </w:rPr>
        <w:t> </w:t>
      </w:r>
      <w:r w:rsidRPr="00BB6B10">
        <w:rPr>
          <w:rFonts w:eastAsia="Times New Roman" w:cs="Times New Roman"/>
          <w:szCs w:val="24"/>
          <w:lang w:eastAsia="pl-PL"/>
        </w:rPr>
        <w:t>wychowaniu w trzeźwości i przeciwdziałaniu alkoholizmowi (</w:t>
      </w:r>
      <w:proofErr w:type="spellStart"/>
      <w:r w:rsidRPr="00BB6B10">
        <w:rPr>
          <w:rFonts w:eastAsia="Times New Roman" w:cs="Times New Roman"/>
          <w:szCs w:val="24"/>
          <w:lang w:eastAsia="pl-PL"/>
        </w:rPr>
        <w:t>t.j</w:t>
      </w:r>
      <w:proofErr w:type="spellEnd"/>
      <w:r w:rsidRPr="00BB6B10">
        <w:rPr>
          <w:rFonts w:eastAsia="Times New Roman" w:cs="Times New Roman"/>
          <w:szCs w:val="24"/>
          <w:lang w:eastAsia="pl-PL"/>
        </w:rPr>
        <w:t xml:space="preserve">. Dz. U. z 2019 r., poz. 2277, z </w:t>
      </w:r>
      <w:proofErr w:type="spellStart"/>
      <w:r w:rsidRPr="00BB6B10">
        <w:rPr>
          <w:rFonts w:eastAsia="Times New Roman" w:cs="Times New Roman"/>
          <w:szCs w:val="24"/>
          <w:lang w:eastAsia="pl-PL"/>
        </w:rPr>
        <w:t>późn</w:t>
      </w:r>
      <w:proofErr w:type="spellEnd"/>
      <w:r w:rsidRPr="00BB6B10">
        <w:rPr>
          <w:rFonts w:eastAsia="Times New Roman" w:cs="Times New Roman"/>
          <w:szCs w:val="24"/>
          <w:lang w:eastAsia="pl-PL"/>
        </w:rPr>
        <w:t xml:space="preserve">. zm.). Wpłaty te stanowią dochód gminy, który w całości jest przekazywany na realizację programu. </w:t>
      </w:r>
    </w:p>
    <w:p w14:paraId="1D0411A8" w14:textId="77777777" w:rsidR="00582CF4" w:rsidRPr="00BB6B10" w:rsidRDefault="00582CF4" w:rsidP="00582CF4">
      <w:pPr>
        <w:pStyle w:val="Akapitzlist"/>
        <w:spacing w:after="0" w:line="360" w:lineRule="auto"/>
        <w:ind w:left="344"/>
        <w:rPr>
          <w:rFonts w:eastAsia="Times New Roman" w:cs="Times New Roman"/>
          <w:szCs w:val="24"/>
          <w:lang w:eastAsia="pl-PL"/>
        </w:rPr>
      </w:pPr>
      <w:r w:rsidRPr="00BB6B10">
        <w:rPr>
          <w:rFonts w:eastAsia="Times New Roman" w:cs="Times New Roman"/>
          <w:szCs w:val="24"/>
          <w:lang w:eastAsia="pl-PL"/>
        </w:rPr>
        <w:t>Ustawa o wychowaniu w trzeźwości i przeciwdziałaniu alkoholizmowi z dnia 26 października 1982 r. (Dz. U. z 2021 r. poz. 1119 ze zm.) nakłada na samorząd lokalny obowiązek uchwalenia Gminnego Programu Profilaktyki i Rozwiązywania Problemów Alkoholowych oraz Przeciwdziałania Narkomanii, który określa lokalną strategię w</w:t>
      </w:r>
      <w:r>
        <w:rPr>
          <w:rFonts w:eastAsia="Times New Roman" w:cs="Times New Roman"/>
          <w:szCs w:val="24"/>
          <w:lang w:eastAsia="pl-PL"/>
        </w:rPr>
        <w:t> </w:t>
      </w:r>
      <w:r w:rsidRPr="00BB6B10">
        <w:rPr>
          <w:rFonts w:eastAsia="Times New Roman" w:cs="Times New Roman"/>
          <w:szCs w:val="24"/>
          <w:lang w:eastAsia="pl-PL"/>
        </w:rPr>
        <w:t>zakresie profilaktyki i przeciwdziałania narkomanii oraz zadania związane z</w:t>
      </w:r>
      <w:r>
        <w:rPr>
          <w:rFonts w:eastAsia="Times New Roman" w:cs="Times New Roman"/>
          <w:szCs w:val="24"/>
          <w:lang w:eastAsia="pl-PL"/>
        </w:rPr>
        <w:t> </w:t>
      </w:r>
      <w:r w:rsidRPr="00BB6B10">
        <w:rPr>
          <w:rFonts w:eastAsia="Times New Roman" w:cs="Times New Roman"/>
          <w:szCs w:val="24"/>
          <w:lang w:eastAsia="pl-PL"/>
        </w:rPr>
        <w:t>przeciwdziałaniem uzależnieniom behawioralnym w celu minimalizacji szkód społecznych i indywidualnych, wynikających z nadużywania alkoholu i narkotyków.</w:t>
      </w:r>
    </w:p>
    <w:p w14:paraId="402624A9" w14:textId="77777777" w:rsidR="00582CF4" w:rsidRPr="00BB6B10" w:rsidRDefault="00582CF4" w:rsidP="00582CF4">
      <w:pPr>
        <w:spacing w:after="0" w:line="360" w:lineRule="auto"/>
        <w:ind w:left="283" w:hanging="11"/>
      </w:pPr>
      <w:r w:rsidRPr="00BB6B10">
        <w:rPr>
          <w:sz w:val="24"/>
          <w:szCs w:val="24"/>
        </w:rPr>
        <w:t xml:space="preserve">Gminna Komisja Rozwiązywania Problemów Alkoholowych w Radzanowie została powołana Zarządzeniem nr 30 Wójta Gminy Radzanów z 30 sierpnia 2007 roku. </w:t>
      </w:r>
    </w:p>
    <w:p w14:paraId="12593DF1" w14:textId="77777777" w:rsidR="00582CF4" w:rsidRPr="00BB6B10" w:rsidRDefault="00582CF4" w:rsidP="00582CF4">
      <w:pPr>
        <w:spacing w:after="0" w:line="360" w:lineRule="auto"/>
        <w:ind w:left="283" w:hanging="11"/>
        <w:rPr>
          <w:sz w:val="24"/>
          <w:szCs w:val="24"/>
        </w:rPr>
      </w:pPr>
      <w:r w:rsidRPr="00BB6B10">
        <w:rPr>
          <w:sz w:val="24"/>
          <w:szCs w:val="24"/>
        </w:rPr>
        <w:tab/>
      </w:r>
      <w:r w:rsidRPr="00BB6B10">
        <w:rPr>
          <w:sz w:val="24"/>
          <w:szCs w:val="24"/>
        </w:rPr>
        <w:tab/>
        <w:t>Jednym z głównych zadań Gminnej Komisji Rozwiązywania Problemów Alkoholowych w Radzanowie jest realizacja nałożonego przez ustawę o wychowaniu w</w:t>
      </w:r>
      <w:r>
        <w:rPr>
          <w:sz w:val="24"/>
          <w:szCs w:val="24"/>
        </w:rPr>
        <w:t> </w:t>
      </w:r>
      <w:r w:rsidRPr="00BB6B10">
        <w:rPr>
          <w:sz w:val="24"/>
          <w:szCs w:val="24"/>
        </w:rPr>
        <w:t xml:space="preserve">trzeźwości i przeciwdziałaniu alkoholizmowi, </w:t>
      </w:r>
      <w:r w:rsidRPr="00BB6B10">
        <w:rPr>
          <w:rFonts w:ascii="TimesNewRomanPS-BoldMT" w:hAnsi="TimesNewRomanPS-BoldMT" w:cs="TimesNewRomanPS-BoldMT"/>
          <w:sz w:val="24"/>
          <w:szCs w:val="24"/>
        </w:rPr>
        <w:t>Gminnego Programu Profilaktyki i</w:t>
      </w:r>
      <w:r>
        <w:rPr>
          <w:rFonts w:ascii="TimesNewRomanPS-BoldMT" w:hAnsi="TimesNewRomanPS-BoldMT" w:cs="TimesNewRomanPS-BoldMT"/>
          <w:sz w:val="24"/>
          <w:szCs w:val="24"/>
        </w:rPr>
        <w:t> </w:t>
      </w:r>
      <w:r w:rsidRPr="00BB6B10">
        <w:rPr>
          <w:rFonts w:ascii="TimesNewRomanPS-BoldMT" w:hAnsi="TimesNewRomanPS-BoldMT" w:cs="TimesNewRomanPS-BoldMT"/>
          <w:sz w:val="24"/>
          <w:szCs w:val="24"/>
        </w:rPr>
        <w:t xml:space="preserve">Rozwiązywania Problemów Alkoholowych oraz Przeciwdziałania Narkomanii na lata 2022-2025. </w:t>
      </w:r>
      <w:r w:rsidRPr="00BB6B10">
        <w:rPr>
          <w:sz w:val="24"/>
          <w:szCs w:val="24"/>
        </w:rPr>
        <w:t xml:space="preserve">Program ten finansowany jest z budżetu gminy,  z środków pochodzących </w:t>
      </w:r>
      <w:r w:rsidRPr="00BB6B10">
        <w:rPr>
          <w:sz w:val="24"/>
          <w:szCs w:val="24"/>
        </w:rPr>
        <w:lastRenderedPageBreak/>
        <w:t>z</w:t>
      </w:r>
      <w:r>
        <w:rPr>
          <w:sz w:val="24"/>
          <w:szCs w:val="24"/>
        </w:rPr>
        <w:t> </w:t>
      </w:r>
      <w:r w:rsidRPr="00BB6B10">
        <w:rPr>
          <w:sz w:val="24"/>
          <w:szCs w:val="24"/>
        </w:rPr>
        <w:t xml:space="preserve">wpłat za wydawanie zezwoleń na sprzedaż napojów alkoholowych. Środki te wydawane są tylko i wyłącznie na realizację w/w Programu. </w:t>
      </w:r>
    </w:p>
    <w:p w14:paraId="04A9F22A" w14:textId="77777777" w:rsidR="00582CF4" w:rsidRPr="00965149" w:rsidRDefault="00582CF4" w:rsidP="00582CF4">
      <w:pPr>
        <w:spacing w:after="0" w:line="360" w:lineRule="auto"/>
        <w:ind w:left="-6" w:hanging="11"/>
        <w:rPr>
          <w:sz w:val="24"/>
          <w:szCs w:val="24"/>
        </w:rPr>
      </w:pPr>
      <w:r w:rsidRPr="00965149">
        <w:rPr>
          <w:sz w:val="24"/>
          <w:szCs w:val="24"/>
        </w:rPr>
        <w:t>            W 2023  roku wysokość  budżetu na  realizację  Programu  wyniosła 76 025,56zł. Faktycznie wydatkowano kwotę 76 500,19zł.</w:t>
      </w:r>
    </w:p>
    <w:p w14:paraId="06BBDDCC" w14:textId="77777777" w:rsidR="00582CF4" w:rsidRPr="00736B8F" w:rsidRDefault="00582CF4" w:rsidP="00582CF4">
      <w:pPr>
        <w:spacing w:after="0" w:line="360" w:lineRule="auto"/>
        <w:ind w:left="0"/>
        <w:rPr>
          <w:szCs w:val="24"/>
        </w:rPr>
      </w:pPr>
      <w:r w:rsidRPr="00D24FDF">
        <w:rPr>
          <w:szCs w:val="24"/>
        </w:rPr>
        <w:t xml:space="preserve">Wydatki  zostały przeznaczone na organizację pomocy prawnej, wyjazdy dzieci  na basen, </w:t>
      </w:r>
      <w:r>
        <w:rPr>
          <w:szCs w:val="24"/>
        </w:rPr>
        <w:t>szkolenie – „</w:t>
      </w:r>
      <w:r w:rsidRPr="00D24FDF">
        <w:rPr>
          <w:szCs w:val="24"/>
        </w:rPr>
        <w:t>Profilaktyka uzależnień w tym szkody zdrowotne wynikające z picia alkoholu”</w:t>
      </w:r>
      <w:r>
        <w:rPr>
          <w:szCs w:val="24"/>
        </w:rPr>
        <w:t xml:space="preserve">, spotkania profilaktyczne, szkolenia, organizację aktywnych form spędzania wolnego czasu przez dzieci jako alternatywa dla uzależnień. </w:t>
      </w:r>
      <w:r w:rsidRPr="00736B8F">
        <w:rPr>
          <w:szCs w:val="24"/>
        </w:rPr>
        <w:t xml:space="preserve"> </w:t>
      </w:r>
    </w:p>
    <w:p w14:paraId="703898D9" w14:textId="77777777" w:rsidR="00582CF4" w:rsidRPr="00736B8F" w:rsidRDefault="00582CF4" w:rsidP="00582CF4">
      <w:pPr>
        <w:pStyle w:val="Akapitzlist"/>
        <w:spacing w:after="0" w:line="360" w:lineRule="auto"/>
        <w:ind w:left="344"/>
        <w:rPr>
          <w:rFonts w:eastAsia="Times New Roman" w:cs="Times New Roman"/>
          <w:szCs w:val="24"/>
          <w:lang w:eastAsia="pl-PL"/>
        </w:rPr>
      </w:pPr>
      <w:r w:rsidRPr="00736B8F">
        <w:rPr>
          <w:rFonts w:eastAsia="Times New Roman" w:cs="Times New Roman"/>
          <w:szCs w:val="24"/>
          <w:lang w:eastAsia="pl-PL"/>
        </w:rPr>
        <w:t>Wszystkie działania miały formułę otwartą i były alternatywną formą aktywnego spędzania wolnego czasu dla mieszkańców</w:t>
      </w:r>
    </w:p>
    <w:p w14:paraId="464CB072" w14:textId="77777777" w:rsidR="00582CF4" w:rsidRPr="00736B8F" w:rsidRDefault="00582CF4" w:rsidP="00582CF4">
      <w:pPr>
        <w:pStyle w:val="Akapitzlist"/>
        <w:spacing w:after="0" w:line="360" w:lineRule="auto"/>
        <w:ind w:left="344"/>
        <w:rPr>
          <w:rFonts w:eastAsia="Times New Roman" w:cs="Times New Roman"/>
          <w:szCs w:val="24"/>
          <w:lang w:eastAsia="pl-PL"/>
        </w:rPr>
      </w:pPr>
      <w:r w:rsidRPr="00736B8F">
        <w:rPr>
          <w:rFonts w:eastAsia="Times New Roman" w:cs="Times New Roman"/>
          <w:szCs w:val="24"/>
          <w:lang w:eastAsia="pl-PL"/>
        </w:rPr>
        <w:t xml:space="preserve">             W 2023 roku GKRPA zbierała się  w celu:   </w:t>
      </w:r>
    </w:p>
    <w:p w14:paraId="0719E9BF" w14:textId="77777777" w:rsidR="00582CF4" w:rsidRPr="00736B8F" w:rsidRDefault="00582CF4" w:rsidP="00582CF4">
      <w:pPr>
        <w:pStyle w:val="Akapitzlist"/>
        <w:spacing w:after="0" w:line="360" w:lineRule="auto"/>
        <w:ind w:left="344"/>
        <w:rPr>
          <w:rFonts w:eastAsia="Times New Roman" w:cs="Times New Roman"/>
          <w:szCs w:val="24"/>
          <w:lang w:eastAsia="pl-PL"/>
        </w:rPr>
      </w:pPr>
      <w:r w:rsidRPr="00736B8F">
        <w:rPr>
          <w:rFonts w:eastAsia="Times New Roman" w:cs="Times New Roman"/>
          <w:szCs w:val="24"/>
          <w:lang w:eastAsia="pl-PL"/>
        </w:rPr>
        <w:t>- Motywowanie i kierowanie osób uzależnionych i współuzależnionych do podejmowania leczenia, terapii;</w:t>
      </w:r>
    </w:p>
    <w:p w14:paraId="0829002F" w14:textId="77777777" w:rsidR="00582CF4" w:rsidRPr="00736B8F" w:rsidRDefault="00582CF4" w:rsidP="00582CF4">
      <w:pPr>
        <w:pStyle w:val="Akapitzlist"/>
        <w:spacing w:after="0" w:line="360" w:lineRule="auto"/>
        <w:ind w:left="344"/>
        <w:rPr>
          <w:rFonts w:eastAsia="Times New Roman" w:cs="Times New Roman"/>
          <w:szCs w:val="24"/>
          <w:lang w:eastAsia="pl-PL"/>
        </w:rPr>
      </w:pPr>
      <w:r w:rsidRPr="00736B8F">
        <w:rPr>
          <w:rFonts w:eastAsia="Times New Roman" w:cs="Times New Roman"/>
          <w:szCs w:val="24"/>
          <w:lang w:eastAsia="pl-PL"/>
        </w:rPr>
        <w:t xml:space="preserve">- Wydawanie opinii w sprawach sfinansowania lub dofinansowania przedsięwzięć w zakresie realizacji Gminnego Programu Profilaktyki i Rozwiązywania Problemów Alkoholowych oraz Przeciwdziałania Narkomanii; </w:t>
      </w:r>
    </w:p>
    <w:p w14:paraId="27F8BC9B" w14:textId="77777777" w:rsidR="00582CF4" w:rsidRPr="00736B8F" w:rsidRDefault="00582CF4" w:rsidP="00582CF4">
      <w:pPr>
        <w:pStyle w:val="Akapitzlist"/>
        <w:spacing w:after="0" w:line="360" w:lineRule="auto"/>
        <w:ind w:left="344"/>
        <w:rPr>
          <w:rFonts w:eastAsia="Times New Roman" w:cs="Times New Roman"/>
          <w:szCs w:val="24"/>
          <w:lang w:eastAsia="pl-PL"/>
        </w:rPr>
      </w:pPr>
      <w:r w:rsidRPr="00736B8F">
        <w:rPr>
          <w:rFonts w:eastAsia="Times New Roman" w:cs="Times New Roman"/>
          <w:szCs w:val="24"/>
          <w:lang w:eastAsia="pl-PL"/>
        </w:rPr>
        <w:t>- Opiniowanie i przyjmowanie do realizacji ofert programu profilaktycznego z zakresu problemów alkoholowych i narkotykowych;</w:t>
      </w:r>
    </w:p>
    <w:p w14:paraId="0C683C43" w14:textId="77777777" w:rsidR="00582CF4" w:rsidRPr="00736B8F" w:rsidRDefault="00582CF4" w:rsidP="00582CF4">
      <w:pPr>
        <w:pStyle w:val="Akapitzlist"/>
        <w:spacing w:after="0" w:line="360" w:lineRule="auto"/>
        <w:ind w:left="344"/>
        <w:rPr>
          <w:rFonts w:eastAsia="Times New Roman" w:cs="Times New Roman"/>
          <w:szCs w:val="24"/>
          <w:lang w:eastAsia="pl-PL"/>
        </w:rPr>
      </w:pPr>
      <w:r w:rsidRPr="00736B8F">
        <w:rPr>
          <w:rFonts w:eastAsia="Times New Roman" w:cs="Times New Roman"/>
          <w:szCs w:val="24"/>
          <w:lang w:eastAsia="pl-PL"/>
        </w:rPr>
        <w:t>- Współdziałanie z instytucjami i organizacjami w sprawach profilaktyki i zapobiegania problemom alkoholizmu, narkomanii;</w:t>
      </w:r>
    </w:p>
    <w:p w14:paraId="15DC816D" w14:textId="77777777" w:rsidR="00582CF4" w:rsidRPr="00736B8F" w:rsidRDefault="00582CF4" w:rsidP="00582CF4">
      <w:pPr>
        <w:pStyle w:val="Akapitzlist"/>
        <w:spacing w:after="0" w:line="360" w:lineRule="auto"/>
        <w:ind w:left="344"/>
        <w:rPr>
          <w:rFonts w:eastAsia="Times New Roman" w:cs="Times New Roman"/>
          <w:szCs w:val="24"/>
          <w:lang w:eastAsia="pl-PL"/>
        </w:rPr>
      </w:pPr>
      <w:r w:rsidRPr="00736B8F">
        <w:rPr>
          <w:rFonts w:eastAsia="Times New Roman" w:cs="Times New Roman"/>
          <w:szCs w:val="24"/>
          <w:lang w:eastAsia="pl-PL"/>
        </w:rPr>
        <w:t>- Opracowywanie działań na kolejny rok w ramach Gminnego Programu Profilaktyki i</w:t>
      </w:r>
      <w:r>
        <w:rPr>
          <w:rFonts w:eastAsia="Times New Roman" w:cs="Times New Roman"/>
          <w:szCs w:val="24"/>
          <w:lang w:eastAsia="pl-PL"/>
        </w:rPr>
        <w:t> </w:t>
      </w:r>
      <w:r w:rsidRPr="00736B8F">
        <w:rPr>
          <w:rFonts w:eastAsia="Times New Roman" w:cs="Times New Roman"/>
          <w:szCs w:val="24"/>
          <w:lang w:eastAsia="pl-PL"/>
        </w:rPr>
        <w:t>Rozwiązywania Problemów Alkoholowych oraz Przeciwdziałania Narkomanii na lata 2023-2025</w:t>
      </w:r>
    </w:p>
    <w:p w14:paraId="475DF715" w14:textId="77777777" w:rsidR="00582CF4" w:rsidRPr="00736B8F" w:rsidRDefault="00582CF4" w:rsidP="00582CF4">
      <w:pPr>
        <w:pStyle w:val="Akapitzlist"/>
        <w:spacing w:after="0" w:line="360" w:lineRule="auto"/>
        <w:ind w:left="344"/>
        <w:rPr>
          <w:rFonts w:eastAsia="Times New Roman" w:cs="Times New Roman"/>
          <w:szCs w:val="24"/>
          <w:lang w:eastAsia="pl-PL"/>
        </w:rPr>
      </w:pPr>
      <w:r w:rsidRPr="00736B8F">
        <w:rPr>
          <w:rFonts w:eastAsia="Times New Roman" w:cs="Times New Roman"/>
          <w:szCs w:val="24"/>
          <w:lang w:eastAsia="pl-PL"/>
        </w:rPr>
        <w:t>-  Opiniowanie wniosków o wydanie zezwolenia na sprzedaż napojów alkoholowych</w:t>
      </w:r>
      <w:r>
        <w:rPr>
          <w:rFonts w:eastAsia="Times New Roman" w:cs="Times New Roman"/>
          <w:szCs w:val="24"/>
          <w:lang w:eastAsia="pl-PL"/>
        </w:rPr>
        <w:t xml:space="preserve"> </w:t>
      </w:r>
      <w:r w:rsidRPr="00736B8F">
        <w:rPr>
          <w:rFonts w:eastAsia="Times New Roman" w:cs="Times New Roman"/>
          <w:szCs w:val="24"/>
          <w:lang w:eastAsia="pl-PL"/>
        </w:rPr>
        <w:t>i</w:t>
      </w:r>
      <w:r>
        <w:rPr>
          <w:rFonts w:eastAsia="Times New Roman" w:cs="Times New Roman"/>
          <w:szCs w:val="24"/>
          <w:lang w:eastAsia="pl-PL"/>
        </w:rPr>
        <w:t> </w:t>
      </w:r>
      <w:r w:rsidRPr="00736B8F">
        <w:rPr>
          <w:rFonts w:eastAsia="Times New Roman" w:cs="Times New Roman"/>
          <w:szCs w:val="24"/>
          <w:lang w:eastAsia="pl-PL"/>
        </w:rPr>
        <w:t xml:space="preserve">wydawanie opinii w formie postanowienia; </w:t>
      </w:r>
    </w:p>
    <w:p w14:paraId="7ADCBB37" w14:textId="77777777" w:rsidR="00582CF4" w:rsidRPr="00736B8F" w:rsidRDefault="00582CF4" w:rsidP="00582CF4">
      <w:pPr>
        <w:pStyle w:val="Akapitzlist"/>
        <w:spacing w:after="0" w:line="360" w:lineRule="auto"/>
        <w:ind w:left="344"/>
        <w:rPr>
          <w:rFonts w:eastAsia="Times New Roman" w:cs="Times New Roman"/>
          <w:szCs w:val="24"/>
          <w:lang w:eastAsia="pl-PL"/>
        </w:rPr>
      </w:pPr>
      <w:r w:rsidRPr="00736B8F">
        <w:rPr>
          <w:rFonts w:eastAsia="Times New Roman" w:cs="Times New Roman"/>
          <w:szCs w:val="24"/>
          <w:lang w:eastAsia="pl-PL"/>
        </w:rPr>
        <w:t>- Współpraca z Gminnym Ośrodkiem Pomocy Społecznej, Komendą Powiatową Policji, Prokuraturą, Sądem Rejonowym III Wydziałem Rodzinny i Nieletnich, Klubem Abstynenckim, „Caritas”, Ochotnicza Strażą Pożarną i innymi organizacjami charytatywnymi i stowarzyszeniami;</w:t>
      </w:r>
    </w:p>
    <w:p w14:paraId="01071DFA" w14:textId="77777777" w:rsidR="00582CF4" w:rsidRPr="00736B8F" w:rsidRDefault="00582CF4" w:rsidP="00582CF4">
      <w:pPr>
        <w:pStyle w:val="Akapitzlist"/>
        <w:spacing w:after="0" w:line="360" w:lineRule="auto"/>
        <w:ind w:left="344"/>
        <w:rPr>
          <w:rFonts w:eastAsia="Times New Roman" w:cs="Times New Roman"/>
          <w:szCs w:val="24"/>
          <w:lang w:eastAsia="pl-PL"/>
        </w:rPr>
      </w:pPr>
      <w:r w:rsidRPr="00736B8F">
        <w:rPr>
          <w:rFonts w:eastAsia="Times New Roman" w:cs="Times New Roman"/>
          <w:szCs w:val="24"/>
          <w:lang w:eastAsia="pl-PL"/>
        </w:rPr>
        <w:t xml:space="preserve">            Skala zagrożenia problemami alkoholizmu na terenie Gminy Radzanów jest na poziomie średnim.</w:t>
      </w:r>
    </w:p>
    <w:p w14:paraId="0915B001" w14:textId="77777777" w:rsidR="00582CF4" w:rsidRDefault="00582CF4" w:rsidP="00582CF4">
      <w:pPr>
        <w:pStyle w:val="Akapitzlist"/>
        <w:spacing w:after="0" w:line="360" w:lineRule="auto"/>
        <w:ind w:left="344"/>
        <w:rPr>
          <w:rFonts w:eastAsia="Times New Roman" w:cs="Times New Roman"/>
          <w:szCs w:val="24"/>
          <w:lang w:eastAsia="pl-PL"/>
        </w:rPr>
      </w:pPr>
      <w:r w:rsidRPr="00736B8F">
        <w:rPr>
          <w:rFonts w:eastAsia="Times New Roman" w:cs="Times New Roman"/>
          <w:szCs w:val="24"/>
          <w:lang w:eastAsia="pl-PL"/>
        </w:rPr>
        <w:t xml:space="preserve">            </w:t>
      </w:r>
    </w:p>
    <w:p w14:paraId="200DC1FA" w14:textId="77777777" w:rsidR="00582CF4" w:rsidRDefault="00582CF4" w:rsidP="00582CF4">
      <w:pPr>
        <w:pStyle w:val="Akapitzlist"/>
        <w:spacing w:after="0" w:line="360" w:lineRule="auto"/>
        <w:ind w:left="344"/>
        <w:rPr>
          <w:rFonts w:eastAsia="Times New Roman" w:cs="Times New Roman"/>
          <w:szCs w:val="24"/>
          <w:lang w:eastAsia="pl-PL"/>
        </w:rPr>
      </w:pPr>
    </w:p>
    <w:p w14:paraId="4AD747DC" w14:textId="77777777" w:rsidR="00582CF4" w:rsidRPr="00D834CC" w:rsidRDefault="00582CF4" w:rsidP="00582CF4">
      <w:pPr>
        <w:pStyle w:val="Akapitzlist"/>
        <w:spacing w:after="0" w:line="360" w:lineRule="auto"/>
        <w:ind w:left="344"/>
        <w:rPr>
          <w:rFonts w:eastAsia="Times New Roman" w:cs="Times New Roman"/>
          <w:szCs w:val="24"/>
          <w:lang w:eastAsia="pl-PL"/>
        </w:rPr>
      </w:pPr>
    </w:p>
    <w:p w14:paraId="3FEC8F50" w14:textId="77777777" w:rsidR="00582CF4" w:rsidRPr="00D834CC" w:rsidRDefault="00582CF4" w:rsidP="00582CF4">
      <w:pPr>
        <w:pStyle w:val="Akapitzlist"/>
        <w:numPr>
          <w:ilvl w:val="0"/>
          <w:numId w:val="8"/>
        </w:numPr>
        <w:spacing w:after="0" w:line="360" w:lineRule="auto"/>
        <w:ind w:left="709" w:right="-15"/>
        <w:rPr>
          <w:rFonts w:cs="Times New Roman"/>
          <w:b/>
          <w:color w:val="1F3864" w:themeColor="accent1" w:themeShade="80"/>
          <w:szCs w:val="24"/>
        </w:rPr>
      </w:pPr>
      <w:r w:rsidRPr="00D834CC">
        <w:rPr>
          <w:rFonts w:cs="Times New Roman"/>
          <w:b/>
          <w:color w:val="1F3864" w:themeColor="accent1" w:themeShade="80"/>
          <w:szCs w:val="24"/>
        </w:rPr>
        <w:lastRenderedPageBreak/>
        <w:t xml:space="preserve">GOSPODARKA MIESZKANIOWA I KOMUNALNA </w:t>
      </w:r>
    </w:p>
    <w:p w14:paraId="7142BDAF" w14:textId="77777777" w:rsidR="00582CF4" w:rsidRPr="00AD0F37" w:rsidRDefault="00582CF4" w:rsidP="00582CF4">
      <w:pPr>
        <w:spacing w:after="0" w:line="360" w:lineRule="auto"/>
        <w:ind w:left="0" w:firstLine="0"/>
        <w:contextualSpacing/>
        <w:rPr>
          <w:color w:val="auto"/>
          <w:sz w:val="24"/>
          <w:szCs w:val="24"/>
        </w:rPr>
      </w:pPr>
      <w:r w:rsidRPr="00AD0F37">
        <w:rPr>
          <w:color w:val="auto"/>
          <w:sz w:val="24"/>
          <w:szCs w:val="24"/>
        </w:rPr>
        <w:t>1. Gmina posiada  w poszczególnych miejscowościach grunty (działki) z prawem własności lub współwłasności.</w:t>
      </w:r>
    </w:p>
    <w:p w14:paraId="2873E9AC" w14:textId="77777777" w:rsidR="00582CF4" w:rsidRPr="00C0194F" w:rsidRDefault="00582CF4" w:rsidP="00582CF4">
      <w:pPr>
        <w:spacing w:before="100" w:beforeAutospacing="1" w:after="100" w:afterAutospacing="1" w:line="240" w:lineRule="auto"/>
        <w:ind w:left="720" w:firstLine="0"/>
        <w:contextualSpacing/>
        <w:jc w:val="left"/>
        <w:rPr>
          <w:i/>
          <w:iCs/>
          <w:color w:val="auto"/>
          <w:sz w:val="24"/>
          <w:szCs w:val="24"/>
        </w:rPr>
      </w:pPr>
      <w:r w:rsidRPr="00C0194F">
        <w:rPr>
          <w:i/>
          <w:iCs/>
          <w:color w:val="auto"/>
          <w:sz w:val="24"/>
          <w:szCs w:val="24"/>
        </w:rPr>
        <w:t>Tabela 11: Powierzchnia gruntów w poszczególnych miejscowościach</w:t>
      </w:r>
    </w:p>
    <w:tbl>
      <w:tblPr>
        <w:tblStyle w:val="Tabela-Siatka"/>
        <w:tblW w:w="8081" w:type="dxa"/>
        <w:tblInd w:w="704" w:type="dxa"/>
        <w:tblLook w:val="04A0" w:firstRow="1" w:lastRow="0" w:firstColumn="1" w:lastColumn="0" w:noHBand="0" w:noVBand="1"/>
      </w:tblPr>
      <w:tblGrid>
        <w:gridCol w:w="568"/>
        <w:gridCol w:w="4251"/>
        <w:gridCol w:w="3262"/>
      </w:tblGrid>
      <w:tr w:rsidR="00582CF4" w:rsidRPr="00AD0F37" w14:paraId="1A284410" w14:textId="77777777" w:rsidTr="0059193B">
        <w:tc>
          <w:tcPr>
            <w:tcW w:w="568" w:type="dxa"/>
          </w:tcPr>
          <w:p w14:paraId="01D83225" w14:textId="77777777" w:rsidR="00582CF4" w:rsidRPr="00AD0F37" w:rsidRDefault="00582CF4" w:rsidP="0059193B">
            <w:pPr>
              <w:spacing w:before="100" w:beforeAutospacing="1" w:after="100" w:afterAutospacing="1"/>
              <w:contextualSpacing/>
              <w:rPr>
                <w:b/>
                <w:iCs/>
                <w:color w:val="auto"/>
                <w:sz w:val="24"/>
                <w:szCs w:val="24"/>
              </w:rPr>
            </w:pPr>
          </w:p>
          <w:p w14:paraId="5E0873EE" w14:textId="77777777" w:rsidR="00582CF4" w:rsidRPr="00AD0F37" w:rsidRDefault="00582CF4" w:rsidP="0059193B">
            <w:pPr>
              <w:spacing w:before="100" w:beforeAutospacing="1" w:after="100" w:afterAutospacing="1"/>
              <w:contextualSpacing/>
              <w:rPr>
                <w:b/>
                <w:iCs/>
                <w:color w:val="auto"/>
                <w:sz w:val="24"/>
                <w:szCs w:val="24"/>
              </w:rPr>
            </w:pPr>
            <w:r w:rsidRPr="00AD0F37">
              <w:rPr>
                <w:b/>
                <w:iCs/>
                <w:color w:val="auto"/>
                <w:sz w:val="24"/>
                <w:szCs w:val="24"/>
              </w:rPr>
              <w:t>Lp.</w:t>
            </w:r>
          </w:p>
        </w:tc>
        <w:tc>
          <w:tcPr>
            <w:tcW w:w="4251" w:type="dxa"/>
          </w:tcPr>
          <w:p w14:paraId="05545E0A" w14:textId="77777777" w:rsidR="00582CF4" w:rsidRPr="00AD0F37" w:rsidRDefault="00582CF4" w:rsidP="0059193B">
            <w:pPr>
              <w:spacing w:before="100" w:beforeAutospacing="1" w:after="100" w:afterAutospacing="1"/>
              <w:contextualSpacing/>
              <w:jc w:val="center"/>
              <w:rPr>
                <w:b/>
                <w:iCs/>
                <w:color w:val="auto"/>
                <w:sz w:val="24"/>
                <w:szCs w:val="24"/>
              </w:rPr>
            </w:pPr>
          </w:p>
          <w:p w14:paraId="10A85152" w14:textId="77777777" w:rsidR="00582CF4" w:rsidRPr="00AD0F37" w:rsidRDefault="00582CF4" w:rsidP="0059193B">
            <w:pPr>
              <w:spacing w:before="100" w:beforeAutospacing="1" w:after="100" w:afterAutospacing="1"/>
              <w:contextualSpacing/>
              <w:rPr>
                <w:b/>
                <w:iCs/>
                <w:color w:val="auto"/>
                <w:sz w:val="24"/>
                <w:szCs w:val="24"/>
              </w:rPr>
            </w:pPr>
            <w:r w:rsidRPr="00AD0F37">
              <w:rPr>
                <w:b/>
                <w:iCs/>
                <w:color w:val="auto"/>
                <w:sz w:val="24"/>
                <w:szCs w:val="24"/>
              </w:rPr>
              <w:t>Miejscowość</w:t>
            </w:r>
          </w:p>
        </w:tc>
        <w:tc>
          <w:tcPr>
            <w:tcW w:w="3262" w:type="dxa"/>
          </w:tcPr>
          <w:p w14:paraId="2444664C" w14:textId="77777777" w:rsidR="00582CF4" w:rsidRPr="00AD0F37" w:rsidRDefault="00582CF4" w:rsidP="0059193B">
            <w:pPr>
              <w:spacing w:before="100" w:beforeAutospacing="1" w:after="100" w:afterAutospacing="1"/>
              <w:contextualSpacing/>
              <w:rPr>
                <w:b/>
                <w:iCs/>
                <w:color w:val="auto"/>
                <w:sz w:val="24"/>
                <w:szCs w:val="24"/>
              </w:rPr>
            </w:pPr>
          </w:p>
          <w:p w14:paraId="6F152B3A" w14:textId="77777777" w:rsidR="00582CF4" w:rsidRPr="00AD0F37" w:rsidRDefault="00582CF4" w:rsidP="0059193B">
            <w:pPr>
              <w:spacing w:before="100" w:beforeAutospacing="1" w:after="100" w:afterAutospacing="1"/>
              <w:contextualSpacing/>
              <w:rPr>
                <w:b/>
                <w:iCs/>
                <w:color w:val="auto"/>
                <w:sz w:val="24"/>
                <w:szCs w:val="24"/>
              </w:rPr>
            </w:pPr>
            <w:r w:rsidRPr="00AD0F37">
              <w:rPr>
                <w:b/>
                <w:iCs/>
                <w:color w:val="auto"/>
                <w:sz w:val="24"/>
                <w:szCs w:val="24"/>
              </w:rPr>
              <w:t>Łączna powierzchnia w ha</w:t>
            </w:r>
          </w:p>
        </w:tc>
      </w:tr>
      <w:tr w:rsidR="00582CF4" w:rsidRPr="00AD0F37" w14:paraId="36E0E0B3" w14:textId="77777777" w:rsidTr="0059193B">
        <w:tc>
          <w:tcPr>
            <w:tcW w:w="568" w:type="dxa"/>
          </w:tcPr>
          <w:p w14:paraId="15C7D42F" w14:textId="77777777" w:rsidR="00582CF4" w:rsidRPr="00AD0F37" w:rsidRDefault="00582CF4" w:rsidP="0059193B">
            <w:pPr>
              <w:spacing w:before="100" w:beforeAutospacing="1" w:after="100" w:afterAutospacing="1" w:line="360" w:lineRule="auto"/>
              <w:contextualSpacing/>
              <w:rPr>
                <w:iCs/>
                <w:color w:val="auto"/>
                <w:sz w:val="24"/>
                <w:szCs w:val="24"/>
              </w:rPr>
            </w:pPr>
            <w:r w:rsidRPr="00AD0F37">
              <w:rPr>
                <w:iCs/>
                <w:color w:val="auto"/>
                <w:sz w:val="24"/>
                <w:szCs w:val="24"/>
              </w:rPr>
              <w:t>1</w:t>
            </w:r>
          </w:p>
        </w:tc>
        <w:tc>
          <w:tcPr>
            <w:tcW w:w="4251" w:type="dxa"/>
          </w:tcPr>
          <w:p w14:paraId="2E23D5A8" w14:textId="77777777" w:rsidR="00582CF4" w:rsidRPr="00AD0F37" w:rsidRDefault="00582CF4" w:rsidP="0059193B">
            <w:pPr>
              <w:spacing w:before="100" w:beforeAutospacing="1" w:after="100" w:afterAutospacing="1" w:line="360" w:lineRule="auto"/>
              <w:contextualSpacing/>
              <w:rPr>
                <w:iCs/>
                <w:color w:val="auto"/>
                <w:sz w:val="24"/>
                <w:szCs w:val="24"/>
              </w:rPr>
            </w:pPr>
            <w:r w:rsidRPr="00AD0F37">
              <w:rPr>
                <w:iCs/>
                <w:color w:val="auto"/>
                <w:sz w:val="24"/>
                <w:szCs w:val="24"/>
              </w:rPr>
              <w:t>Błeszno</w:t>
            </w:r>
          </w:p>
        </w:tc>
        <w:tc>
          <w:tcPr>
            <w:tcW w:w="3262" w:type="dxa"/>
          </w:tcPr>
          <w:p w14:paraId="2FC86BEB" w14:textId="77777777" w:rsidR="00582CF4" w:rsidRPr="00AD0F37" w:rsidRDefault="00582CF4" w:rsidP="0059193B">
            <w:pPr>
              <w:spacing w:before="100" w:beforeAutospacing="1" w:after="100" w:afterAutospacing="1" w:line="360" w:lineRule="auto"/>
              <w:contextualSpacing/>
              <w:rPr>
                <w:iCs/>
                <w:color w:val="auto"/>
                <w:sz w:val="24"/>
                <w:szCs w:val="24"/>
              </w:rPr>
            </w:pPr>
            <w:r w:rsidRPr="00AD0F37">
              <w:rPr>
                <w:iCs/>
                <w:color w:val="auto"/>
                <w:sz w:val="24"/>
                <w:szCs w:val="24"/>
              </w:rPr>
              <w:t>0,8200</w:t>
            </w:r>
          </w:p>
        </w:tc>
      </w:tr>
      <w:tr w:rsidR="00582CF4" w:rsidRPr="00AD0F37" w14:paraId="4455BF25" w14:textId="77777777" w:rsidTr="0059193B">
        <w:tc>
          <w:tcPr>
            <w:tcW w:w="568" w:type="dxa"/>
          </w:tcPr>
          <w:p w14:paraId="6C19140F" w14:textId="77777777" w:rsidR="00582CF4" w:rsidRPr="00AD0F37" w:rsidRDefault="00582CF4" w:rsidP="0059193B">
            <w:pPr>
              <w:spacing w:before="100" w:beforeAutospacing="1" w:after="100" w:afterAutospacing="1" w:line="360" w:lineRule="auto"/>
              <w:contextualSpacing/>
              <w:rPr>
                <w:iCs/>
                <w:color w:val="auto"/>
                <w:sz w:val="24"/>
                <w:szCs w:val="24"/>
              </w:rPr>
            </w:pPr>
            <w:r w:rsidRPr="00AD0F37">
              <w:rPr>
                <w:iCs/>
                <w:color w:val="auto"/>
                <w:sz w:val="24"/>
                <w:szCs w:val="24"/>
              </w:rPr>
              <w:t>2</w:t>
            </w:r>
          </w:p>
        </w:tc>
        <w:tc>
          <w:tcPr>
            <w:tcW w:w="4251" w:type="dxa"/>
          </w:tcPr>
          <w:p w14:paraId="192365E8" w14:textId="77777777" w:rsidR="00582CF4" w:rsidRPr="00AD0F37" w:rsidRDefault="00582CF4" w:rsidP="0059193B">
            <w:pPr>
              <w:spacing w:before="100" w:beforeAutospacing="1" w:after="100" w:afterAutospacing="1" w:line="360" w:lineRule="auto"/>
              <w:contextualSpacing/>
              <w:rPr>
                <w:iCs/>
                <w:color w:val="auto"/>
                <w:sz w:val="24"/>
                <w:szCs w:val="24"/>
              </w:rPr>
            </w:pPr>
            <w:r w:rsidRPr="00AD0F37">
              <w:rPr>
                <w:iCs/>
                <w:color w:val="auto"/>
                <w:sz w:val="24"/>
                <w:szCs w:val="24"/>
              </w:rPr>
              <w:t>Branica</w:t>
            </w:r>
          </w:p>
        </w:tc>
        <w:tc>
          <w:tcPr>
            <w:tcW w:w="3262" w:type="dxa"/>
          </w:tcPr>
          <w:p w14:paraId="7E0942D4" w14:textId="77777777" w:rsidR="00582CF4" w:rsidRPr="00AD0F37" w:rsidRDefault="00582CF4" w:rsidP="0059193B">
            <w:pPr>
              <w:spacing w:before="100" w:beforeAutospacing="1" w:after="100" w:afterAutospacing="1" w:line="360" w:lineRule="auto"/>
              <w:contextualSpacing/>
              <w:rPr>
                <w:iCs/>
                <w:color w:val="auto"/>
                <w:sz w:val="24"/>
                <w:szCs w:val="24"/>
              </w:rPr>
            </w:pPr>
            <w:r w:rsidRPr="00AD0F37">
              <w:rPr>
                <w:iCs/>
                <w:color w:val="auto"/>
                <w:sz w:val="24"/>
                <w:szCs w:val="24"/>
              </w:rPr>
              <w:t>1.9653</w:t>
            </w:r>
          </w:p>
        </w:tc>
      </w:tr>
      <w:tr w:rsidR="00582CF4" w:rsidRPr="00AD0F37" w14:paraId="2D3CBC74" w14:textId="77777777" w:rsidTr="0059193B">
        <w:tc>
          <w:tcPr>
            <w:tcW w:w="568" w:type="dxa"/>
          </w:tcPr>
          <w:p w14:paraId="2892B94C" w14:textId="77777777" w:rsidR="00582CF4" w:rsidRPr="00AD0F37" w:rsidRDefault="00582CF4" w:rsidP="0059193B">
            <w:pPr>
              <w:spacing w:before="100" w:beforeAutospacing="1" w:after="100" w:afterAutospacing="1" w:line="360" w:lineRule="auto"/>
              <w:contextualSpacing/>
              <w:rPr>
                <w:iCs/>
                <w:color w:val="auto"/>
                <w:sz w:val="24"/>
                <w:szCs w:val="24"/>
              </w:rPr>
            </w:pPr>
            <w:r w:rsidRPr="00AD0F37">
              <w:rPr>
                <w:iCs/>
                <w:color w:val="auto"/>
                <w:sz w:val="24"/>
                <w:szCs w:val="24"/>
              </w:rPr>
              <w:t>3</w:t>
            </w:r>
          </w:p>
        </w:tc>
        <w:tc>
          <w:tcPr>
            <w:tcW w:w="4251" w:type="dxa"/>
          </w:tcPr>
          <w:p w14:paraId="1FDB5DB2" w14:textId="77777777" w:rsidR="00582CF4" w:rsidRPr="00AD0F37" w:rsidRDefault="00582CF4" w:rsidP="0059193B">
            <w:pPr>
              <w:spacing w:before="100" w:beforeAutospacing="1" w:after="100" w:afterAutospacing="1" w:line="360" w:lineRule="auto"/>
              <w:contextualSpacing/>
              <w:rPr>
                <w:iCs/>
                <w:color w:val="auto"/>
                <w:sz w:val="24"/>
                <w:szCs w:val="24"/>
              </w:rPr>
            </w:pPr>
            <w:proofErr w:type="spellStart"/>
            <w:r w:rsidRPr="00AD0F37">
              <w:rPr>
                <w:iCs/>
                <w:color w:val="auto"/>
                <w:sz w:val="24"/>
                <w:szCs w:val="24"/>
              </w:rPr>
              <w:t>Bukówno</w:t>
            </w:r>
            <w:proofErr w:type="spellEnd"/>
          </w:p>
        </w:tc>
        <w:tc>
          <w:tcPr>
            <w:tcW w:w="3262" w:type="dxa"/>
          </w:tcPr>
          <w:p w14:paraId="3DA63B46" w14:textId="77777777" w:rsidR="00582CF4" w:rsidRPr="00AD0F37" w:rsidRDefault="00582CF4" w:rsidP="0059193B">
            <w:pPr>
              <w:spacing w:before="100" w:beforeAutospacing="1" w:after="100" w:afterAutospacing="1" w:line="360" w:lineRule="auto"/>
              <w:contextualSpacing/>
              <w:rPr>
                <w:iCs/>
                <w:color w:val="auto"/>
                <w:sz w:val="24"/>
                <w:szCs w:val="24"/>
              </w:rPr>
            </w:pPr>
            <w:r w:rsidRPr="00AD0F37">
              <w:rPr>
                <w:iCs/>
                <w:color w:val="auto"/>
                <w:sz w:val="24"/>
                <w:szCs w:val="24"/>
              </w:rPr>
              <w:t>1,6598</w:t>
            </w:r>
          </w:p>
        </w:tc>
      </w:tr>
      <w:tr w:rsidR="00582CF4" w:rsidRPr="00AD0F37" w14:paraId="0189BAB2" w14:textId="77777777" w:rsidTr="0059193B">
        <w:tc>
          <w:tcPr>
            <w:tcW w:w="568" w:type="dxa"/>
          </w:tcPr>
          <w:p w14:paraId="0E1687AF" w14:textId="77777777" w:rsidR="00582CF4" w:rsidRPr="00AD0F37" w:rsidRDefault="00582CF4" w:rsidP="0059193B">
            <w:pPr>
              <w:spacing w:before="100" w:beforeAutospacing="1" w:after="100" w:afterAutospacing="1" w:line="360" w:lineRule="auto"/>
              <w:contextualSpacing/>
              <w:rPr>
                <w:iCs/>
                <w:color w:val="auto"/>
                <w:sz w:val="24"/>
                <w:szCs w:val="24"/>
              </w:rPr>
            </w:pPr>
            <w:r w:rsidRPr="00AD0F37">
              <w:rPr>
                <w:iCs/>
                <w:color w:val="auto"/>
                <w:sz w:val="24"/>
                <w:szCs w:val="24"/>
              </w:rPr>
              <w:t>4</w:t>
            </w:r>
          </w:p>
        </w:tc>
        <w:tc>
          <w:tcPr>
            <w:tcW w:w="4251" w:type="dxa"/>
          </w:tcPr>
          <w:p w14:paraId="115FFA60" w14:textId="77777777" w:rsidR="00582CF4" w:rsidRPr="00AD0F37" w:rsidRDefault="00582CF4" w:rsidP="0059193B">
            <w:pPr>
              <w:spacing w:before="100" w:beforeAutospacing="1" w:after="100" w:afterAutospacing="1" w:line="360" w:lineRule="auto"/>
              <w:contextualSpacing/>
              <w:rPr>
                <w:iCs/>
                <w:color w:val="auto"/>
                <w:sz w:val="24"/>
                <w:szCs w:val="24"/>
              </w:rPr>
            </w:pPr>
            <w:r w:rsidRPr="00AD0F37">
              <w:rPr>
                <w:iCs/>
                <w:color w:val="auto"/>
                <w:sz w:val="24"/>
                <w:szCs w:val="24"/>
              </w:rPr>
              <w:t>Czarnocin</w:t>
            </w:r>
          </w:p>
        </w:tc>
        <w:tc>
          <w:tcPr>
            <w:tcW w:w="3262" w:type="dxa"/>
          </w:tcPr>
          <w:p w14:paraId="2A14F863" w14:textId="77777777" w:rsidR="00582CF4" w:rsidRPr="00AD0F37" w:rsidRDefault="00582CF4" w:rsidP="0059193B">
            <w:pPr>
              <w:spacing w:before="100" w:beforeAutospacing="1" w:after="100" w:afterAutospacing="1" w:line="360" w:lineRule="auto"/>
              <w:contextualSpacing/>
              <w:rPr>
                <w:iCs/>
                <w:color w:val="auto"/>
                <w:sz w:val="24"/>
                <w:szCs w:val="24"/>
              </w:rPr>
            </w:pPr>
            <w:r w:rsidRPr="00AD0F37">
              <w:rPr>
                <w:iCs/>
                <w:color w:val="auto"/>
                <w:sz w:val="24"/>
                <w:szCs w:val="24"/>
              </w:rPr>
              <w:t>1,0729</w:t>
            </w:r>
          </w:p>
        </w:tc>
      </w:tr>
      <w:tr w:rsidR="00582CF4" w:rsidRPr="00AD0F37" w14:paraId="7BBA5290" w14:textId="77777777" w:rsidTr="0059193B">
        <w:tc>
          <w:tcPr>
            <w:tcW w:w="568" w:type="dxa"/>
          </w:tcPr>
          <w:p w14:paraId="1BCBF224" w14:textId="77777777" w:rsidR="00582CF4" w:rsidRPr="00AD0F37" w:rsidRDefault="00582CF4" w:rsidP="0059193B">
            <w:pPr>
              <w:spacing w:before="100" w:beforeAutospacing="1" w:after="100" w:afterAutospacing="1" w:line="360" w:lineRule="auto"/>
              <w:contextualSpacing/>
              <w:rPr>
                <w:iCs/>
                <w:color w:val="auto"/>
                <w:sz w:val="24"/>
                <w:szCs w:val="24"/>
              </w:rPr>
            </w:pPr>
            <w:r w:rsidRPr="00AD0F37">
              <w:rPr>
                <w:iCs/>
                <w:color w:val="auto"/>
                <w:sz w:val="24"/>
                <w:szCs w:val="24"/>
              </w:rPr>
              <w:t>5</w:t>
            </w:r>
          </w:p>
        </w:tc>
        <w:tc>
          <w:tcPr>
            <w:tcW w:w="4251" w:type="dxa"/>
          </w:tcPr>
          <w:p w14:paraId="7A1520BF" w14:textId="77777777" w:rsidR="00582CF4" w:rsidRPr="00AD0F37" w:rsidRDefault="00582CF4" w:rsidP="0059193B">
            <w:pPr>
              <w:spacing w:before="100" w:beforeAutospacing="1" w:after="100" w:afterAutospacing="1" w:line="360" w:lineRule="auto"/>
              <w:contextualSpacing/>
              <w:rPr>
                <w:iCs/>
                <w:color w:val="auto"/>
                <w:sz w:val="24"/>
                <w:szCs w:val="24"/>
              </w:rPr>
            </w:pPr>
            <w:r w:rsidRPr="00AD0F37">
              <w:rPr>
                <w:iCs/>
                <w:color w:val="auto"/>
                <w:sz w:val="24"/>
                <w:szCs w:val="24"/>
              </w:rPr>
              <w:t>Grotki</w:t>
            </w:r>
          </w:p>
        </w:tc>
        <w:tc>
          <w:tcPr>
            <w:tcW w:w="3262" w:type="dxa"/>
          </w:tcPr>
          <w:p w14:paraId="17964AA5" w14:textId="77777777" w:rsidR="00582CF4" w:rsidRPr="00AD0F37" w:rsidRDefault="00582CF4" w:rsidP="0059193B">
            <w:pPr>
              <w:spacing w:before="100" w:beforeAutospacing="1" w:after="100" w:afterAutospacing="1" w:line="360" w:lineRule="auto"/>
              <w:contextualSpacing/>
              <w:rPr>
                <w:iCs/>
                <w:color w:val="auto"/>
                <w:sz w:val="24"/>
                <w:szCs w:val="24"/>
              </w:rPr>
            </w:pPr>
            <w:r w:rsidRPr="00AD0F37">
              <w:rPr>
                <w:iCs/>
                <w:color w:val="auto"/>
                <w:sz w:val="24"/>
                <w:szCs w:val="24"/>
              </w:rPr>
              <w:t>0,5043</w:t>
            </w:r>
          </w:p>
        </w:tc>
      </w:tr>
      <w:tr w:rsidR="00582CF4" w:rsidRPr="00AD0F37" w14:paraId="5AA687B3" w14:textId="77777777" w:rsidTr="0059193B">
        <w:tc>
          <w:tcPr>
            <w:tcW w:w="568" w:type="dxa"/>
          </w:tcPr>
          <w:p w14:paraId="35FE481D" w14:textId="77777777" w:rsidR="00582CF4" w:rsidRPr="00AD0F37" w:rsidRDefault="00582CF4" w:rsidP="0059193B">
            <w:pPr>
              <w:spacing w:before="100" w:beforeAutospacing="1" w:after="100" w:afterAutospacing="1" w:line="360" w:lineRule="auto"/>
              <w:contextualSpacing/>
              <w:rPr>
                <w:iCs/>
                <w:color w:val="auto"/>
                <w:sz w:val="24"/>
                <w:szCs w:val="24"/>
              </w:rPr>
            </w:pPr>
            <w:r w:rsidRPr="00AD0F37">
              <w:rPr>
                <w:iCs/>
                <w:color w:val="auto"/>
                <w:sz w:val="24"/>
                <w:szCs w:val="24"/>
              </w:rPr>
              <w:t>6</w:t>
            </w:r>
          </w:p>
        </w:tc>
        <w:tc>
          <w:tcPr>
            <w:tcW w:w="4251" w:type="dxa"/>
          </w:tcPr>
          <w:p w14:paraId="7721464A" w14:textId="77777777" w:rsidR="00582CF4" w:rsidRPr="00AD0F37" w:rsidRDefault="00582CF4" w:rsidP="0059193B">
            <w:pPr>
              <w:spacing w:before="100" w:beforeAutospacing="1" w:after="100" w:afterAutospacing="1" w:line="360" w:lineRule="auto"/>
              <w:contextualSpacing/>
              <w:rPr>
                <w:iCs/>
                <w:color w:val="auto"/>
                <w:sz w:val="24"/>
                <w:szCs w:val="24"/>
              </w:rPr>
            </w:pPr>
            <w:r w:rsidRPr="00AD0F37">
              <w:rPr>
                <w:iCs/>
                <w:color w:val="auto"/>
                <w:sz w:val="24"/>
                <w:szCs w:val="24"/>
              </w:rPr>
              <w:t>Kadłubska Wola</w:t>
            </w:r>
          </w:p>
        </w:tc>
        <w:tc>
          <w:tcPr>
            <w:tcW w:w="3262" w:type="dxa"/>
          </w:tcPr>
          <w:p w14:paraId="52928935" w14:textId="77777777" w:rsidR="00582CF4" w:rsidRPr="00AD0F37" w:rsidRDefault="00582CF4" w:rsidP="0059193B">
            <w:pPr>
              <w:spacing w:before="100" w:beforeAutospacing="1" w:after="100" w:afterAutospacing="1" w:line="360" w:lineRule="auto"/>
              <w:contextualSpacing/>
              <w:rPr>
                <w:iCs/>
                <w:color w:val="auto"/>
                <w:sz w:val="24"/>
                <w:szCs w:val="24"/>
              </w:rPr>
            </w:pPr>
            <w:r w:rsidRPr="00AD0F37">
              <w:rPr>
                <w:iCs/>
                <w:color w:val="auto"/>
                <w:sz w:val="24"/>
                <w:szCs w:val="24"/>
              </w:rPr>
              <w:t>0,0900</w:t>
            </w:r>
          </w:p>
        </w:tc>
      </w:tr>
      <w:tr w:rsidR="00582CF4" w:rsidRPr="00AD0F37" w14:paraId="0EEB60F8" w14:textId="77777777" w:rsidTr="0059193B">
        <w:tc>
          <w:tcPr>
            <w:tcW w:w="568" w:type="dxa"/>
          </w:tcPr>
          <w:p w14:paraId="41B0C8E0" w14:textId="77777777" w:rsidR="00582CF4" w:rsidRPr="00AD0F37" w:rsidRDefault="00582CF4" w:rsidP="0059193B">
            <w:pPr>
              <w:spacing w:before="100" w:beforeAutospacing="1" w:after="100" w:afterAutospacing="1" w:line="360" w:lineRule="auto"/>
              <w:contextualSpacing/>
              <w:rPr>
                <w:iCs/>
                <w:color w:val="auto"/>
                <w:sz w:val="24"/>
                <w:szCs w:val="24"/>
              </w:rPr>
            </w:pPr>
            <w:r w:rsidRPr="00AD0F37">
              <w:rPr>
                <w:iCs/>
                <w:color w:val="auto"/>
                <w:sz w:val="24"/>
                <w:szCs w:val="24"/>
              </w:rPr>
              <w:t>7</w:t>
            </w:r>
          </w:p>
        </w:tc>
        <w:tc>
          <w:tcPr>
            <w:tcW w:w="4251" w:type="dxa"/>
          </w:tcPr>
          <w:p w14:paraId="361713F7" w14:textId="77777777" w:rsidR="00582CF4" w:rsidRPr="00AD0F37" w:rsidRDefault="00582CF4" w:rsidP="0059193B">
            <w:pPr>
              <w:spacing w:before="100" w:beforeAutospacing="1" w:after="100" w:afterAutospacing="1" w:line="360" w:lineRule="auto"/>
              <w:contextualSpacing/>
              <w:rPr>
                <w:iCs/>
                <w:color w:val="auto"/>
                <w:sz w:val="24"/>
                <w:szCs w:val="24"/>
              </w:rPr>
            </w:pPr>
            <w:r w:rsidRPr="00AD0F37">
              <w:rPr>
                <w:iCs/>
                <w:color w:val="auto"/>
                <w:sz w:val="24"/>
                <w:szCs w:val="24"/>
              </w:rPr>
              <w:t>Młodynie Dolne</w:t>
            </w:r>
          </w:p>
        </w:tc>
        <w:tc>
          <w:tcPr>
            <w:tcW w:w="3262" w:type="dxa"/>
          </w:tcPr>
          <w:p w14:paraId="2E65B55C" w14:textId="77777777" w:rsidR="00582CF4" w:rsidRPr="00AD0F37" w:rsidRDefault="00582CF4" w:rsidP="0059193B">
            <w:pPr>
              <w:spacing w:before="100" w:beforeAutospacing="1" w:after="100" w:afterAutospacing="1" w:line="360" w:lineRule="auto"/>
              <w:contextualSpacing/>
              <w:rPr>
                <w:iCs/>
                <w:color w:val="auto"/>
                <w:sz w:val="24"/>
                <w:szCs w:val="24"/>
              </w:rPr>
            </w:pPr>
            <w:r w:rsidRPr="00AD0F37">
              <w:rPr>
                <w:iCs/>
                <w:color w:val="auto"/>
                <w:sz w:val="24"/>
                <w:szCs w:val="24"/>
              </w:rPr>
              <w:t>1,3700</w:t>
            </w:r>
          </w:p>
        </w:tc>
      </w:tr>
      <w:tr w:rsidR="00582CF4" w:rsidRPr="00AD0F37" w14:paraId="5215FA1B" w14:textId="77777777" w:rsidTr="0059193B">
        <w:tc>
          <w:tcPr>
            <w:tcW w:w="568" w:type="dxa"/>
          </w:tcPr>
          <w:p w14:paraId="76F3B5B3" w14:textId="77777777" w:rsidR="00582CF4" w:rsidRPr="00AD0F37" w:rsidRDefault="00582CF4" w:rsidP="0059193B">
            <w:pPr>
              <w:spacing w:before="100" w:beforeAutospacing="1" w:after="100" w:afterAutospacing="1" w:line="360" w:lineRule="auto"/>
              <w:contextualSpacing/>
              <w:rPr>
                <w:iCs/>
                <w:color w:val="auto"/>
                <w:sz w:val="24"/>
                <w:szCs w:val="24"/>
              </w:rPr>
            </w:pPr>
            <w:r w:rsidRPr="00AD0F37">
              <w:rPr>
                <w:iCs/>
                <w:color w:val="auto"/>
                <w:sz w:val="24"/>
                <w:szCs w:val="24"/>
              </w:rPr>
              <w:t>8</w:t>
            </w:r>
          </w:p>
        </w:tc>
        <w:tc>
          <w:tcPr>
            <w:tcW w:w="4251" w:type="dxa"/>
          </w:tcPr>
          <w:p w14:paraId="7E8E8949" w14:textId="77777777" w:rsidR="00582CF4" w:rsidRPr="00AD0F37" w:rsidRDefault="00582CF4" w:rsidP="0059193B">
            <w:pPr>
              <w:spacing w:before="100" w:beforeAutospacing="1" w:after="100" w:afterAutospacing="1" w:line="360" w:lineRule="auto"/>
              <w:contextualSpacing/>
              <w:rPr>
                <w:iCs/>
                <w:color w:val="auto"/>
                <w:sz w:val="24"/>
                <w:szCs w:val="24"/>
              </w:rPr>
            </w:pPr>
            <w:r w:rsidRPr="00AD0F37">
              <w:rPr>
                <w:iCs/>
                <w:color w:val="auto"/>
                <w:sz w:val="24"/>
                <w:szCs w:val="24"/>
              </w:rPr>
              <w:t>Młodynie Górne</w:t>
            </w:r>
          </w:p>
        </w:tc>
        <w:tc>
          <w:tcPr>
            <w:tcW w:w="3262" w:type="dxa"/>
          </w:tcPr>
          <w:p w14:paraId="3D35C010" w14:textId="77777777" w:rsidR="00582CF4" w:rsidRPr="00AD0F37" w:rsidRDefault="00582CF4" w:rsidP="0059193B">
            <w:pPr>
              <w:spacing w:before="100" w:beforeAutospacing="1" w:after="100" w:afterAutospacing="1" w:line="360" w:lineRule="auto"/>
              <w:contextualSpacing/>
              <w:rPr>
                <w:iCs/>
                <w:color w:val="auto"/>
                <w:sz w:val="24"/>
                <w:szCs w:val="24"/>
              </w:rPr>
            </w:pPr>
            <w:r w:rsidRPr="00AD0F37">
              <w:rPr>
                <w:iCs/>
                <w:color w:val="auto"/>
                <w:sz w:val="24"/>
                <w:szCs w:val="24"/>
              </w:rPr>
              <w:t>0,2050</w:t>
            </w:r>
          </w:p>
        </w:tc>
      </w:tr>
      <w:tr w:rsidR="00582CF4" w:rsidRPr="00AD0F37" w14:paraId="0407F5BC" w14:textId="77777777" w:rsidTr="0059193B">
        <w:tc>
          <w:tcPr>
            <w:tcW w:w="568" w:type="dxa"/>
          </w:tcPr>
          <w:p w14:paraId="3028C4E9" w14:textId="77777777" w:rsidR="00582CF4" w:rsidRPr="00AD0F37" w:rsidRDefault="00582CF4" w:rsidP="0059193B">
            <w:pPr>
              <w:spacing w:before="100" w:beforeAutospacing="1" w:after="100" w:afterAutospacing="1" w:line="360" w:lineRule="auto"/>
              <w:contextualSpacing/>
              <w:rPr>
                <w:iCs/>
                <w:color w:val="auto"/>
                <w:sz w:val="24"/>
                <w:szCs w:val="24"/>
              </w:rPr>
            </w:pPr>
            <w:r w:rsidRPr="00AD0F37">
              <w:rPr>
                <w:iCs/>
                <w:color w:val="auto"/>
                <w:sz w:val="24"/>
                <w:szCs w:val="24"/>
              </w:rPr>
              <w:t>9</w:t>
            </w:r>
          </w:p>
        </w:tc>
        <w:tc>
          <w:tcPr>
            <w:tcW w:w="4251" w:type="dxa"/>
          </w:tcPr>
          <w:p w14:paraId="2716F616" w14:textId="77777777" w:rsidR="00582CF4" w:rsidRPr="00AD0F37" w:rsidRDefault="00582CF4" w:rsidP="0059193B">
            <w:pPr>
              <w:spacing w:before="100" w:beforeAutospacing="1" w:after="100" w:afterAutospacing="1" w:line="360" w:lineRule="auto"/>
              <w:contextualSpacing/>
              <w:rPr>
                <w:iCs/>
                <w:color w:val="auto"/>
                <w:sz w:val="24"/>
                <w:szCs w:val="24"/>
              </w:rPr>
            </w:pPr>
            <w:proofErr w:type="spellStart"/>
            <w:r w:rsidRPr="00AD0F37">
              <w:rPr>
                <w:iCs/>
                <w:color w:val="auto"/>
                <w:sz w:val="24"/>
                <w:szCs w:val="24"/>
              </w:rPr>
              <w:t>Ocieść</w:t>
            </w:r>
            <w:proofErr w:type="spellEnd"/>
          </w:p>
        </w:tc>
        <w:tc>
          <w:tcPr>
            <w:tcW w:w="3262" w:type="dxa"/>
          </w:tcPr>
          <w:p w14:paraId="36EB82DC" w14:textId="77777777" w:rsidR="00582CF4" w:rsidRPr="00AD0F37" w:rsidRDefault="00582CF4" w:rsidP="0059193B">
            <w:pPr>
              <w:spacing w:before="100" w:beforeAutospacing="1" w:after="100" w:afterAutospacing="1" w:line="360" w:lineRule="auto"/>
              <w:contextualSpacing/>
              <w:rPr>
                <w:iCs/>
                <w:color w:val="auto"/>
                <w:sz w:val="24"/>
                <w:szCs w:val="24"/>
              </w:rPr>
            </w:pPr>
            <w:r w:rsidRPr="00AD0F37">
              <w:rPr>
                <w:iCs/>
                <w:color w:val="auto"/>
                <w:sz w:val="24"/>
                <w:szCs w:val="24"/>
              </w:rPr>
              <w:t>0,3000</w:t>
            </w:r>
          </w:p>
        </w:tc>
      </w:tr>
      <w:tr w:rsidR="00582CF4" w:rsidRPr="00AD0F37" w14:paraId="2CCA076A" w14:textId="77777777" w:rsidTr="0059193B">
        <w:tc>
          <w:tcPr>
            <w:tcW w:w="568" w:type="dxa"/>
          </w:tcPr>
          <w:p w14:paraId="406AEF89" w14:textId="77777777" w:rsidR="00582CF4" w:rsidRPr="00AD0F37" w:rsidRDefault="00582CF4" w:rsidP="0059193B">
            <w:pPr>
              <w:spacing w:before="100" w:beforeAutospacing="1" w:after="100" w:afterAutospacing="1" w:line="360" w:lineRule="auto"/>
              <w:contextualSpacing/>
              <w:rPr>
                <w:iCs/>
                <w:color w:val="auto"/>
                <w:sz w:val="24"/>
                <w:szCs w:val="24"/>
              </w:rPr>
            </w:pPr>
            <w:r w:rsidRPr="00AD0F37">
              <w:rPr>
                <w:iCs/>
                <w:color w:val="auto"/>
                <w:sz w:val="24"/>
                <w:szCs w:val="24"/>
              </w:rPr>
              <w:t>10.</w:t>
            </w:r>
          </w:p>
        </w:tc>
        <w:tc>
          <w:tcPr>
            <w:tcW w:w="4251" w:type="dxa"/>
          </w:tcPr>
          <w:p w14:paraId="6174241F" w14:textId="77777777" w:rsidR="00582CF4" w:rsidRPr="00AD0F37" w:rsidRDefault="00582CF4" w:rsidP="0059193B">
            <w:pPr>
              <w:spacing w:before="100" w:beforeAutospacing="1" w:after="100" w:afterAutospacing="1" w:line="360" w:lineRule="auto"/>
              <w:contextualSpacing/>
              <w:rPr>
                <w:iCs/>
                <w:color w:val="auto"/>
                <w:sz w:val="24"/>
                <w:szCs w:val="24"/>
              </w:rPr>
            </w:pPr>
            <w:r w:rsidRPr="00AD0F37">
              <w:rPr>
                <w:iCs/>
                <w:color w:val="auto"/>
                <w:sz w:val="24"/>
                <w:szCs w:val="24"/>
              </w:rPr>
              <w:t>Podlesie</w:t>
            </w:r>
          </w:p>
        </w:tc>
        <w:tc>
          <w:tcPr>
            <w:tcW w:w="3262" w:type="dxa"/>
          </w:tcPr>
          <w:p w14:paraId="3F9AB2CC" w14:textId="77777777" w:rsidR="00582CF4" w:rsidRPr="00AD0F37" w:rsidRDefault="00582CF4" w:rsidP="0059193B">
            <w:pPr>
              <w:spacing w:before="100" w:beforeAutospacing="1" w:after="100" w:afterAutospacing="1" w:line="360" w:lineRule="auto"/>
              <w:contextualSpacing/>
              <w:rPr>
                <w:iCs/>
                <w:color w:val="auto"/>
                <w:sz w:val="24"/>
                <w:szCs w:val="24"/>
              </w:rPr>
            </w:pPr>
            <w:r w:rsidRPr="00AD0F37">
              <w:rPr>
                <w:iCs/>
                <w:color w:val="auto"/>
                <w:sz w:val="24"/>
                <w:szCs w:val="24"/>
              </w:rPr>
              <w:t>0,0243</w:t>
            </w:r>
          </w:p>
        </w:tc>
      </w:tr>
      <w:tr w:rsidR="00582CF4" w:rsidRPr="00AD0F37" w14:paraId="7A21C97F" w14:textId="77777777" w:rsidTr="0059193B">
        <w:tc>
          <w:tcPr>
            <w:tcW w:w="568" w:type="dxa"/>
          </w:tcPr>
          <w:p w14:paraId="5D8B3609" w14:textId="77777777" w:rsidR="00582CF4" w:rsidRPr="00AD0F37" w:rsidRDefault="00582CF4" w:rsidP="0059193B">
            <w:pPr>
              <w:spacing w:before="100" w:beforeAutospacing="1" w:after="100" w:afterAutospacing="1" w:line="360" w:lineRule="auto"/>
              <w:contextualSpacing/>
              <w:rPr>
                <w:iCs/>
                <w:color w:val="auto"/>
                <w:sz w:val="24"/>
                <w:szCs w:val="24"/>
              </w:rPr>
            </w:pPr>
            <w:r w:rsidRPr="00AD0F37">
              <w:rPr>
                <w:iCs/>
                <w:color w:val="auto"/>
                <w:sz w:val="24"/>
                <w:szCs w:val="24"/>
              </w:rPr>
              <w:t>11</w:t>
            </w:r>
          </w:p>
        </w:tc>
        <w:tc>
          <w:tcPr>
            <w:tcW w:w="4251" w:type="dxa"/>
          </w:tcPr>
          <w:p w14:paraId="40A4F0E1" w14:textId="77777777" w:rsidR="00582CF4" w:rsidRPr="00AD0F37" w:rsidRDefault="00582CF4" w:rsidP="0059193B">
            <w:pPr>
              <w:spacing w:before="100" w:beforeAutospacing="1" w:after="100" w:afterAutospacing="1" w:line="360" w:lineRule="auto"/>
              <w:contextualSpacing/>
              <w:rPr>
                <w:iCs/>
                <w:color w:val="auto"/>
                <w:sz w:val="24"/>
                <w:szCs w:val="24"/>
              </w:rPr>
            </w:pPr>
            <w:r w:rsidRPr="00AD0F37">
              <w:rPr>
                <w:iCs/>
                <w:color w:val="auto"/>
                <w:sz w:val="24"/>
                <w:szCs w:val="24"/>
              </w:rPr>
              <w:t>Radzanów</w:t>
            </w:r>
          </w:p>
        </w:tc>
        <w:tc>
          <w:tcPr>
            <w:tcW w:w="3262" w:type="dxa"/>
          </w:tcPr>
          <w:p w14:paraId="12B9BA03" w14:textId="77777777" w:rsidR="00582CF4" w:rsidRPr="00AD0F37" w:rsidRDefault="00582CF4" w:rsidP="0059193B">
            <w:pPr>
              <w:spacing w:before="100" w:beforeAutospacing="1" w:after="100" w:afterAutospacing="1" w:line="360" w:lineRule="auto"/>
              <w:contextualSpacing/>
              <w:rPr>
                <w:iCs/>
                <w:color w:val="auto"/>
                <w:sz w:val="24"/>
                <w:szCs w:val="24"/>
              </w:rPr>
            </w:pPr>
            <w:r w:rsidRPr="00AD0F37">
              <w:rPr>
                <w:iCs/>
                <w:color w:val="auto"/>
                <w:sz w:val="24"/>
                <w:szCs w:val="24"/>
              </w:rPr>
              <w:t>5,6226</w:t>
            </w:r>
          </w:p>
        </w:tc>
      </w:tr>
      <w:tr w:rsidR="00582CF4" w:rsidRPr="00AD0F37" w14:paraId="33BF5558" w14:textId="77777777" w:rsidTr="0059193B">
        <w:tc>
          <w:tcPr>
            <w:tcW w:w="568" w:type="dxa"/>
          </w:tcPr>
          <w:p w14:paraId="7D3C071E" w14:textId="77777777" w:rsidR="00582CF4" w:rsidRPr="00AD0F37" w:rsidRDefault="00582CF4" w:rsidP="0059193B">
            <w:pPr>
              <w:spacing w:before="100" w:beforeAutospacing="1" w:after="100" w:afterAutospacing="1" w:line="360" w:lineRule="auto"/>
              <w:contextualSpacing/>
              <w:rPr>
                <w:iCs/>
                <w:color w:val="auto"/>
                <w:sz w:val="24"/>
                <w:szCs w:val="24"/>
              </w:rPr>
            </w:pPr>
            <w:r w:rsidRPr="00AD0F37">
              <w:rPr>
                <w:iCs/>
                <w:color w:val="auto"/>
                <w:sz w:val="24"/>
                <w:szCs w:val="24"/>
              </w:rPr>
              <w:t>12</w:t>
            </w:r>
          </w:p>
        </w:tc>
        <w:tc>
          <w:tcPr>
            <w:tcW w:w="4251" w:type="dxa"/>
          </w:tcPr>
          <w:p w14:paraId="02E9FF04" w14:textId="77777777" w:rsidR="00582CF4" w:rsidRPr="00AD0F37" w:rsidRDefault="00582CF4" w:rsidP="0059193B">
            <w:pPr>
              <w:spacing w:before="100" w:beforeAutospacing="1" w:after="100" w:afterAutospacing="1" w:line="360" w:lineRule="auto"/>
              <w:contextualSpacing/>
              <w:rPr>
                <w:iCs/>
                <w:color w:val="auto"/>
                <w:sz w:val="24"/>
                <w:szCs w:val="24"/>
              </w:rPr>
            </w:pPr>
            <w:r w:rsidRPr="00AD0F37">
              <w:rPr>
                <w:iCs/>
                <w:color w:val="auto"/>
                <w:sz w:val="24"/>
                <w:szCs w:val="24"/>
              </w:rPr>
              <w:t>Ratoszyn</w:t>
            </w:r>
          </w:p>
        </w:tc>
        <w:tc>
          <w:tcPr>
            <w:tcW w:w="3262" w:type="dxa"/>
          </w:tcPr>
          <w:p w14:paraId="65E8EC55" w14:textId="77777777" w:rsidR="00582CF4" w:rsidRPr="00AD0F37" w:rsidRDefault="00582CF4" w:rsidP="0059193B">
            <w:pPr>
              <w:spacing w:before="100" w:beforeAutospacing="1" w:after="100" w:afterAutospacing="1" w:line="360" w:lineRule="auto"/>
              <w:contextualSpacing/>
              <w:rPr>
                <w:iCs/>
                <w:color w:val="auto"/>
                <w:sz w:val="24"/>
                <w:szCs w:val="24"/>
              </w:rPr>
            </w:pPr>
            <w:r w:rsidRPr="00AD0F37">
              <w:rPr>
                <w:iCs/>
                <w:color w:val="auto"/>
                <w:sz w:val="24"/>
                <w:szCs w:val="24"/>
              </w:rPr>
              <w:t>0,6957</w:t>
            </w:r>
          </w:p>
        </w:tc>
      </w:tr>
      <w:tr w:rsidR="00582CF4" w:rsidRPr="00AD0F37" w14:paraId="29507F15" w14:textId="77777777" w:rsidTr="0059193B">
        <w:tc>
          <w:tcPr>
            <w:tcW w:w="568" w:type="dxa"/>
          </w:tcPr>
          <w:p w14:paraId="4E39E0FE" w14:textId="77777777" w:rsidR="00582CF4" w:rsidRPr="00AD0F37" w:rsidRDefault="00582CF4" w:rsidP="0059193B">
            <w:pPr>
              <w:spacing w:before="100" w:beforeAutospacing="1" w:after="100" w:afterAutospacing="1" w:line="360" w:lineRule="auto"/>
              <w:contextualSpacing/>
              <w:rPr>
                <w:iCs/>
                <w:color w:val="auto"/>
                <w:sz w:val="24"/>
                <w:szCs w:val="24"/>
              </w:rPr>
            </w:pPr>
            <w:r w:rsidRPr="00AD0F37">
              <w:rPr>
                <w:iCs/>
                <w:color w:val="auto"/>
                <w:sz w:val="24"/>
                <w:szCs w:val="24"/>
              </w:rPr>
              <w:t>13</w:t>
            </w:r>
          </w:p>
        </w:tc>
        <w:tc>
          <w:tcPr>
            <w:tcW w:w="4251" w:type="dxa"/>
          </w:tcPr>
          <w:p w14:paraId="1D7949D1" w14:textId="77777777" w:rsidR="00582CF4" w:rsidRPr="00AD0F37" w:rsidRDefault="00582CF4" w:rsidP="0059193B">
            <w:pPr>
              <w:spacing w:before="100" w:beforeAutospacing="1" w:after="100" w:afterAutospacing="1" w:line="360" w:lineRule="auto"/>
              <w:contextualSpacing/>
              <w:rPr>
                <w:iCs/>
                <w:color w:val="auto"/>
                <w:sz w:val="24"/>
                <w:szCs w:val="24"/>
              </w:rPr>
            </w:pPr>
            <w:r w:rsidRPr="00AD0F37">
              <w:rPr>
                <w:iCs/>
                <w:color w:val="auto"/>
                <w:sz w:val="24"/>
                <w:szCs w:val="24"/>
              </w:rPr>
              <w:t>Rogolin</w:t>
            </w:r>
          </w:p>
        </w:tc>
        <w:tc>
          <w:tcPr>
            <w:tcW w:w="3262" w:type="dxa"/>
          </w:tcPr>
          <w:p w14:paraId="51118CB9" w14:textId="77777777" w:rsidR="00582CF4" w:rsidRPr="00AD0F37" w:rsidRDefault="00582CF4" w:rsidP="0059193B">
            <w:pPr>
              <w:spacing w:before="100" w:beforeAutospacing="1" w:after="100" w:afterAutospacing="1" w:line="360" w:lineRule="auto"/>
              <w:contextualSpacing/>
              <w:rPr>
                <w:iCs/>
                <w:color w:val="auto"/>
                <w:sz w:val="24"/>
                <w:szCs w:val="24"/>
              </w:rPr>
            </w:pPr>
            <w:r w:rsidRPr="00AD0F37">
              <w:rPr>
                <w:iCs/>
                <w:color w:val="auto"/>
                <w:sz w:val="24"/>
                <w:szCs w:val="24"/>
              </w:rPr>
              <w:t>2,1160</w:t>
            </w:r>
          </w:p>
        </w:tc>
      </w:tr>
      <w:tr w:rsidR="00582CF4" w:rsidRPr="00AD0F37" w14:paraId="49A0D49C" w14:textId="77777777" w:rsidTr="0059193B">
        <w:tc>
          <w:tcPr>
            <w:tcW w:w="568" w:type="dxa"/>
          </w:tcPr>
          <w:p w14:paraId="1028155C" w14:textId="77777777" w:rsidR="00582CF4" w:rsidRPr="00AD0F37" w:rsidRDefault="00582CF4" w:rsidP="0059193B">
            <w:pPr>
              <w:spacing w:before="100" w:beforeAutospacing="1" w:after="100" w:afterAutospacing="1" w:line="360" w:lineRule="auto"/>
              <w:contextualSpacing/>
              <w:rPr>
                <w:iCs/>
                <w:color w:val="auto"/>
                <w:sz w:val="24"/>
                <w:szCs w:val="24"/>
              </w:rPr>
            </w:pPr>
            <w:r w:rsidRPr="00AD0F37">
              <w:rPr>
                <w:iCs/>
                <w:color w:val="auto"/>
                <w:sz w:val="24"/>
                <w:szCs w:val="24"/>
              </w:rPr>
              <w:t>14</w:t>
            </w:r>
          </w:p>
        </w:tc>
        <w:tc>
          <w:tcPr>
            <w:tcW w:w="4251" w:type="dxa"/>
          </w:tcPr>
          <w:p w14:paraId="6CC81DE5" w14:textId="77777777" w:rsidR="00582CF4" w:rsidRPr="00AD0F37" w:rsidRDefault="00582CF4" w:rsidP="0059193B">
            <w:pPr>
              <w:spacing w:before="100" w:beforeAutospacing="1" w:after="100" w:afterAutospacing="1" w:line="360" w:lineRule="auto"/>
              <w:contextualSpacing/>
              <w:rPr>
                <w:iCs/>
                <w:color w:val="auto"/>
                <w:sz w:val="24"/>
                <w:szCs w:val="24"/>
              </w:rPr>
            </w:pPr>
            <w:r w:rsidRPr="00AD0F37">
              <w:rPr>
                <w:iCs/>
                <w:color w:val="auto"/>
                <w:sz w:val="24"/>
                <w:szCs w:val="24"/>
              </w:rPr>
              <w:t>Smardzew</w:t>
            </w:r>
          </w:p>
        </w:tc>
        <w:tc>
          <w:tcPr>
            <w:tcW w:w="3262" w:type="dxa"/>
          </w:tcPr>
          <w:p w14:paraId="542FD23A" w14:textId="77777777" w:rsidR="00582CF4" w:rsidRPr="00AD0F37" w:rsidRDefault="00582CF4" w:rsidP="0059193B">
            <w:pPr>
              <w:spacing w:before="100" w:beforeAutospacing="1" w:after="100" w:afterAutospacing="1" w:line="360" w:lineRule="auto"/>
              <w:contextualSpacing/>
              <w:rPr>
                <w:iCs/>
                <w:color w:val="auto"/>
                <w:sz w:val="24"/>
                <w:szCs w:val="24"/>
              </w:rPr>
            </w:pPr>
            <w:r w:rsidRPr="00AD0F37">
              <w:rPr>
                <w:iCs/>
                <w:color w:val="auto"/>
                <w:sz w:val="24"/>
                <w:szCs w:val="24"/>
              </w:rPr>
              <w:t>0,4845</w:t>
            </w:r>
          </w:p>
        </w:tc>
      </w:tr>
      <w:tr w:rsidR="00582CF4" w:rsidRPr="00AD0F37" w14:paraId="41688272" w14:textId="77777777" w:rsidTr="0059193B">
        <w:tc>
          <w:tcPr>
            <w:tcW w:w="568" w:type="dxa"/>
          </w:tcPr>
          <w:p w14:paraId="3A0940D6" w14:textId="77777777" w:rsidR="00582CF4" w:rsidRPr="00AD0F37" w:rsidRDefault="00582CF4" w:rsidP="0059193B">
            <w:pPr>
              <w:spacing w:before="100" w:beforeAutospacing="1" w:after="100" w:afterAutospacing="1" w:line="360" w:lineRule="auto"/>
              <w:contextualSpacing/>
              <w:rPr>
                <w:iCs/>
                <w:color w:val="auto"/>
                <w:sz w:val="24"/>
                <w:szCs w:val="24"/>
              </w:rPr>
            </w:pPr>
            <w:r w:rsidRPr="00AD0F37">
              <w:rPr>
                <w:iCs/>
                <w:color w:val="auto"/>
                <w:sz w:val="24"/>
                <w:szCs w:val="24"/>
              </w:rPr>
              <w:t>15</w:t>
            </w:r>
          </w:p>
        </w:tc>
        <w:tc>
          <w:tcPr>
            <w:tcW w:w="4251" w:type="dxa"/>
          </w:tcPr>
          <w:p w14:paraId="10091541" w14:textId="77777777" w:rsidR="00582CF4" w:rsidRPr="00AD0F37" w:rsidRDefault="00582CF4" w:rsidP="0059193B">
            <w:pPr>
              <w:spacing w:before="100" w:beforeAutospacing="1" w:after="100" w:afterAutospacing="1" w:line="360" w:lineRule="auto"/>
              <w:contextualSpacing/>
              <w:rPr>
                <w:iCs/>
                <w:color w:val="auto"/>
                <w:sz w:val="24"/>
                <w:szCs w:val="24"/>
              </w:rPr>
            </w:pPr>
            <w:r w:rsidRPr="00AD0F37">
              <w:rPr>
                <w:iCs/>
                <w:color w:val="auto"/>
                <w:sz w:val="24"/>
                <w:szCs w:val="24"/>
              </w:rPr>
              <w:t>Zacharzów</w:t>
            </w:r>
          </w:p>
        </w:tc>
        <w:tc>
          <w:tcPr>
            <w:tcW w:w="3262" w:type="dxa"/>
          </w:tcPr>
          <w:p w14:paraId="47812B57" w14:textId="77777777" w:rsidR="00582CF4" w:rsidRPr="00AD0F37" w:rsidRDefault="00582CF4" w:rsidP="0059193B">
            <w:pPr>
              <w:spacing w:before="100" w:beforeAutospacing="1" w:after="100" w:afterAutospacing="1" w:line="360" w:lineRule="auto"/>
              <w:contextualSpacing/>
              <w:rPr>
                <w:iCs/>
                <w:color w:val="auto"/>
                <w:sz w:val="24"/>
                <w:szCs w:val="24"/>
              </w:rPr>
            </w:pPr>
            <w:r w:rsidRPr="00AD0F37">
              <w:rPr>
                <w:iCs/>
                <w:color w:val="auto"/>
                <w:sz w:val="24"/>
                <w:szCs w:val="24"/>
              </w:rPr>
              <w:t>0,0319</w:t>
            </w:r>
          </w:p>
        </w:tc>
      </w:tr>
      <w:tr w:rsidR="00582CF4" w:rsidRPr="00AD0F37" w14:paraId="4A62ABC5" w14:textId="77777777" w:rsidTr="0059193B">
        <w:tc>
          <w:tcPr>
            <w:tcW w:w="568" w:type="dxa"/>
          </w:tcPr>
          <w:p w14:paraId="61612116" w14:textId="77777777" w:rsidR="00582CF4" w:rsidRPr="00AD0F37" w:rsidRDefault="00582CF4" w:rsidP="0059193B">
            <w:pPr>
              <w:spacing w:before="100" w:beforeAutospacing="1" w:after="100" w:afterAutospacing="1" w:line="360" w:lineRule="auto"/>
              <w:contextualSpacing/>
              <w:rPr>
                <w:iCs/>
                <w:color w:val="auto"/>
                <w:sz w:val="24"/>
                <w:szCs w:val="24"/>
              </w:rPr>
            </w:pPr>
            <w:r w:rsidRPr="00AD0F37">
              <w:rPr>
                <w:iCs/>
                <w:color w:val="auto"/>
                <w:sz w:val="24"/>
                <w:szCs w:val="24"/>
              </w:rPr>
              <w:t>16</w:t>
            </w:r>
          </w:p>
        </w:tc>
        <w:tc>
          <w:tcPr>
            <w:tcW w:w="4251" w:type="dxa"/>
          </w:tcPr>
          <w:p w14:paraId="663F2261" w14:textId="77777777" w:rsidR="00582CF4" w:rsidRPr="00AD0F37" w:rsidRDefault="00582CF4" w:rsidP="0059193B">
            <w:pPr>
              <w:spacing w:before="100" w:beforeAutospacing="1" w:after="100" w:afterAutospacing="1" w:line="360" w:lineRule="auto"/>
              <w:contextualSpacing/>
              <w:rPr>
                <w:iCs/>
                <w:color w:val="auto"/>
                <w:sz w:val="24"/>
                <w:szCs w:val="24"/>
              </w:rPr>
            </w:pPr>
            <w:r w:rsidRPr="00AD0F37">
              <w:rPr>
                <w:iCs/>
                <w:color w:val="auto"/>
                <w:sz w:val="24"/>
                <w:szCs w:val="24"/>
              </w:rPr>
              <w:t>Żydy</w:t>
            </w:r>
          </w:p>
        </w:tc>
        <w:tc>
          <w:tcPr>
            <w:tcW w:w="3262" w:type="dxa"/>
          </w:tcPr>
          <w:p w14:paraId="1F16D7D4" w14:textId="77777777" w:rsidR="00582CF4" w:rsidRPr="00AD0F37" w:rsidRDefault="00582CF4" w:rsidP="0059193B">
            <w:pPr>
              <w:spacing w:before="100" w:beforeAutospacing="1" w:after="100" w:afterAutospacing="1" w:line="360" w:lineRule="auto"/>
              <w:contextualSpacing/>
              <w:rPr>
                <w:iCs/>
                <w:color w:val="auto"/>
                <w:sz w:val="24"/>
                <w:szCs w:val="24"/>
              </w:rPr>
            </w:pPr>
            <w:r w:rsidRPr="00AD0F37">
              <w:rPr>
                <w:iCs/>
                <w:color w:val="auto"/>
                <w:sz w:val="24"/>
                <w:szCs w:val="24"/>
              </w:rPr>
              <w:t>1,3100</w:t>
            </w:r>
          </w:p>
        </w:tc>
      </w:tr>
      <w:tr w:rsidR="00582CF4" w:rsidRPr="00AD0F37" w14:paraId="6676FE1E" w14:textId="77777777" w:rsidTr="0059193B">
        <w:tc>
          <w:tcPr>
            <w:tcW w:w="568" w:type="dxa"/>
          </w:tcPr>
          <w:p w14:paraId="4664708B" w14:textId="77777777" w:rsidR="00582CF4" w:rsidRPr="00AD0F37" w:rsidRDefault="00582CF4" w:rsidP="0059193B">
            <w:pPr>
              <w:spacing w:before="100" w:beforeAutospacing="1" w:after="100" w:afterAutospacing="1" w:line="360" w:lineRule="auto"/>
              <w:contextualSpacing/>
              <w:rPr>
                <w:iCs/>
                <w:color w:val="auto"/>
                <w:sz w:val="24"/>
                <w:szCs w:val="24"/>
              </w:rPr>
            </w:pPr>
            <w:r w:rsidRPr="00AD0F37">
              <w:rPr>
                <w:iCs/>
                <w:color w:val="auto"/>
                <w:sz w:val="24"/>
                <w:szCs w:val="24"/>
              </w:rPr>
              <w:t>17</w:t>
            </w:r>
          </w:p>
        </w:tc>
        <w:tc>
          <w:tcPr>
            <w:tcW w:w="4251" w:type="dxa"/>
          </w:tcPr>
          <w:p w14:paraId="163E6562" w14:textId="77777777" w:rsidR="00582CF4" w:rsidRPr="00AD0F37" w:rsidRDefault="00582CF4" w:rsidP="0059193B">
            <w:pPr>
              <w:spacing w:before="100" w:beforeAutospacing="1" w:after="100" w:afterAutospacing="1" w:line="360" w:lineRule="auto"/>
              <w:contextualSpacing/>
              <w:rPr>
                <w:iCs/>
                <w:color w:val="auto"/>
                <w:sz w:val="24"/>
                <w:szCs w:val="24"/>
              </w:rPr>
            </w:pPr>
            <w:r w:rsidRPr="00AD0F37">
              <w:rPr>
                <w:iCs/>
                <w:color w:val="auto"/>
                <w:sz w:val="24"/>
                <w:szCs w:val="24"/>
              </w:rPr>
              <w:t>Podgórze</w:t>
            </w:r>
          </w:p>
        </w:tc>
        <w:tc>
          <w:tcPr>
            <w:tcW w:w="3262" w:type="dxa"/>
          </w:tcPr>
          <w:p w14:paraId="72C40EC1" w14:textId="77777777" w:rsidR="00582CF4" w:rsidRPr="00AD0F37" w:rsidRDefault="00582CF4" w:rsidP="0059193B">
            <w:pPr>
              <w:spacing w:before="100" w:beforeAutospacing="1" w:after="100" w:afterAutospacing="1" w:line="360" w:lineRule="auto"/>
              <w:contextualSpacing/>
              <w:rPr>
                <w:iCs/>
                <w:color w:val="auto"/>
                <w:sz w:val="24"/>
                <w:szCs w:val="24"/>
              </w:rPr>
            </w:pPr>
            <w:r w:rsidRPr="00AD0F37">
              <w:rPr>
                <w:iCs/>
                <w:color w:val="auto"/>
                <w:sz w:val="24"/>
                <w:szCs w:val="24"/>
              </w:rPr>
              <w:t>0,3160</w:t>
            </w:r>
          </w:p>
        </w:tc>
      </w:tr>
      <w:tr w:rsidR="00582CF4" w:rsidRPr="00AD0F37" w14:paraId="5605E177" w14:textId="77777777" w:rsidTr="0059193B">
        <w:tc>
          <w:tcPr>
            <w:tcW w:w="8081" w:type="dxa"/>
            <w:gridSpan w:val="3"/>
          </w:tcPr>
          <w:p w14:paraId="7DFFB669" w14:textId="77777777" w:rsidR="00582CF4" w:rsidRPr="00AD0F37" w:rsidRDefault="00582CF4" w:rsidP="0059193B">
            <w:pPr>
              <w:spacing w:before="100" w:beforeAutospacing="1" w:after="100" w:afterAutospacing="1" w:line="360" w:lineRule="auto"/>
              <w:contextualSpacing/>
              <w:rPr>
                <w:b/>
                <w:iCs/>
                <w:color w:val="auto"/>
                <w:sz w:val="24"/>
                <w:szCs w:val="24"/>
              </w:rPr>
            </w:pPr>
            <w:r w:rsidRPr="00AD0F37">
              <w:rPr>
                <w:b/>
                <w:color w:val="auto"/>
                <w:sz w:val="24"/>
                <w:szCs w:val="24"/>
              </w:rPr>
              <w:t>Drogi gminne</w:t>
            </w:r>
          </w:p>
        </w:tc>
      </w:tr>
      <w:tr w:rsidR="00582CF4" w:rsidRPr="00AD0F37" w14:paraId="01DDECD2" w14:textId="77777777" w:rsidTr="0059193B">
        <w:tc>
          <w:tcPr>
            <w:tcW w:w="568" w:type="dxa"/>
          </w:tcPr>
          <w:p w14:paraId="3AA76DDE" w14:textId="77777777" w:rsidR="00582CF4" w:rsidRPr="00AD0F37" w:rsidRDefault="00582CF4" w:rsidP="0059193B">
            <w:pPr>
              <w:spacing w:before="100" w:beforeAutospacing="1" w:after="100" w:afterAutospacing="1" w:line="360" w:lineRule="auto"/>
              <w:contextualSpacing/>
              <w:rPr>
                <w:iCs/>
                <w:color w:val="auto"/>
                <w:sz w:val="24"/>
                <w:szCs w:val="24"/>
              </w:rPr>
            </w:pPr>
            <w:r w:rsidRPr="00AD0F37">
              <w:rPr>
                <w:iCs/>
                <w:color w:val="auto"/>
                <w:sz w:val="24"/>
                <w:szCs w:val="24"/>
              </w:rPr>
              <w:t>17</w:t>
            </w:r>
          </w:p>
        </w:tc>
        <w:tc>
          <w:tcPr>
            <w:tcW w:w="4251" w:type="dxa"/>
          </w:tcPr>
          <w:p w14:paraId="442EBD1B" w14:textId="77777777" w:rsidR="00582CF4" w:rsidRPr="00AD0F37" w:rsidRDefault="00582CF4" w:rsidP="0059193B">
            <w:pPr>
              <w:spacing w:before="100" w:beforeAutospacing="1" w:after="100" w:afterAutospacing="1" w:line="360" w:lineRule="auto"/>
              <w:contextualSpacing/>
              <w:rPr>
                <w:iCs/>
                <w:color w:val="auto"/>
                <w:sz w:val="24"/>
                <w:szCs w:val="24"/>
              </w:rPr>
            </w:pPr>
            <w:proofErr w:type="spellStart"/>
            <w:r w:rsidRPr="00AD0F37">
              <w:rPr>
                <w:color w:val="auto"/>
                <w:sz w:val="24"/>
                <w:szCs w:val="24"/>
              </w:rPr>
              <w:t>Bukówno</w:t>
            </w:r>
            <w:proofErr w:type="spellEnd"/>
          </w:p>
        </w:tc>
        <w:tc>
          <w:tcPr>
            <w:tcW w:w="3262" w:type="dxa"/>
          </w:tcPr>
          <w:p w14:paraId="50199E62" w14:textId="77777777" w:rsidR="00582CF4" w:rsidRPr="00AD0F37" w:rsidRDefault="00582CF4" w:rsidP="0059193B">
            <w:pPr>
              <w:spacing w:before="100" w:beforeAutospacing="1" w:after="100" w:afterAutospacing="1" w:line="360" w:lineRule="auto"/>
              <w:contextualSpacing/>
              <w:rPr>
                <w:iCs/>
                <w:color w:val="auto"/>
                <w:sz w:val="24"/>
                <w:szCs w:val="24"/>
              </w:rPr>
            </w:pPr>
            <w:r w:rsidRPr="00AD0F37">
              <w:rPr>
                <w:color w:val="auto"/>
                <w:sz w:val="24"/>
                <w:szCs w:val="24"/>
              </w:rPr>
              <w:t>4,4089</w:t>
            </w:r>
          </w:p>
        </w:tc>
      </w:tr>
      <w:tr w:rsidR="00582CF4" w:rsidRPr="00AD0F37" w14:paraId="4BF04755" w14:textId="77777777" w:rsidTr="0059193B">
        <w:tc>
          <w:tcPr>
            <w:tcW w:w="568" w:type="dxa"/>
          </w:tcPr>
          <w:p w14:paraId="39D2F840" w14:textId="77777777" w:rsidR="00582CF4" w:rsidRPr="00AD0F37" w:rsidRDefault="00582CF4" w:rsidP="0059193B">
            <w:pPr>
              <w:spacing w:before="100" w:beforeAutospacing="1" w:after="100" w:afterAutospacing="1" w:line="360" w:lineRule="auto"/>
              <w:contextualSpacing/>
              <w:rPr>
                <w:iCs/>
                <w:color w:val="auto"/>
                <w:sz w:val="24"/>
                <w:szCs w:val="24"/>
              </w:rPr>
            </w:pPr>
            <w:r w:rsidRPr="00AD0F37">
              <w:rPr>
                <w:iCs/>
                <w:color w:val="auto"/>
                <w:sz w:val="24"/>
                <w:szCs w:val="24"/>
              </w:rPr>
              <w:t>18</w:t>
            </w:r>
          </w:p>
        </w:tc>
        <w:tc>
          <w:tcPr>
            <w:tcW w:w="4251" w:type="dxa"/>
          </w:tcPr>
          <w:p w14:paraId="6D8A7F6C" w14:textId="77777777" w:rsidR="00582CF4" w:rsidRPr="00AD0F37" w:rsidRDefault="00582CF4" w:rsidP="0059193B">
            <w:pPr>
              <w:spacing w:before="100" w:beforeAutospacing="1" w:after="100" w:afterAutospacing="1" w:line="360" w:lineRule="auto"/>
              <w:contextualSpacing/>
              <w:rPr>
                <w:iCs/>
                <w:color w:val="auto"/>
                <w:sz w:val="24"/>
                <w:szCs w:val="24"/>
              </w:rPr>
            </w:pPr>
            <w:r w:rsidRPr="00AD0F37">
              <w:rPr>
                <w:color w:val="auto"/>
                <w:sz w:val="24"/>
                <w:szCs w:val="24"/>
              </w:rPr>
              <w:t xml:space="preserve">Młodynie Dolne  </w:t>
            </w:r>
          </w:p>
        </w:tc>
        <w:tc>
          <w:tcPr>
            <w:tcW w:w="3262" w:type="dxa"/>
          </w:tcPr>
          <w:p w14:paraId="754750B6" w14:textId="77777777" w:rsidR="00582CF4" w:rsidRPr="00AD0F37" w:rsidRDefault="00582CF4" w:rsidP="0059193B">
            <w:pPr>
              <w:spacing w:before="100" w:beforeAutospacing="1" w:after="100" w:afterAutospacing="1" w:line="360" w:lineRule="auto"/>
              <w:contextualSpacing/>
              <w:rPr>
                <w:iCs/>
                <w:color w:val="auto"/>
                <w:sz w:val="24"/>
                <w:szCs w:val="24"/>
              </w:rPr>
            </w:pPr>
            <w:r w:rsidRPr="00AD0F37">
              <w:rPr>
                <w:color w:val="auto"/>
                <w:sz w:val="24"/>
                <w:szCs w:val="24"/>
              </w:rPr>
              <w:t>2,3814</w:t>
            </w:r>
          </w:p>
        </w:tc>
      </w:tr>
      <w:tr w:rsidR="00582CF4" w:rsidRPr="00AD0F37" w14:paraId="4B29D40C" w14:textId="77777777" w:rsidTr="0059193B">
        <w:tc>
          <w:tcPr>
            <w:tcW w:w="568" w:type="dxa"/>
          </w:tcPr>
          <w:p w14:paraId="5BED7366" w14:textId="77777777" w:rsidR="00582CF4" w:rsidRPr="00AD0F37" w:rsidRDefault="00582CF4" w:rsidP="0059193B">
            <w:pPr>
              <w:spacing w:before="100" w:beforeAutospacing="1" w:after="100" w:afterAutospacing="1" w:line="360" w:lineRule="auto"/>
              <w:contextualSpacing/>
              <w:rPr>
                <w:iCs/>
                <w:color w:val="auto"/>
                <w:sz w:val="24"/>
                <w:szCs w:val="24"/>
              </w:rPr>
            </w:pPr>
            <w:r w:rsidRPr="00AD0F37">
              <w:rPr>
                <w:iCs/>
                <w:color w:val="auto"/>
                <w:sz w:val="24"/>
                <w:szCs w:val="24"/>
              </w:rPr>
              <w:t>19</w:t>
            </w:r>
          </w:p>
        </w:tc>
        <w:tc>
          <w:tcPr>
            <w:tcW w:w="4251" w:type="dxa"/>
          </w:tcPr>
          <w:p w14:paraId="3F7102FF" w14:textId="77777777" w:rsidR="00582CF4" w:rsidRPr="00AD0F37" w:rsidRDefault="00582CF4" w:rsidP="0059193B">
            <w:pPr>
              <w:spacing w:before="100" w:beforeAutospacing="1" w:after="100" w:afterAutospacing="1" w:line="360" w:lineRule="auto"/>
              <w:contextualSpacing/>
              <w:rPr>
                <w:color w:val="auto"/>
                <w:sz w:val="24"/>
                <w:szCs w:val="24"/>
              </w:rPr>
            </w:pPr>
            <w:r w:rsidRPr="00AD0F37">
              <w:rPr>
                <w:color w:val="auto"/>
                <w:sz w:val="24"/>
                <w:szCs w:val="24"/>
              </w:rPr>
              <w:t>Młodynie Dolne</w:t>
            </w:r>
          </w:p>
        </w:tc>
        <w:tc>
          <w:tcPr>
            <w:tcW w:w="3262" w:type="dxa"/>
          </w:tcPr>
          <w:p w14:paraId="6D8CBC89" w14:textId="77777777" w:rsidR="00582CF4" w:rsidRPr="00AD0F37" w:rsidRDefault="00582CF4" w:rsidP="0059193B">
            <w:pPr>
              <w:spacing w:before="100" w:beforeAutospacing="1" w:after="100" w:afterAutospacing="1" w:line="360" w:lineRule="auto"/>
              <w:contextualSpacing/>
              <w:rPr>
                <w:color w:val="auto"/>
                <w:sz w:val="24"/>
                <w:szCs w:val="24"/>
              </w:rPr>
            </w:pPr>
            <w:r w:rsidRPr="00AD0F37">
              <w:rPr>
                <w:color w:val="auto"/>
                <w:sz w:val="24"/>
                <w:szCs w:val="24"/>
              </w:rPr>
              <w:t>0,5200</w:t>
            </w:r>
          </w:p>
        </w:tc>
      </w:tr>
      <w:tr w:rsidR="00582CF4" w:rsidRPr="00AD0F37" w14:paraId="2C04635A" w14:textId="77777777" w:rsidTr="0059193B">
        <w:tc>
          <w:tcPr>
            <w:tcW w:w="568" w:type="dxa"/>
          </w:tcPr>
          <w:p w14:paraId="1EB8A900" w14:textId="77777777" w:rsidR="00582CF4" w:rsidRPr="00AD0F37" w:rsidRDefault="00582CF4" w:rsidP="0059193B">
            <w:pPr>
              <w:spacing w:before="100" w:beforeAutospacing="1" w:after="100" w:afterAutospacing="1" w:line="360" w:lineRule="auto"/>
              <w:contextualSpacing/>
              <w:rPr>
                <w:iCs/>
                <w:color w:val="auto"/>
                <w:sz w:val="24"/>
                <w:szCs w:val="24"/>
              </w:rPr>
            </w:pPr>
            <w:r w:rsidRPr="00AD0F37">
              <w:rPr>
                <w:iCs/>
                <w:color w:val="auto"/>
                <w:sz w:val="24"/>
                <w:szCs w:val="24"/>
              </w:rPr>
              <w:t>20.</w:t>
            </w:r>
          </w:p>
        </w:tc>
        <w:tc>
          <w:tcPr>
            <w:tcW w:w="4251" w:type="dxa"/>
          </w:tcPr>
          <w:p w14:paraId="2D383A45" w14:textId="77777777" w:rsidR="00582CF4" w:rsidRPr="00AD0F37" w:rsidRDefault="00582CF4" w:rsidP="0059193B">
            <w:pPr>
              <w:spacing w:before="100" w:beforeAutospacing="1" w:after="100" w:afterAutospacing="1" w:line="360" w:lineRule="auto"/>
              <w:contextualSpacing/>
              <w:rPr>
                <w:color w:val="auto"/>
                <w:sz w:val="24"/>
                <w:szCs w:val="24"/>
              </w:rPr>
            </w:pPr>
            <w:proofErr w:type="spellStart"/>
            <w:r w:rsidRPr="00AD0F37">
              <w:rPr>
                <w:color w:val="auto"/>
                <w:sz w:val="24"/>
                <w:szCs w:val="24"/>
              </w:rPr>
              <w:t>Ocieść</w:t>
            </w:r>
            <w:proofErr w:type="spellEnd"/>
          </w:p>
        </w:tc>
        <w:tc>
          <w:tcPr>
            <w:tcW w:w="3262" w:type="dxa"/>
          </w:tcPr>
          <w:p w14:paraId="612037AA" w14:textId="77777777" w:rsidR="00582CF4" w:rsidRPr="00AD0F37" w:rsidRDefault="00582CF4" w:rsidP="0059193B">
            <w:pPr>
              <w:spacing w:before="100" w:beforeAutospacing="1" w:after="100" w:afterAutospacing="1" w:line="360" w:lineRule="auto"/>
              <w:contextualSpacing/>
              <w:rPr>
                <w:color w:val="auto"/>
                <w:sz w:val="24"/>
                <w:szCs w:val="24"/>
              </w:rPr>
            </w:pPr>
            <w:r w:rsidRPr="00AD0F37">
              <w:rPr>
                <w:color w:val="auto"/>
                <w:sz w:val="24"/>
                <w:szCs w:val="24"/>
              </w:rPr>
              <w:t>3,8799</w:t>
            </w:r>
          </w:p>
        </w:tc>
      </w:tr>
      <w:tr w:rsidR="00582CF4" w:rsidRPr="00AD0F37" w14:paraId="6F2111D1" w14:textId="77777777" w:rsidTr="0059193B">
        <w:tc>
          <w:tcPr>
            <w:tcW w:w="568" w:type="dxa"/>
          </w:tcPr>
          <w:p w14:paraId="3F64516E" w14:textId="77777777" w:rsidR="00582CF4" w:rsidRPr="00AD0F37" w:rsidRDefault="00582CF4" w:rsidP="0059193B">
            <w:pPr>
              <w:spacing w:before="100" w:beforeAutospacing="1" w:after="100" w:afterAutospacing="1" w:line="360" w:lineRule="auto"/>
              <w:contextualSpacing/>
              <w:rPr>
                <w:iCs/>
                <w:color w:val="auto"/>
                <w:sz w:val="24"/>
                <w:szCs w:val="24"/>
              </w:rPr>
            </w:pPr>
            <w:r w:rsidRPr="00AD0F37">
              <w:rPr>
                <w:iCs/>
                <w:color w:val="auto"/>
                <w:sz w:val="24"/>
                <w:szCs w:val="24"/>
              </w:rPr>
              <w:t>21.</w:t>
            </w:r>
          </w:p>
        </w:tc>
        <w:tc>
          <w:tcPr>
            <w:tcW w:w="4251" w:type="dxa"/>
          </w:tcPr>
          <w:p w14:paraId="0694CBB8" w14:textId="77777777" w:rsidR="00582CF4" w:rsidRPr="00AD0F37" w:rsidRDefault="00582CF4" w:rsidP="0059193B">
            <w:pPr>
              <w:spacing w:before="100" w:beforeAutospacing="1" w:after="100" w:afterAutospacing="1" w:line="360" w:lineRule="auto"/>
              <w:contextualSpacing/>
              <w:rPr>
                <w:color w:val="auto"/>
                <w:sz w:val="24"/>
                <w:szCs w:val="24"/>
              </w:rPr>
            </w:pPr>
            <w:r w:rsidRPr="00AD0F37">
              <w:rPr>
                <w:color w:val="auto"/>
                <w:sz w:val="24"/>
                <w:szCs w:val="24"/>
              </w:rPr>
              <w:t>Młodynie Górne -Młodynie Dolne</w:t>
            </w:r>
          </w:p>
        </w:tc>
        <w:tc>
          <w:tcPr>
            <w:tcW w:w="3262" w:type="dxa"/>
          </w:tcPr>
          <w:p w14:paraId="155814C2" w14:textId="77777777" w:rsidR="00582CF4" w:rsidRPr="00AD0F37" w:rsidRDefault="00582CF4" w:rsidP="0059193B">
            <w:pPr>
              <w:spacing w:before="100" w:beforeAutospacing="1" w:after="100" w:afterAutospacing="1" w:line="360" w:lineRule="auto"/>
              <w:contextualSpacing/>
              <w:rPr>
                <w:color w:val="auto"/>
                <w:sz w:val="24"/>
                <w:szCs w:val="24"/>
              </w:rPr>
            </w:pPr>
            <w:r w:rsidRPr="00AD0F37">
              <w:rPr>
                <w:color w:val="auto"/>
                <w:sz w:val="24"/>
                <w:szCs w:val="24"/>
              </w:rPr>
              <w:t>1,5036</w:t>
            </w:r>
          </w:p>
        </w:tc>
      </w:tr>
      <w:tr w:rsidR="00582CF4" w:rsidRPr="00AD0F37" w14:paraId="640D5A89" w14:textId="77777777" w:rsidTr="0059193B">
        <w:tc>
          <w:tcPr>
            <w:tcW w:w="568" w:type="dxa"/>
          </w:tcPr>
          <w:p w14:paraId="62B579BB" w14:textId="77777777" w:rsidR="00582CF4" w:rsidRPr="00AD0F37" w:rsidRDefault="00582CF4" w:rsidP="0059193B">
            <w:pPr>
              <w:spacing w:before="100" w:beforeAutospacing="1" w:after="100" w:afterAutospacing="1" w:line="360" w:lineRule="auto"/>
              <w:contextualSpacing/>
              <w:rPr>
                <w:iCs/>
                <w:color w:val="auto"/>
                <w:sz w:val="24"/>
                <w:szCs w:val="24"/>
              </w:rPr>
            </w:pPr>
            <w:r w:rsidRPr="00AD0F37">
              <w:rPr>
                <w:iCs/>
                <w:color w:val="auto"/>
                <w:sz w:val="24"/>
                <w:szCs w:val="24"/>
              </w:rPr>
              <w:t>22.</w:t>
            </w:r>
          </w:p>
        </w:tc>
        <w:tc>
          <w:tcPr>
            <w:tcW w:w="4251" w:type="dxa"/>
          </w:tcPr>
          <w:p w14:paraId="670BF00B" w14:textId="77777777" w:rsidR="00582CF4" w:rsidRPr="00AD0F37" w:rsidRDefault="00582CF4" w:rsidP="0059193B">
            <w:pPr>
              <w:spacing w:before="100" w:beforeAutospacing="1" w:after="100" w:afterAutospacing="1" w:line="360" w:lineRule="auto"/>
              <w:contextualSpacing/>
              <w:rPr>
                <w:color w:val="auto"/>
                <w:sz w:val="24"/>
                <w:szCs w:val="24"/>
              </w:rPr>
            </w:pPr>
            <w:r w:rsidRPr="00AD0F37">
              <w:rPr>
                <w:color w:val="auto"/>
                <w:sz w:val="24"/>
                <w:szCs w:val="24"/>
              </w:rPr>
              <w:t xml:space="preserve">Błeszno </w:t>
            </w:r>
          </w:p>
        </w:tc>
        <w:tc>
          <w:tcPr>
            <w:tcW w:w="3262" w:type="dxa"/>
          </w:tcPr>
          <w:p w14:paraId="5004D287" w14:textId="77777777" w:rsidR="00582CF4" w:rsidRPr="00AD0F37" w:rsidRDefault="00582CF4" w:rsidP="0059193B">
            <w:pPr>
              <w:spacing w:before="100" w:beforeAutospacing="1" w:after="100" w:afterAutospacing="1" w:line="360" w:lineRule="auto"/>
              <w:contextualSpacing/>
              <w:rPr>
                <w:color w:val="auto"/>
                <w:sz w:val="24"/>
                <w:szCs w:val="24"/>
              </w:rPr>
            </w:pPr>
            <w:r w:rsidRPr="00AD0F37">
              <w:rPr>
                <w:color w:val="auto"/>
                <w:sz w:val="24"/>
                <w:szCs w:val="24"/>
              </w:rPr>
              <w:t>7,4600</w:t>
            </w:r>
          </w:p>
        </w:tc>
      </w:tr>
      <w:tr w:rsidR="00582CF4" w:rsidRPr="00AD0F37" w14:paraId="2D3DC7C0" w14:textId="77777777" w:rsidTr="0059193B">
        <w:tc>
          <w:tcPr>
            <w:tcW w:w="568" w:type="dxa"/>
          </w:tcPr>
          <w:p w14:paraId="6F571D46" w14:textId="77777777" w:rsidR="00582CF4" w:rsidRPr="00AD0F37" w:rsidRDefault="00582CF4" w:rsidP="0059193B">
            <w:pPr>
              <w:spacing w:before="100" w:beforeAutospacing="1" w:after="100" w:afterAutospacing="1" w:line="360" w:lineRule="auto"/>
              <w:contextualSpacing/>
              <w:rPr>
                <w:iCs/>
                <w:color w:val="auto"/>
                <w:sz w:val="24"/>
                <w:szCs w:val="24"/>
              </w:rPr>
            </w:pPr>
            <w:r w:rsidRPr="00AD0F37">
              <w:rPr>
                <w:iCs/>
                <w:color w:val="auto"/>
                <w:sz w:val="24"/>
                <w:szCs w:val="24"/>
              </w:rPr>
              <w:t>23.</w:t>
            </w:r>
          </w:p>
        </w:tc>
        <w:tc>
          <w:tcPr>
            <w:tcW w:w="4251" w:type="dxa"/>
          </w:tcPr>
          <w:p w14:paraId="7C0AE8A8" w14:textId="77777777" w:rsidR="00582CF4" w:rsidRPr="00AD0F37" w:rsidRDefault="00582CF4" w:rsidP="0059193B">
            <w:pPr>
              <w:spacing w:before="100" w:beforeAutospacing="1" w:after="100" w:afterAutospacing="1" w:line="360" w:lineRule="auto"/>
              <w:contextualSpacing/>
              <w:rPr>
                <w:color w:val="auto"/>
                <w:sz w:val="24"/>
                <w:szCs w:val="24"/>
              </w:rPr>
            </w:pPr>
            <w:r w:rsidRPr="00AD0F37">
              <w:rPr>
                <w:color w:val="auto"/>
                <w:sz w:val="24"/>
                <w:szCs w:val="24"/>
              </w:rPr>
              <w:t>Kadłubska Wola</w:t>
            </w:r>
          </w:p>
        </w:tc>
        <w:tc>
          <w:tcPr>
            <w:tcW w:w="3262" w:type="dxa"/>
          </w:tcPr>
          <w:p w14:paraId="498C7A54" w14:textId="77777777" w:rsidR="00582CF4" w:rsidRPr="00AD0F37" w:rsidRDefault="00582CF4" w:rsidP="0059193B">
            <w:pPr>
              <w:spacing w:before="100" w:beforeAutospacing="1" w:after="100" w:afterAutospacing="1" w:line="360" w:lineRule="auto"/>
              <w:contextualSpacing/>
              <w:rPr>
                <w:color w:val="auto"/>
                <w:sz w:val="24"/>
                <w:szCs w:val="24"/>
              </w:rPr>
            </w:pPr>
            <w:r w:rsidRPr="00AD0F37">
              <w:rPr>
                <w:color w:val="auto"/>
                <w:sz w:val="24"/>
                <w:szCs w:val="24"/>
              </w:rPr>
              <w:t>1,5100</w:t>
            </w:r>
          </w:p>
        </w:tc>
      </w:tr>
      <w:tr w:rsidR="00582CF4" w:rsidRPr="00AD0F37" w14:paraId="470F2A8F" w14:textId="77777777" w:rsidTr="0059193B">
        <w:tc>
          <w:tcPr>
            <w:tcW w:w="568" w:type="dxa"/>
          </w:tcPr>
          <w:p w14:paraId="3624E56B" w14:textId="77777777" w:rsidR="00582CF4" w:rsidRPr="00AD0F37" w:rsidRDefault="00582CF4" w:rsidP="0059193B">
            <w:pPr>
              <w:spacing w:before="100" w:beforeAutospacing="1" w:after="100" w:afterAutospacing="1" w:line="360" w:lineRule="auto"/>
              <w:contextualSpacing/>
              <w:rPr>
                <w:iCs/>
                <w:color w:val="auto"/>
                <w:sz w:val="24"/>
                <w:szCs w:val="24"/>
              </w:rPr>
            </w:pPr>
            <w:r w:rsidRPr="00AD0F37">
              <w:rPr>
                <w:iCs/>
                <w:color w:val="auto"/>
                <w:sz w:val="24"/>
                <w:szCs w:val="24"/>
              </w:rPr>
              <w:t>24.</w:t>
            </w:r>
          </w:p>
        </w:tc>
        <w:tc>
          <w:tcPr>
            <w:tcW w:w="4251" w:type="dxa"/>
          </w:tcPr>
          <w:p w14:paraId="40821D73" w14:textId="77777777" w:rsidR="00582CF4" w:rsidRPr="00AD0F37" w:rsidRDefault="00582CF4" w:rsidP="0059193B">
            <w:pPr>
              <w:spacing w:before="100" w:beforeAutospacing="1" w:after="100" w:afterAutospacing="1" w:line="360" w:lineRule="auto"/>
              <w:contextualSpacing/>
              <w:rPr>
                <w:color w:val="auto"/>
                <w:sz w:val="24"/>
                <w:szCs w:val="24"/>
              </w:rPr>
            </w:pPr>
            <w:r w:rsidRPr="00AD0F37">
              <w:rPr>
                <w:color w:val="auto"/>
                <w:sz w:val="24"/>
                <w:szCs w:val="24"/>
              </w:rPr>
              <w:t xml:space="preserve">Zacharzów </w:t>
            </w:r>
          </w:p>
        </w:tc>
        <w:tc>
          <w:tcPr>
            <w:tcW w:w="3262" w:type="dxa"/>
          </w:tcPr>
          <w:p w14:paraId="5AB0ADFA" w14:textId="77777777" w:rsidR="00582CF4" w:rsidRPr="00AD0F37" w:rsidRDefault="00582CF4" w:rsidP="0059193B">
            <w:pPr>
              <w:spacing w:before="100" w:beforeAutospacing="1" w:after="100" w:afterAutospacing="1" w:line="360" w:lineRule="auto"/>
              <w:contextualSpacing/>
              <w:rPr>
                <w:color w:val="auto"/>
                <w:sz w:val="24"/>
                <w:szCs w:val="24"/>
              </w:rPr>
            </w:pPr>
            <w:r w:rsidRPr="00AD0F37">
              <w:rPr>
                <w:color w:val="auto"/>
                <w:sz w:val="24"/>
                <w:szCs w:val="24"/>
              </w:rPr>
              <w:t>1,5200</w:t>
            </w:r>
          </w:p>
        </w:tc>
      </w:tr>
      <w:tr w:rsidR="00582CF4" w:rsidRPr="00AD0F37" w14:paraId="6EA26919" w14:textId="77777777" w:rsidTr="0059193B">
        <w:tc>
          <w:tcPr>
            <w:tcW w:w="568" w:type="dxa"/>
          </w:tcPr>
          <w:p w14:paraId="2BE08884" w14:textId="77777777" w:rsidR="00582CF4" w:rsidRPr="00AD0F37" w:rsidRDefault="00582CF4" w:rsidP="0059193B">
            <w:pPr>
              <w:spacing w:before="100" w:beforeAutospacing="1" w:after="100" w:afterAutospacing="1" w:line="360" w:lineRule="auto"/>
              <w:contextualSpacing/>
              <w:rPr>
                <w:iCs/>
                <w:color w:val="auto"/>
                <w:sz w:val="24"/>
                <w:szCs w:val="24"/>
              </w:rPr>
            </w:pPr>
            <w:r w:rsidRPr="00AD0F37">
              <w:rPr>
                <w:iCs/>
                <w:color w:val="auto"/>
                <w:sz w:val="24"/>
                <w:szCs w:val="24"/>
              </w:rPr>
              <w:t>25.</w:t>
            </w:r>
          </w:p>
        </w:tc>
        <w:tc>
          <w:tcPr>
            <w:tcW w:w="4251" w:type="dxa"/>
          </w:tcPr>
          <w:p w14:paraId="5FE1FE40" w14:textId="77777777" w:rsidR="00582CF4" w:rsidRPr="00AD0F37" w:rsidRDefault="00582CF4" w:rsidP="0059193B">
            <w:pPr>
              <w:spacing w:before="100" w:beforeAutospacing="1" w:after="100" w:afterAutospacing="1" w:line="360" w:lineRule="auto"/>
              <w:contextualSpacing/>
              <w:rPr>
                <w:color w:val="auto"/>
                <w:sz w:val="24"/>
                <w:szCs w:val="24"/>
              </w:rPr>
            </w:pPr>
            <w:r w:rsidRPr="00AD0F37">
              <w:rPr>
                <w:color w:val="auto"/>
                <w:sz w:val="24"/>
                <w:szCs w:val="24"/>
              </w:rPr>
              <w:t>Żydy</w:t>
            </w:r>
          </w:p>
        </w:tc>
        <w:tc>
          <w:tcPr>
            <w:tcW w:w="3262" w:type="dxa"/>
          </w:tcPr>
          <w:p w14:paraId="7BE3D655" w14:textId="77777777" w:rsidR="00582CF4" w:rsidRPr="00AD0F37" w:rsidRDefault="00582CF4" w:rsidP="0059193B">
            <w:pPr>
              <w:spacing w:before="100" w:beforeAutospacing="1" w:after="100" w:afterAutospacing="1" w:line="360" w:lineRule="auto"/>
              <w:contextualSpacing/>
              <w:rPr>
                <w:color w:val="auto"/>
                <w:sz w:val="24"/>
                <w:szCs w:val="24"/>
              </w:rPr>
            </w:pPr>
            <w:r w:rsidRPr="00AD0F37">
              <w:rPr>
                <w:color w:val="auto"/>
                <w:sz w:val="24"/>
                <w:szCs w:val="24"/>
              </w:rPr>
              <w:t>0,0845</w:t>
            </w:r>
          </w:p>
        </w:tc>
      </w:tr>
      <w:tr w:rsidR="00582CF4" w:rsidRPr="00AD0F37" w14:paraId="72690F60" w14:textId="77777777" w:rsidTr="0059193B">
        <w:tc>
          <w:tcPr>
            <w:tcW w:w="568" w:type="dxa"/>
          </w:tcPr>
          <w:p w14:paraId="67A6C569" w14:textId="77777777" w:rsidR="00582CF4" w:rsidRPr="00AD0F37" w:rsidRDefault="00582CF4" w:rsidP="0059193B">
            <w:pPr>
              <w:spacing w:before="100" w:beforeAutospacing="1" w:after="100" w:afterAutospacing="1" w:line="360" w:lineRule="auto"/>
              <w:contextualSpacing/>
              <w:rPr>
                <w:iCs/>
                <w:color w:val="auto"/>
                <w:sz w:val="24"/>
                <w:szCs w:val="24"/>
              </w:rPr>
            </w:pPr>
            <w:r w:rsidRPr="00AD0F37">
              <w:rPr>
                <w:iCs/>
                <w:color w:val="auto"/>
                <w:sz w:val="24"/>
                <w:szCs w:val="24"/>
              </w:rPr>
              <w:t>26.</w:t>
            </w:r>
          </w:p>
        </w:tc>
        <w:tc>
          <w:tcPr>
            <w:tcW w:w="4251" w:type="dxa"/>
          </w:tcPr>
          <w:p w14:paraId="03F04B8D" w14:textId="77777777" w:rsidR="00582CF4" w:rsidRPr="00AD0F37" w:rsidRDefault="00582CF4" w:rsidP="0059193B">
            <w:pPr>
              <w:spacing w:before="100" w:beforeAutospacing="1" w:after="100" w:afterAutospacing="1" w:line="360" w:lineRule="auto"/>
              <w:contextualSpacing/>
              <w:rPr>
                <w:color w:val="auto"/>
                <w:sz w:val="24"/>
                <w:szCs w:val="24"/>
              </w:rPr>
            </w:pPr>
            <w:r w:rsidRPr="00AD0F37">
              <w:rPr>
                <w:color w:val="auto"/>
                <w:sz w:val="24"/>
                <w:szCs w:val="24"/>
              </w:rPr>
              <w:t>Radzanów</w:t>
            </w:r>
          </w:p>
        </w:tc>
        <w:tc>
          <w:tcPr>
            <w:tcW w:w="3262" w:type="dxa"/>
          </w:tcPr>
          <w:p w14:paraId="348F241C" w14:textId="77777777" w:rsidR="00582CF4" w:rsidRPr="00AD0F37" w:rsidRDefault="00582CF4" w:rsidP="0059193B">
            <w:pPr>
              <w:spacing w:before="100" w:beforeAutospacing="1" w:after="100" w:afterAutospacing="1" w:line="360" w:lineRule="auto"/>
              <w:contextualSpacing/>
              <w:rPr>
                <w:color w:val="auto"/>
                <w:sz w:val="24"/>
                <w:szCs w:val="24"/>
              </w:rPr>
            </w:pPr>
            <w:r w:rsidRPr="00AD0F37">
              <w:rPr>
                <w:color w:val="auto"/>
                <w:sz w:val="24"/>
                <w:szCs w:val="24"/>
              </w:rPr>
              <w:t>0,5900</w:t>
            </w:r>
          </w:p>
        </w:tc>
      </w:tr>
      <w:tr w:rsidR="00582CF4" w:rsidRPr="00AD0F37" w14:paraId="5E6DE23A" w14:textId="77777777" w:rsidTr="0059193B">
        <w:tc>
          <w:tcPr>
            <w:tcW w:w="568" w:type="dxa"/>
          </w:tcPr>
          <w:p w14:paraId="437FC179" w14:textId="77777777" w:rsidR="00582CF4" w:rsidRPr="00AD0F37" w:rsidRDefault="00582CF4" w:rsidP="0059193B">
            <w:pPr>
              <w:spacing w:before="100" w:beforeAutospacing="1" w:after="100" w:afterAutospacing="1" w:line="360" w:lineRule="auto"/>
              <w:contextualSpacing/>
              <w:rPr>
                <w:iCs/>
                <w:color w:val="auto"/>
                <w:sz w:val="24"/>
                <w:szCs w:val="24"/>
              </w:rPr>
            </w:pPr>
            <w:r w:rsidRPr="00AD0F37">
              <w:rPr>
                <w:iCs/>
                <w:color w:val="auto"/>
                <w:sz w:val="24"/>
                <w:szCs w:val="24"/>
              </w:rPr>
              <w:lastRenderedPageBreak/>
              <w:t>27.</w:t>
            </w:r>
          </w:p>
        </w:tc>
        <w:tc>
          <w:tcPr>
            <w:tcW w:w="4251" w:type="dxa"/>
          </w:tcPr>
          <w:p w14:paraId="172E1281" w14:textId="77777777" w:rsidR="00582CF4" w:rsidRPr="00AD0F37" w:rsidRDefault="00582CF4" w:rsidP="0059193B">
            <w:pPr>
              <w:spacing w:before="100" w:beforeAutospacing="1" w:after="100" w:afterAutospacing="1" w:line="360" w:lineRule="auto"/>
              <w:contextualSpacing/>
              <w:rPr>
                <w:color w:val="auto"/>
                <w:sz w:val="24"/>
                <w:szCs w:val="24"/>
              </w:rPr>
            </w:pPr>
            <w:r w:rsidRPr="00AD0F37">
              <w:rPr>
                <w:color w:val="auto"/>
                <w:sz w:val="24"/>
                <w:szCs w:val="24"/>
              </w:rPr>
              <w:t>Ratoszyn</w:t>
            </w:r>
          </w:p>
        </w:tc>
        <w:tc>
          <w:tcPr>
            <w:tcW w:w="3262" w:type="dxa"/>
          </w:tcPr>
          <w:p w14:paraId="5D88A6A5" w14:textId="77777777" w:rsidR="00582CF4" w:rsidRPr="00AD0F37" w:rsidRDefault="00582CF4" w:rsidP="0059193B">
            <w:pPr>
              <w:spacing w:before="100" w:beforeAutospacing="1" w:after="100" w:afterAutospacing="1" w:line="360" w:lineRule="auto"/>
              <w:contextualSpacing/>
              <w:rPr>
                <w:color w:val="auto"/>
                <w:sz w:val="24"/>
                <w:szCs w:val="24"/>
              </w:rPr>
            </w:pPr>
            <w:r w:rsidRPr="00AD0F37">
              <w:rPr>
                <w:color w:val="auto"/>
                <w:sz w:val="24"/>
                <w:szCs w:val="24"/>
              </w:rPr>
              <w:t>1,01</w:t>
            </w:r>
          </w:p>
        </w:tc>
      </w:tr>
      <w:tr w:rsidR="00582CF4" w:rsidRPr="00AD0F37" w14:paraId="72A62731" w14:textId="77777777" w:rsidTr="0059193B">
        <w:tc>
          <w:tcPr>
            <w:tcW w:w="568" w:type="dxa"/>
          </w:tcPr>
          <w:p w14:paraId="388CC68E" w14:textId="77777777" w:rsidR="00582CF4" w:rsidRPr="00AD0F37" w:rsidRDefault="00582CF4" w:rsidP="0059193B">
            <w:pPr>
              <w:spacing w:before="100" w:beforeAutospacing="1" w:after="100" w:afterAutospacing="1" w:line="360" w:lineRule="auto"/>
              <w:contextualSpacing/>
              <w:rPr>
                <w:iCs/>
                <w:color w:val="auto"/>
                <w:sz w:val="24"/>
                <w:szCs w:val="24"/>
              </w:rPr>
            </w:pPr>
            <w:r w:rsidRPr="00AD0F37">
              <w:rPr>
                <w:iCs/>
                <w:color w:val="auto"/>
                <w:sz w:val="24"/>
                <w:szCs w:val="24"/>
              </w:rPr>
              <w:t>28.</w:t>
            </w:r>
          </w:p>
        </w:tc>
        <w:tc>
          <w:tcPr>
            <w:tcW w:w="4251" w:type="dxa"/>
          </w:tcPr>
          <w:p w14:paraId="0BA9F641" w14:textId="77777777" w:rsidR="00582CF4" w:rsidRPr="00AD0F37" w:rsidRDefault="00582CF4" w:rsidP="0059193B">
            <w:pPr>
              <w:spacing w:before="100" w:beforeAutospacing="1" w:after="100" w:afterAutospacing="1" w:line="360" w:lineRule="auto"/>
              <w:contextualSpacing/>
              <w:rPr>
                <w:color w:val="auto"/>
                <w:sz w:val="24"/>
                <w:szCs w:val="24"/>
              </w:rPr>
            </w:pPr>
            <w:r w:rsidRPr="00AD0F37">
              <w:rPr>
                <w:color w:val="auto"/>
                <w:sz w:val="24"/>
                <w:szCs w:val="24"/>
              </w:rPr>
              <w:t xml:space="preserve">Podlesie </w:t>
            </w:r>
          </w:p>
        </w:tc>
        <w:tc>
          <w:tcPr>
            <w:tcW w:w="3262" w:type="dxa"/>
          </w:tcPr>
          <w:p w14:paraId="1258C5BA" w14:textId="77777777" w:rsidR="00582CF4" w:rsidRPr="00AD0F37" w:rsidRDefault="00582CF4" w:rsidP="0059193B">
            <w:pPr>
              <w:spacing w:before="100" w:beforeAutospacing="1" w:after="100" w:afterAutospacing="1" w:line="360" w:lineRule="auto"/>
              <w:contextualSpacing/>
              <w:rPr>
                <w:color w:val="auto"/>
                <w:sz w:val="24"/>
                <w:szCs w:val="24"/>
              </w:rPr>
            </w:pPr>
            <w:r w:rsidRPr="00AD0F37">
              <w:rPr>
                <w:color w:val="auto"/>
                <w:sz w:val="24"/>
                <w:szCs w:val="24"/>
              </w:rPr>
              <w:t>0,30</w:t>
            </w:r>
          </w:p>
        </w:tc>
      </w:tr>
      <w:tr w:rsidR="00582CF4" w:rsidRPr="00AD0F37" w14:paraId="2FFE786D" w14:textId="77777777" w:rsidTr="0059193B">
        <w:trPr>
          <w:trHeight w:val="560"/>
        </w:trPr>
        <w:tc>
          <w:tcPr>
            <w:tcW w:w="4819" w:type="dxa"/>
            <w:gridSpan w:val="2"/>
          </w:tcPr>
          <w:p w14:paraId="6B3A6C99" w14:textId="77777777" w:rsidR="00582CF4" w:rsidRPr="00AD0F37" w:rsidRDefault="00582CF4" w:rsidP="0059193B">
            <w:pPr>
              <w:spacing w:before="100" w:beforeAutospacing="1" w:after="100" w:afterAutospacing="1" w:line="360" w:lineRule="auto"/>
              <w:contextualSpacing/>
              <w:rPr>
                <w:b/>
                <w:bCs/>
                <w:color w:val="auto"/>
                <w:sz w:val="24"/>
                <w:szCs w:val="24"/>
              </w:rPr>
            </w:pPr>
            <w:r w:rsidRPr="00AD0F37">
              <w:rPr>
                <w:b/>
                <w:bCs/>
                <w:iCs/>
                <w:color w:val="auto"/>
                <w:sz w:val="24"/>
                <w:szCs w:val="24"/>
              </w:rPr>
              <w:t>Razem powierzchnia</w:t>
            </w:r>
          </w:p>
        </w:tc>
        <w:tc>
          <w:tcPr>
            <w:tcW w:w="3262" w:type="dxa"/>
          </w:tcPr>
          <w:p w14:paraId="3B6515B4" w14:textId="77777777" w:rsidR="00582CF4" w:rsidRPr="00AD0F37" w:rsidRDefault="00582CF4" w:rsidP="0059193B">
            <w:pPr>
              <w:spacing w:before="100" w:beforeAutospacing="1" w:after="100" w:afterAutospacing="1" w:line="360" w:lineRule="auto"/>
              <w:contextualSpacing/>
              <w:rPr>
                <w:b/>
                <w:bCs/>
                <w:color w:val="auto"/>
                <w:sz w:val="24"/>
                <w:szCs w:val="24"/>
              </w:rPr>
            </w:pPr>
            <w:r w:rsidRPr="00AD0F37">
              <w:rPr>
                <w:b/>
                <w:bCs/>
                <w:iCs/>
                <w:color w:val="auto"/>
                <w:sz w:val="24"/>
                <w:szCs w:val="24"/>
              </w:rPr>
              <w:t>43,7566</w:t>
            </w:r>
          </w:p>
        </w:tc>
      </w:tr>
    </w:tbl>
    <w:p w14:paraId="505EC5DD" w14:textId="77777777" w:rsidR="00582CF4" w:rsidRPr="00AD0F37" w:rsidRDefault="00582CF4" w:rsidP="00582CF4">
      <w:pPr>
        <w:pStyle w:val="Akapitzlist"/>
        <w:spacing w:after="0" w:line="360" w:lineRule="auto"/>
        <w:ind w:left="345"/>
        <w:rPr>
          <w:szCs w:val="24"/>
        </w:rPr>
      </w:pPr>
    </w:p>
    <w:p w14:paraId="5ED98813" w14:textId="77777777" w:rsidR="00582CF4" w:rsidRPr="00AD0F37" w:rsidRDefault="00582CF4" w:rsidP="00582CF4">
      <w:pPr>
        <w:pStyle w:val="Akapitzlist"/>
        <w:numPr>
          <w:ilvl w:val="0"/>
          <w:numId w:val="14"/>
        </w:numPr>
        <w:spacing w:after="0" w:line="360" w:lineRule="auto"/>
        <w:ind w:left="346"/>
        <w:rPr>
          <w:szCs w:val="24"/>
        </w:rPr>
      </w:pPr>
      <w:r w:rsidRPr="00AD0F37">
        <w:rPr>
          <w:szCs w:val="24"/>
        </w:rPr>
        <w:t>Dane dotyczące innych niż własność praw majątkowych w tym w szczególności                                      o ograniczonych prawach rzeczowych, użytkowaniu wieczystym oraz w posiadaniu - samoistny posiadacz  -  Urząd Gminy w Radzanowie .</w:t>
      </w:r>
    </w:p>
    <w:p w14:paraId="5A46241B" w14:textId="77777777" w:rsidR="00582CF4" w:rsidRPr="00AD0F37" w:rsidRDefault="00582CF4" w:rsidP="00582CF4">
      <w:pPr>
        <w:pStyle w:val="Akapitzlist"/>
        <w:spacing w:after="0" w:line="360" w:lineRule="auto"/>
        <w:ind w:left="346"/>
        <w:rPr>
          <w:szCs w:val="24"/>
        </w:rPr>
      </w:pPr>
      <w:r w:rsidRPr="00AD0F37">
        <w:rPr>
          <w:szCs w:val="24"/>
        </w:rPr>
        <w:t>Jest to głównie powierzchnia dróg gminnych -  43,2999 ha oraz dróg wewnętrznych                           i powszechnego korzystania -52,79 ha.</w:t>
      </w:r>
    </w:p>
    <w:p w14:paraId="4FE40C87" w14:textId="77777777" w:rsidR="00582CF4" w:rsidRPr="00AD0F37" w:rsidRDefault="00582CF4" w:rsidP="00582CF4">
      <w:pPr>
        <w:spacing w:after="0" w:line="360" w:lineRule="auto"/>
        <w:ind w:left="0" w:firstLine="0"/>
        <w:rPr>
          <w:color w:val="auto"/>
          <w:szCs w:val="24"/>
        </w:rPr>
      </w:pPr>
    </w:p>
    <w:p w14:paraId="7AC18662" w14:textId="77777777" w:rsidR="00582CF4" w:rsidRPr="00AD0F37" w:rsidRDefault="00582CF4" w:rsidP="00582CF4">
      <w:pPr>
        <w:pStyle w:val="Default"/>
        <w:spacing w:line="360" w:lineRule="auto"/>
        <w:rPr>
          <w:b/>
          <w:color w:val="auto"/>
        </w:rPr>
      </w:pPr>
      <w:r w:rsidRPr="00AD0F37">
        <w:rPr>
          <w:b/>
          <w:color w:val="auto"/>
        </w:rPr>
        <w:t>Formy udostępnienia nieruchomości:</w:t>
      </w:r>
    </w:p>
    <w:p w14:paraId="6D4D5AA8" w14:textId="77777777" w:rsidR="00582CF4" w:rsidRPr="00AD0F37" w:rsidRDefault="00582CF4" w:rsidP="00582CF4">
      <w:pPr>
        <w:pStyle w:val="Default"/>
        <w:numPr>
          <w:ilvl w:val="0"/>
          <w:numId w:val="10"/>
        </w:numPr>
        <w:spacing w:line="360" w:lineRule="auto"/>
        <w:ind w:left="709" w:hanging="425"/>
        <w:jc w:val="both"/>
        <w:rPr>
          <w:color w:val="auto"/>
        </w:rPr>
      </w:pPr>
      <w:r w:rsidRPr="00AD0F37">
        <w:rPr>
          <w:bCs/>
          <w:color w:val="auto"/>
        </w:rPr>
        <w:t>oddanie w dzierżawę</w:t>
      </w:r>
      <w:r w:rsidRPr="00AD0F37">
        <w:rPr>
          <w:color w:val="auto"/>
        </w:rPr>
        <w:t xml:space="preserve"> - w badanym okresie zawartych było 2 umowy dzierżawy. </w:t>
      </w:r>
    </w:p>
    <w:p w14:paraId="4B9BBF04" w14:textId="77777777" w:rsidR="00582CF4" w:rsidRPr="00AD0F37" w:rsidRDefault="00582CF4" w:rsidP="00582CF4">
      <w:pPr>
        <w:pStyle w:val="Default"/>
        <w:numPr>
          <w:ilvl w:val="0"/>
          <w:numId w:val="10"/>
        </w:numPr>
        <w:spacing w:line="360" w:lineRule="auto"/>
        <w:ind w:left="785" w:hanging="501"/>
        <w:jc w:val="both"/>
        <w:rPr>
          <w:color w:val="auto"/>
        </w:rPr>
      </w:pPr>
      <w:r w:rsidRPr="00AD0F37">
        <w:rPr>
          <w:bCs/>
          <w:color w:val="auto"/>
        </w:rPr>
        <w:t>oddanie w najem</w:t>
      </w:r>
      <w:r w:rsidRPr="00AD0F37">
        <w:rPr>
          <w:color w:val="auto"/>
        </w:rPr>
        <w:t xml:space="preserve">: </w:t>
      </w:r>
    </w:p>
    <w:p w14:paraId="30FBCA28" w14:textId="77777777" w:rsidR="00582CF4" w:rsidRPr="00AD0F37" w:rsidRDefault="00582CF4" w:rsidP="00582CF4">
      <w:pPr>
        <w:pStyle w:val="Default"/>
        <w:spacing w:line="360" w:lineRule="auto"/>
        <w:ind w:left="567"/>
        <w:jc w:val="both"/>
        <w:rPr>
          <w:color w:val="auto"/>
        </w:rPr>
      </w:pPr>
      <w:r w:rsidRPr="00AD0F37">
        <w:rPr>
          <w:color w:val="auto"/>
        </w:rPr>
        <w:t>- najem lokali użytkowych – zawarte są 3  umowy (telekomunikacja, poczta, punkt apteczny),</w:t>
      </w:r>
    </w:p>
    <w:p w14:paraId="468721DE" w14:textId="77777777" w:rsidR="00582CF4" w:rsidRPr="00AD0F37" w:rsidRDefault="00582CF4" w:rsidP="00582CF4">
      <w:pPr>
        <w:pStyle w:val="Default"/>
        <w:spacing w:line="360" w:lineRule="auto"/>
        <w:ind w:left="567"/>
        <w:jc w:val="both"/>
        <w:rPr>
          <w:b/>
          <w:bCs/>
          <w:color w:val="auto"/>
        </w:rPr>
      </w:pPr>
      <w:r w:rsidRPr="00AD0F37">
        <w:rPr>
          <w:color w:val="auto"/>
        </w:rPr>
        <w:t xml:space="preserve">- najem lokali mieszkalnych w tym socjalnych  – zawartych było 11 umów. </w:t>
      </w:r>
    </w:p>
    <w:p w14:paraId="492B2A79" w14:textId="77777777" w:rsidR="00582CF4" w:rsidRPr="00AD0F37" w:rsidRDefault="00582CF4" w:rsidP="00582CF4">
      <w:pPr>
        <w:pStyle w:val="Default"/>
        <w:numPr>
          <w:ilvl w:val="0"/>
          <w:numId w:val="10"/>
        </w:numPr>
        <w:spacing w:line="360" w:lineRule="auto"/>
        <w:ind w:left="785"/>
        <w:rPr>
          <w:color w:val="auto"/>
        </w:rPr>
      </w:pPr>
      <w:r w:rsidRPr="00AD0F37">
        <w:rPr>
          <w:bCs/>
          <w:color w:val="auto"/>
        </w:rPr>
        <w:t>oddanie w trwały  zarząd</w:t>
      </w:r>
      <w:r w:rsidRPr="00AD0F37">
        <w:rPr>
          <w:color w:val="auto"/>
        </w:rPr>
        <w:t xml:space="preserve">: </w:t>
      </w:r>
    </w:p>
    <w:p w14:paraId="18094238" w14:textId="77777777" w:rsidR="00582CF4" w:rsidRPr="00AD0F37" w:rsidRDefault="00582CF4" w:rsidP="00582CF4">
      <w:pPr>
        <w:pStyle w:val="Default"/>
        <w:spacing w:line="360" w:lineRule="auto"/>
        <w:ind w:left="426"/>
        <w:jc w:val="both"/>
        <w:rPr>
          <w:color w:val="auto"/>
        </w:rPr>
      </w:pPr>
      <w:r w:rsidRPr="00AD0F37">
        <w:rPr>
          <w:color w:val="auto"/>
        </w:rPr>
        <w:t xml:space="preserve">Nieruchomości zostały oddane w trwały  zarząd  na rzecz następujących jednostek organizacyjnych: </w:t>
      </w:r>
    </w:p>
    <w:p w14:paraId="363E2527" w14:textId="77777777" w:rsidR="00582CF4" w:rsidRPr="00AD0F37" w:rsidRDefault="00582CF4" w:rsidP="00582CF4">
      <w:pPr>
        <w:pStyle w:val="Default"/>
        <w:spacing w:line="360" w:lineRule="auto"/>
        <w:ind w:left="709" w:hanging="283"/>
        <w:rPr>
          <w:color w:val="auto"/>
        </w:rPr>
      </w:pPr>
      <w:r w:rsidRPr="00AD0F37">
        <w:rPr>
          <w:color w:val="auto"/>
        </w:rPr>
        <w:t xml:space="preserve">- Publiczna Szkoła Podstawowa im. D.F. Czachowskiego w </w:t>
      </w:r>
      <w:proofErr w:type="spellStart"/>
      <w:r w:rsidRPr="00AD0F37">
        <w:rPr>
          <w:color w:val="auto"/>
        </w:rPr>
        <w:t>Bukównie</w:t>
      </w:r>
      <w:proofErr w:type="spellEnd"/>
      <w:r w:rsidRPr="00AD0F37">
        <w:rPr>
          <w:color w:val="auto"/>
        </w:rPr>
        <w:t>,</w:t>
      </w:r>
    </w:p>
    <w:p w14:paraId="09241599" w14:textId="77777777" w:rsidR="00582CF4" w:rsidRPr="00AD0F37" w:rsidRDefault="00582CF4" w:rsidP="00582CF4">
      <w:pPr>
        <w:pStyle w:val="Default"/>
        <w:spacing w:line="360" w:lineRule="auto"/>
        <w:ind w:left="709" w:hanging="283"/>
        <w:rPr>
          <w:color w:val="auto"/>
        </w:rPr>
      </w:pPr>
      <w:r w:rsidRPr="00AD0F37">
        <w:rPr>
          <w:color w:val="auto"/>
        </w:rPr>
        <w:t>- Publiczna Szkoła Podstawowa im. J. Korczaka w Czarnocinie,</w:t>
      </w:r>
    </w:p>
    <w:p w14:paraId="485D4C8C" w14:textId="77777777" w:rsidR="00582CF4" w:rsidRPr="00AD0F37" w:rsidRDefault="00582CF4" w:rsidP="00582CF4">
      <w:pPr>
        <w:pStyle w:val="Default"/>
        <w:spacing w:line="360" w:lineRule="auto"/>
        <w:ind w:left="709" w:hanging="283"/>
        <w:rPr>
          <w:color w:val="auto"/>
        </w:rPr>
      </w:pPr>
      <w:r w:rsidRPr="00AD0F37">
        <w:rPr>
          <w:color w:val="auto"/>
        </w:rPr>
        <w:t>-  Publiczna Szkoła Podstawowa im. H. Sienkiewicza w Rogolinie.</w:t>
      </w:r>
    </w:p>
    <w:p w14:paraId="3E4E7904" w14:textId="77777777" w:rsidR="00582CF4" w:rsidRPr="00AD0F37" w:rsidRDefault="00582CF4" w:rsidP="00582CF4">
      <w:pPr>
        <w:pStyle w:val="Default"/>
        <w:spacing w:line="360" w:lineRule="auto"/>
        <w:ind w:left="425"/>
        <w:jc w:val="both"/>
        <w:rPr>
          <w:color w:val="auto"/>
        </w:rPr>
      </w:pPr>
      <w:r w:rsidRPr="00AD0F37">
        <w:rPr>
          <w:color w:val="auto"/>
        </w:rPr>
        <w:t xml:space="preserve">Oddanie nieruchomości w zarząd następowało w zależności od potrzeb i złożonych wniosków o przekazanie nieruchomości. </w:t>
      </w:r>
    </w:p>
    <w:p w14:paraId="63856658" w14:textId="77777777" w:rsidR="00582CF4" w:rsidRPr="00AD0F37" w:rsidRDefault="00582CF4" w:rsidP="00582CF4">
      <w:pPr>
        <w:pStyle w:val="Akapitzlist"/>
        <w:numPr>
          <w:ilvl w:val="0"/>
          <w:numId w:val="10"/>
        </w:numPr>
        <w:spacing w:after="0" w:line="360" w:lineRule="auto"/>
        <w:ind w:left="284" w:firstLine="0"/>
        <w:rPr>
          <w:rFonts w:eastAsiaTheme="minorEastAsia"/>
          <w:iCs/>
          <w:szCs w:val="24"/>
        </w:rPr>
      </w:pPr>
      <w:r w:rsidRPr="00AD0F37">
        <w:rPr>
          <w:rFonts w:eastAsiaTheme="minorEastAsia"/>
          <w:iCs/>
          <w:szCs w:val="24"/>
        </w:rPr>
        <w:t>bezpłatne użytkowanie - dwie działki o łącznej o pow. 0,3356 ha użytkowane bezpłatnie przez SP ZOZ w Radzanowie.</w:t>
      </w:r>
    </w:p>
    <w:p w14:paraId="0FB41A49" w14:textId="77777777" w:rsidR="00582CF4" w:rsidRPr="00AD0F37" w:rsidRDefault="00582CF4" w:rsidP="00582CF4">
      <w:pPr>
        <w:spacing w:after="0" w:line="360" w:lineRule="auto"/>
        <w:ind w:left="284" w:firstLine="0"/>
        <w:rPr>
          <w:color w:val="auto"/>
          <w:sz w:val="24"/>
          <w:szCs w:val="24"/>
        </w:rPr>
      </w:pPr>
      <w:r w:rsidRPr="00BE7DAB">
        <w:rPr>
          <w:bCs/>
          <w:color w:val="auto"/>
          <w:sz w:val="24"/>
          <w:szCs w:val="24"/>
        </w:rPr>
        <w:t>5)</w:t>
      </w:r>
      <w:r w:rsidRPr="00AD0F37">
        <w:rPr>
          <w:bCs/>
          <w:color w:val="auto"/>
          <w:sz w:val="24"/>
          <w:szCs w:val="24"/>
        </w:rPr>
        <w:t xml:space="preserve">  użyczenie -</w:t>
      </w:r>
      <w:r w:rsidRPr="00AD0F37">
        <w:rPr>
          <w:color w:val="auto"/>
          <w:sz w:val="24"/>
          <w:szCs w:val="24"/>
        </w:rPr>
        <w:t xml:space="preserve"> Gmina Radzanów posiada w użyczeniu nieruchomości na rzecz:</w:t>
      </w:r>
    </w:p>
    <w:p w14:paraId="0B610D9B" w14:textId="77777777" w:rsidR="00582CF4" w:rsidRPr="00AD0F37" w:rsidRDefault="00582CF4" w:rsidP="00582CF4">
      <w:pPr>
        <w:pStyle w:val="Default"/>
        <w:spacing w:line="360" w:lineRule="auto"/>
        <w:ind w:left="284"/>
        <w:rPr>
          <w:color w:val="auto"/>
        </w:rPr>
      </w:pPr>
      <w:r w:rsidRPr="00AD0F37">
        <w:rPr>
          <w:color w:val="auto"/>
        </w:rPr>
        <w:t>- OSP w Ratoszynie,</w:t>
      </w:r>
    </w:p>
    <w:p w14:paraId="2553B7CC" w14:textId="77777777" w:rsidR="00582CF4" w:rsidRPr="00AD0F37" w:rsidRDefault="00582CF4" w:rsidP="00582CF4">
      <w:pPr>
        <w:pStyle w:val="Default"/>
        <w:spacing w:line="360" w:lineRule="auto"/>
        <w:ind w:left="284"/>
        <w:rPr>
          <w:color w:val="auto"/>
        </w:rPr>
      </w:pPr>
      <w:r w:rsidRPr="00AD0F37">
        <w:rPr>
          <w:color w:val="auto"/>
        </w:rPr>
        <w:t xml:space="preserve">- OSP w Kadłubskiej Woli </w:t>
      </w:r>
    </w:p>
    <w:p w14:paraId="17BEC156" w14:textId="77777777" w:rsidR="00582CF4" w:rsidRPr="00AD0F37" w:rsidRDefault="00582CF4" w:rsidP="00582CF4">
      <w:pPr>
        <w:pStyle w:val="Default"/>
        <w:spacing w:line="360" w:lineRule="auto"/>
        <w:ind w:left="284"/>
        <w:rPr>
          <w:color w:val="auto"/>
        </w:rPr>
      </w:pPr>
      <w:r w:rsidRPr="00AD0F37">
        <w:rPr>
          <w:color w:val="auto"/>
        </w:rPr>
        <w:t>- OSP w Radzanowie,</w:t>
      </w:r>
    </w:p>
    <w:p w14:paraId="0C0BCAE0" w14:textId="77777777" w:rsidR="00582CF4" w:rsidRPr="00AD0F37" w:rsidRDefault="00582CF4" w:rsidP="00582CF4">
      <w:pPr>
        <w:pStyle w:val="Default"/>
        <w:spacing w:line="360" w:lineRule="auto"/>
        <w:rPr>
          <w:color w:val="auto"/>
        </w:rPr>
      </w:pPr>
      <w:r w:rsidRPr="00AD0F37">
        <w:rPr>
          <w:color w:val="auto"/>
        </w:rPr>
        <w:t xml:space="preserve">     - Komendy Policji w Radomiu (Posterunek Policji w Radzanowie)</w:t>
      </w:r>
    </w:p>
    <w:p w14:paraId="3B72A38E" w14:textId="77777777" w:rsidR="00582CF4" w:rsidRPr="00AD0F37" w:rsidRDefault="00582CF4" w:rsidP="00582CF4">
      <w:pPr>
        <w:pStyle w:val="Default"/>
        <w:spacing w:line="360" w:lineRule="auto"/>
        <w:rPr>
          <w:color w:val="auto"/>
        </w:rPr>
      </w:pPr>
      <w:r w:rsidRPr="00AD0F37">
        <w:rPr>
          <w:color w:val="auto"/>
        </w:rPr>
        <w:t xml:space="preserve">     - Gminna Biblioteka Publiczna w Radzanowie</w:t>
      </w:r>
    </w:p>
    <w:p w14:paraId="37F9508F" w14:textId="77777777" w:rsidR="00582CF4" w:rsidRPr="00AD0F37" w:rsidRDefault="00582CF4" w:rsidP="00582CF4">
      <w:pPr>
        <w:pStyle w:val="Default"/>
        <w:spacing w:line="360" w:lineRule="auto"/>
        <w:rPr>
          <w:color w:val="auto"/>
        </w:rPr>
      </w:pPr>
      <w:r w:rsidRPr="00AD0F37">
        <w:rPr>
          <w:color w:val="auto"/>
        </w:rPr>
        <w:t xml:space="preserve">     - Gminny Ośrodek Pomocy Społecznej w Radzanowie</w:t>
      </w:r>
    </w:p>
    <w:p w14:paraId="72944CD9" w14:textId="77777777" w:rsidR="00582CF4" w:rsidRPr="00AD0F37" w:rsidRDefault="00582CF4" w:rsidP="00582CF4">
      <w:pPr>
        <w:pStyle w:val="Default"/>
        <w:spacing w:line="360" w:lineRule="auto"/>
        <w:rPr>
          <w:color w:val="auto"/>
        </w:rPr>
      </w:pPr>
      <w:r w:rsidRPr="00AD0F37">
        <w:rPr>
          <w:color w:val="auto"/>
        </w:rPr>
        <w:t xml:space="preserve">     - Rzymsko-Katolicka Parafia w </w:t>
      </w:r>
      <w:proofErr w:type="spellStart"/>
      <w:r w:rsidRPr="00AD0F37">
        <w:rPr>
          <w:color w:val="auto"/>
        </w:rPr>
        <w:t>Bukównie</w:t>
      </w:r>
      <w:proofErr w:type="spellEnd"/>
    </w:p>
    <w:p w14:paraId="3E5504F0" w14:textId="77777777" w:rsidR="00582CF4" w:rsidRDefault="00582CF4" w:rsidP="00582CF4">
      <w:pPr>
        <w:pStyle w:val="Default"/>
        <w:spacing w:line="360" w:lineRule="auto"/>
        <w:rPr>
          <w:color w:val="auto"/>
        </w:rPr>
      </w:pPr>
      <w:r w:rsidRPr="00AD0F37">
        <w:rPr>
          <w:color w:val="auto"/>
        </w:rPr>
        <w:lastRenderedPageBreak/>
        <w:t xml:space="preserve">     - Parafia Rzymsko-Katolicka w Radzanowie</w:t>
      </w:r>
    </w:p>
    <w:p w14:paraId="5EAB3870" w14:textId="77777777" w:rsidR="00582CF4" w:rsidRPr="00BE7DAB" w:rsidRDefault="00582CF4" w:rsidP="00582CF4">
      <w:pPr>
        <w:pStyle w:val="Default"/>
        <w:spacing w:line="360" w:lineRule="auto"/>
        <w:rPr>
          <w:color w:val="auto"/>
        </w:rPr>
      </w:pPr>
    </w:p>
    <w:p w14:paraId="69A104F0" w14:textId="77777777" w:rsidR="00582CF4" w:rsidRPr="00D834CC" w:rsidRDefault="00582CF4" w:rsidP="00582CF4">
      <w:pPr>
        <w:pStyle w:val="Akapitzlist"/>
        <w:numPr>
          <w:ilvl w:val="0"/>
          <w:numId w:val="8"/>
        </w:numPr>
        <w:spacing w:after="0" w:line="360" w:lineRule="auto"/>
        <w:ind w:left="709" w:right="-15"/>
        <w:jc w:val="left"/>
        <w:rPr>
          <w:rFonts w:cs="Times New Roman"/>
          <w:b/>
          <w:color w:val="1F3864" w:themeColor="accent1" w:themeShade="80"/>
          <w:szCs w:val="24"/>
        </w:rPr>
      </w:pPr>
      <w:r w:rsidRPr="00D834CC">
        <w:rPr>
          <w:rFonts w:cs="Times New Roman"/>
          <w:b/>
          <w:color w:val="1F3864" w:themeColor="accent1" w:themeShade="80"/>
          <w:szCs w:val="24"/>
        </w:rPr>
        <w:t xml:space="preserve">OCHRONA ZDROWIA </w:t>
      </w:r>
    </w:p>
    <w:p w14:paraId="61476CBD" w14:textId="77777777" w:rsidR="00582CF4" w:rsidRPr="00D834CC" w:rsidRDefault="00582CF4" w:rsidP="00582CF4">
      <w:pPr>
        <w:autoSpaceDE w:val="0"/>
        <w:autoSpaceDN w:val="0"/>
        <w:adjustRightInd w:val="0"/>
        <w:spacing w:after="0" w:line="360" w:lineRule="auto"/>
        <w:ind w:left="0" w:firstLine="0"/>
        <w:rPr>
          <w:rFonts w:eastAsiaTheme="minorHAnsi"/>
          <w:sz w:val="24"/>
          <w:szCs w:val="24"/>
          <w:lang w:eastAsia="en-US"/>
        </w:rPr>
      </w:pPr>
      <w:r w:rsidRPr="00D834CC">
        <w:rPr>
          <w:rFonts w:eastAsiaTheme="minorHAnsi"/>
          <w:sz w:val="24"/>
          <w:szCs w:val="24"/>
          <w:lang w:eastAsia="en-US"/>
        </w:rPr>
        <w:t>Na terenie gminy funkcjonuje Samodzielny Publiczny Zakład Opieki Zdrowotnej w Radzanowie, którego działalność w 202</w:t>
      </w:r>
      <w:r>
        <w:rPr>
          <w:rFonts w:eastAsiaTheme="minorHAnsi"/>
          <w:sz w:val="24"/>
          <w:szCs w:val="24"/>
          <w:lang w:eastAsia="en-US"/>
        </w:rPr>
        <w:t>3</w:t>
      </w:r>
      <w:r w:rsidRPr="00D834CC">
        <w:rPr>
          <w:rFonts w:eastAsiaTheme="minorHAnsi"/>
          <w:sz w:val="24"/>
          <w:szCs w:val="24"/>
          <w:lang w:eastAsia="en-US"/>
        </w:rPr>
        <w:t xml:space="preserve"> r. przedstawia się następująco:</w:t>
      </w:r>
    </w:p>
    <w:p w14:paraId="0C236AAD" w14:textId="77777777" w:rsidR="00582CF4" w:rsidRPr="00D834CC" w:rsidRDefault="00582CF4" w:rsidP="00582CF4">
      <w:pPr>
        <w:autoSpaceDE w:val="0"/>
        <w:autoSpaceDN w:val="0"/>
        <w:adjustRightInd w:val="0"/>
        <w:spacing w:after="0" w:line="360" w:lineRule="auto"/>
        <w:ind w:left="284" w:hanging="284"/>
        <w:rPr>
          <w:rFonts w:eastAsiaTheme="minorHAnsi"/>
          <w:sz w:val="24"/>
          <w:szCs w:val="24"/>
          <w:lang w:eastAsia="en-US"/>
        </w:rPr>
      </w:pPr>
      <w:r w:rsidRPr="00D834CC">
        <w:rPr>
          <w:rFonts w:eastAsiaTheme="minorHAnsi"/>
          <w:sz w:val="24"/>
          <w:szCs w:val="24"/>
          <w:lang w:eastAsia="en-US"/>
        </w:rPr>
        <w:t>1.    Liczba pacjentek i pacjentów zadeklarowanych do:</w:t>
      </w:r>
    </w:p>
    <w:p w14:paraId="45C0246C" w14:textId="77777777" w:rsidR="00582CF4" w:rsidRPr="00D834CC" w:rsidRDefault="00582CF4" w:rsidP="00582CF4">
      <w:pPr>
        <w:autoSpaceDE w:val="0"/>
        <w:autoSpaceDN w:val="0"/>
        <w:adjustRightInd w:val="0"/>
        <w:spacing w:after="0" w:line="360" w:lineRule="auto"/>
        <w:ind w:left="567" w:hanging="284"/>
        <w:rPr>
          <w:rFonts w:eastAsiaTheme="minorHAnsi"/>
          <w:sz w:val="24"/>
          <w:szCs w:val="24"/>
          <w:lang w:eastAsia="en-US"/>
        </w:rPr>
      </w:pPr>
      <w:r w:rsidRPr="00D834CC">
        <w:rPr>
          <w:rFonts w:eastAsiaTheme="minorHAnsi"/>
          <w:sz w:val="24"/>
          <w:szCs w:val="24"/>
          <w:lang w:eastAsia="en-US"/>
        </w:rPr>
        <w:t>- lekarza POZ wynosi 2 303 osób,</w:t>
      </w:r>
    </w:p>
    <w:p w14:paraId="77421833" w14:textId="77777777" w:rsidR="00582CF4" w:rsidRPr="00D834CC" w:rsidRDefault="00582CF4" w:rsidP="00582CF4">
      <w:pPr>
        <w:autoSpaceDE w:val="0"/>
        <w:autoSpaceDN w:val="0"/>
        <w:adjustRightInd w:val="0"/>
        <w:spacing w:after="0" w:line="360" w:lineRule="auto"/>
        <w:ind w:left="567" w:hanging="284"/>
        <w:rPr>
          <w:rFonts w:eastAsiaTheme="minorHAnsi"/>
          <w:sz w:val="24"/>
          <w:szCs w:val="24"/>
          <w:lang w:eastAsia="en-US"/>
        </w:rPr>
      </w:pPr>
      <w:r w:rsidRPr="00D834CC">
        <w:rPr>
          <w:rFonts w:eastAsiaTheme="minorHAnsi"/>
          <w:sz w:val="24"/>
          <w:szCs w:val="24"/>
          <w:lang w:eastAsia="en-US"/>
        </w:rPr>
        <w:t>- pielęgniarki środowiskowo – rodzinnej – 2 303 osób</w:t>
      </w:r>
    </w:p>
    <w:p w14:paraId="3DA75BFB" w14:textId="77777777" w:rsidR="00582CF4" w:rsidRPr="00D834CC" w:rsidRDefault="00582CF4" w:rsidP="00582CF4">
      <w:pPr>
        <w:autoSpaceDE w:val="0"/>
        <w:autoSpaceDN w:val="0"/>
        <w:adjustRightInd w:val="0"/>
        <w:spacing w:after="0" w:line="360" w:lineRule="auto"/>
        <w:ind w:left="567" w:hanging="284"/>
        <w:rPr>
          <w:rFonts w:eastAsiaTheme="minorHAnsi"/>
          <w:sz w:val="24"/>
          <w:szCs w:val="24"/>
          <w:lang w:eastAsia="en-US"/>
        </w:rPr>
      </w:pPr>
      <w:r w:rsidRPr="00D834CC">
        <w:rPr>
          <w:rFonts w:eastAsiaTheme="minorHAnsi"/>
          <w:sz w:val="24"/>
          <w:szCs w:val="24"/>
          <w:lang w:eastAsia="en-US"/>
        </w:rPr>
        <w:t>- pielęgniarki środowiska nauczania i wychowania – 448 uczniów</w:t>
      </w:r>
    </w:p>
    <w:p w14:paraId="588084F9" w14:textId="77777777" w:rsidR="00582CF4" w:rsidRPr="00D834CC" w:rsidRDefault="00582CF4" w:rsidP="00582CF4">
      <w:pPr>
        <w:autoSpaceDE w:val="0"/>
        <w:autoSpaceDN w:val="0"/>
        <w:adjustRightInd w:val="0"/>
        <w:spacing w:after="0" w:line="360" w:lineRule="auto"/>
        <w:ind w:left="284" w:hanging="284"/>
        <w:rPr>
          <w:rFonts w:eastAsiaTheme="minorHAnsi"/>
          <w:sz w:val="24"/>
          <w:szCs w:val="24"/>
          <w:lang w:eastAsia="en-US"/>
        </w:rPr>
      </w:pPr>
      <w:r w:rsidRPr="00D834CC">
        <w:rPr>
          <w:rFonts w:eastAsiaTheme="minorHAnsi"/>
          <w:sz w:val="24"/>
          <w:szCs w:val="24"/>
          <w:lang w:eastAsia="en-US"/>
        </w:rPr>
        <w:t xml:space="preserve">2.    Liczna udzielonych świadczeń zdrowotnych lekarza podstawowej opieki zdrowotnej: </w:t>
      </w:r>
    </w:p>
    <w:p w14:paraId="557A27A9" w14:textId="77777777" w:rsidR="00582CF4" w:rsidRPr="00D834CC" w:rsidRDefault="00582CF4" w:rsidP="00582CF4">
      <w:pPr>
        <w:autoSpaceDE w:val="0"/>
        <w:autoSpaceDN w:val="0"/>
        <w:adjustRightInd w:val="0"/>
        <w:spacing w:after="0" w:line="360" w:lineRule="auto"/>
        <w:ind w:left="567" w:hanging="284"/>
        <w:rPr>
          <w:rFonts w:eastAsiaTheme="minorHAnsi"/>
          <w:sz w:val="24"/>
          <w:szCs w:val="24"/>
          <w:lang w:eastAsia="en-US"/>
        </w:rPr>
      </w:pPr>
      <w:r w:rsidRPr="00D834CC">
        <w:rPr>
          <w:rFonts w:eastAsiaTheme="minorHAnsi"/>
          <w:sz w:val="24"/>
          <w:szCs w:val="24"/>
          <w:lang w:eastAsia="en-US"/>
        </w:rPr>
        <w:t>- porady lekarza rodzinnego udzielone w gabinecie  – 8 331 wizyt</w:t>
      </w:r>
    </w:p>
    <w:p w14:paraId="4A506B1D" w14:textId="77777777" w:rsidR="00582CF4" w:rsidRPr="00D834CC" w:rsidRDefault="00582CF4" w:rsidP="00582CF4">
      <w:pPr>
        <w:autoSpaceDE w:val="0"/>
        <w:autoSpaceDN w:val="0"/>
        <w:adjustRightInd w:val="0"/>
        <w:spacing w:after="0" w:line="360" w:lineRule="auto"/>
        <w:ind w:left="567" w:hanging="284"/>
        <w:rPr>
          <w:rFonts w:eastAsiaTheme="minorHAnsi"/>
          <w:sz w:val="24"/>
          <w:szCs w:val="24"/>
          <w:lang w:eastAsia="en-US"/>
        </w:rPr>
      </w:pPr>
      <w:r w:rsidRPr="00D834CC">
        <w:rPr>
          <w:rFonts w:eastAsiaTheme="minorHAnsi"/>
          <w:sz w:val="24"/>
          <w:szCs w:val="24"/>
          <w:lang w:eastAsia="en-US"/>
        </w:rPr>
        <w:t xml:space="preserve">- teleporady – 832 </w:t>
      </w:r>
    </w:p>
    <w:p w14:paraId="0A2A26E2" w14:textId="77777777" w:rsidR="00582CF4" w:rsidRPr="00D834CC" w:rsidRDefault="00582CF4" w:rsidP="00582CF4">
      <w:pPr>
        <w:autoSpaceDE w:val="0"/>
        <w:autoSpaceDN w:val="0"/>
        <w:adjustRightInd w:val="0"/>
        <w:spacing w:after="0" w:line="360" w:lineRule="auto"/>
        <w:ind w:left="567" w:hanging="284"/>
        <w:rPr>
          <w:rFonts w:eastAsiaTheme="minorHAnsi"/>
          <w:sz w:val="24"/>
          <w:szCs w:val="24"/>
          <w:lang w:eastAsia="en-US"/>
        </w:rPr>
      </w:pPr>
      <w:r w:rsidRPr="00D834CC">
        <w:rPr>
          <w:rFonts w:eastAsiaTheme="minorHAnsi"/>
          <w:sz w:val="24"/>
          <w:szCs w:val="24"/>
          <w:lang w:eastAsia="en-US"/>
        </w:rPr>
        <w:t>- porady lekarza udzielone w domu pacjenta  - 170 wizyty</w:t>
      </w:r>
    </w:p>
    <w:p w14:paraId="0E225C6F" w14:textId="77777777" w:rsidR="00582CF4" w:rsidRPr="00D834CC" w:rsidRDefault="00582CF4" w:rsidP="00582CF4">
      <w:pPr>
        <w:autoSpaceDE w:val="0"/>
        <w:autoSpaceDN w:val="0"/>
        <w:adjustRightInd w:val="0"/>
        <w:spacing w:after="0" w:line="360" w:lineRule="auto"/>
        <w:ind w:left="284" w:hanging="284"/>
        <w:rPr>
          <w:rFonts w:eastAsiaTheme="minorHAnsi"/>
          <w:sz w:val="24"/>
          <w:szCs w:val="24"/>
          <w:lang w:eastAsia="en-US"/>
        </w:rPr>
      </w:pPr>
      <w:r w:rsidRPr="00D834CC">
        <w:rPr>
          <w:rFonts w:eastAsiaTheme="minorHAnsi"/>
          <w:sz w:val="24"/>
          <w:szCs w:val="24"/>
          <w:lang w:eastAsia="en-US"/>
        </w:rPr>
        <w:t>3.    Liczna udzielonych świadczeń pielęgniarki podstawowej opieki zdrowotnej:</w:t>
      </w:r>
    </w:p>
    <w:p w14:paraId="5740C7DE" w14:textId="77777777" w:rsidR="00582CF4" w:rsidRPr="00D834CC" w:rsidRDefault="00582CF4" w:rsidP="00582CF4">
      <w:pPr>
        <w:autoSpaceDE w:val="0"/>
        <w:autoSpaceDN w:val="0"/>
        <w:adjustRightInd w:val="0"/>
        <w:spacing w:after="0" w:line="360" w:lineRule="auto"/>
        <w:ind w:left="567" w:hanging="284"/>
        <w:rPr>
          <w:rFonts w:eastAsiaTheme="minorHAnsi"/>
          <w:sz w:val="24"/>
          <w:szCs w:val="24"/>
          <w:lang w:eastAsia="en-US"/>
        </w:rPr>
      </w:pPr>
      <w:r w:rsidRPr="00D834CC">
        <w:rPr>
          <w:rFonts w:eastAsiaTheme="minorHAnsi"/>
          <w:sz w:val="24"/>
          <w:szCs w:val="24"/>
          <w:lang w:eastAsia="en-US"/>
        </w:rPr>
        <w:t>- wizyty domowe – 216  zabiegów</w:t>
      </w:r>
    </w:p>
    <w:p w14:paraId="6B407CAB" w14:textId="77777777" w:rsidR="00582CF4" w:rsidRPr="00D834CC" w:rsidRDefault="00582CF4" w:rsidP="00582CF4">
      <w:pPr>
        <w:autoSpaceDE w:val="0"/>
        <w:autoSpaceDN w:val="0"/>
        <w:adjustRightInd w:val="0"/>
        <w:spacing w:after="0" w:line="360" w:lineRule="auto"/>
        <w:ind w:left="567" w:hanging="284"/>
        <w:rPr>
          <w:rFonts w:eastAsiaTheme="minorHAnsi"/>
          <w:sz w:val="24"/>
          <w:szCs w:val="24"/>
          <w:lang w:eastAsia="en-US"/>
        </w:rPr>
      </w:pPr>
      <w:r w:rsidRPr="00D834CC">
        <w:rPr>
          <w:rFonts w:eastAsiaTheme="minorHAnsi"/>
          <w:sz w:val="24"/>
          <w:szCs w:val="24"/>
          <w:lang w:eastAsia="en-US"/>
        </w:rPr>
        <w:t>- świadczenia zrealizowane w gabinecie zabiegowym –3 147 zabiegów</w:t>
      </w:r>
    </w:p>
    <w:p w14:paraId="23FB90FA" w14:textId="77777777" w:rsidR="00582CF4" w:rsidRPr="00D834CC" w:rsidRDefault="00582CF4" w:rsidP="00582CF4">
      <w:pPr>
        <w:autoSpaceDE w:val="0"/>
        <w:autoSpaceDN w:val="0"/>
        <w:adjustRightInd w:val="0"/>
        <w:spacing w:after="0" w:line="360" w:lineRule="auto"/>
        <w:ind w:left="567" w:hanging="284"/>
        <w:rPr>
          <w:rFonts w:eastAsiaTheme="minorHAnsi"/>
          <w:sz w:val="24"/>
          <w:szCs w:val="24"/>
          <w:lang w:eastAsia="en-US"/>
        </w:rPr>
      </w:pPr>
      <w:r w:rsidRPr="00D834CC">
        <w:rPr>
          <w:rFonts w:eastAsiaTheme="minorHAnsi"/>
          <w:sz w:val="24"/>
          <w:szCs w:val="24"/>
          <w:lang w:eastAsia="en-US"/>
        </w:rPr>
        <w:t>- świadczenia profilaktyczne – 343  wizyt</w:t>
      </w:r>
    </w:p>
    <w:p w14:paraId="04F58D2F" w14:textId="77777777" w:rsidR="00582CF4" w:rsidRPr="00D834CC" w:rsidRDefault="00582CF4" w:rsidP="00582CF4">
      <w:pPr>
        <w:autoSpaceDE w:val="0"/>
        <w:autoSpaceDN w:val="0"/>
        <w:adjustRightInd w:val="0"/>
        <w:spacing w:after="0" w:line="360" w:lineRule="auto"/>
        <w:ind w:left="567" w:hanging="284"/>
        <w:rPr>
          <w:rFonts w:eastAsiaTheme="minorHAnsi"/>
          <w:sz w:val="24"/>
          <w:szCs w:val="24"/>
          <w:lang w:eastAsia="en-US"/>
        </w:rPr>
      </w:pPr>
      <w:r w:rsidRPr="00D834CC">
        <w:rPr>
          <w:rFonts w:eastAsiaTheme="minorHAnsi"/>
          <w:sz w:val="24"/>
          <w:szCs w:val="24"/>
          <w:lang w:eastAsia="en-US"/>
        </w:rPr>
        <w:t>- świadczenia diagnostyczne  – 1 441 wizyt</w:t>
      </w:r>
    </w:p>
    <w:p w14:paraId="5B35E6B1" w14:textId="77777777" w:rsidR="00582CF4" w:rsidRPr="00D834CC" w:rsidRDefault="00582CF4" w:rsidP="00582CF4">
      <w:pPr>
        <w:autoSpaceDE w:val="0"/>
        <w:autoSpaceDN w:val="0"/>
        <w:adjustRightInd w:val="0"/>
        <w:spacing w:after="0" w:line="360" w:lineRule="auto"/>
        <w:ind w:left="284" w:hanging="284"/>
        <w:rPr>
          <w:rFonts w:eastAsiaTheme="minorHAnsi"/>
          <w:sz w:val="24"/>
          <w:szCs w:val="24"/>
          <w:lang w:eastAsia="en-US"/>
        </w:rPr>
      </w:pPr>
      <w:r w:rsidRPr="00D834CC">
        <w:rPr>
          <w:rFonts w:eastAsiaTheme="minorHAnsi"/>
          <w:sz w:val="24"/>
          <w:szCs w:val="24"/>
          <w:lang w:eastAsia="en-US"/>
        </w:rPr>
        <w:t>4.      Liczba świadczeń wykonanych w gabinecie stomatologicznym – 295 porad, w tym dzieci do 18 r. ż – 49 porady.</w:t>
      </w:r>
    </w:p>
    <w:p w14:paraId="3DDFEAFE" w14:textId="77777777" w:rsidR="00582CF4" w:rsidRPr="00D834CC" w:rsidRDefault="00582CF4" w:rsidP="00582CF4">
      <w:pPr>
        <w:autoSpaceDE w:val="0"/>
        <w:autoSpaceDN w:val="0"/>
        <w:adjustRightInd w:val="0"/>
        <w:spacing w:after="0" w:line="360" w:lineRule="auto"/>
        <w:ind w:left="284" w:hanging="284"/>
        <w:rPr>
          <w:rFonts w:eastAsiaTheme="minorHAnsi"/>
          <w:sz w:val="24"/>
          <w:szCs w:val="24"/>
          <w:lang w:eastAsia="en-US"/>
        </w:rPr>
      </w:pPr>
      <w:r w:rsidRPr="00D834CC">
        <w:rPr>
          <w:rFonts w:eastAsiaTheme="minorHAnsi"/>
          <w:sz w:val="24"/>
          <w:szCs w:val="24"/>
          <w:lang w:eastAsia="en-US"/>
        </w:rPr>
        <w:t xml:space="preserve">5.      Liczba pielęgniarskich wizyt domowych w ramach Opieki Długoterminowej to  1963 wizyt.     </w:t>
      </w:r>
    </w:p>
    <w:p w14:paraId="5246F22E" w14:textId="77777777" w:rsidR="00582CF4" w:rsidRPr="00D834CC" w:rsidRDefault="00582CF4" w:rsidP="00582CF4">
      <w:pPr>
        <w:autoSpaceDE w:val="0"/>
        <w:autoSpaceDN w:val="0"/>
        <w:adjustRightInd w:val="0"/>
        <w:spacing w:after="0" w:line="360" w:lineRule="auto"/>
        <w:ind w:left="284" w:hanging="284"/>
        <w:rPr>
          <w:rFonts w:eastAsiaTheme="minorHAnsi"/>
          <w:sz w:val="24"/>
          <w:szCs w:val="24"/>
          <w:lang w:eastAsia="en-US"/>
        </w:rPr>
      </w:pPr>
      <w:r w:rsidRPr="00D834CC">
        <w:rPr>
          <w:rFonts w:eastAsiaTheme="minorHAnsi"/>
          <w:sz w:val="24"/>
          <w:szCs w:val="24"/>
          <w:lang w:eastAsia="en-US"/>
        </w:rPr>
        <w:t>6.      W ostatnich latach Zakład został zmodernizowany. Pomieszczenia i urządzenia podmiotu leczniczego SP ZOZ w Radzanowie spełniają wymagania. Sprzęt i wyposażenie zapewnia pacjentom dobre warunki korzystania ze świadczeń. Świadczenia medyczne realizowane są przez osoby posiadające wymagane kwalifikacje.</w:t>
      </w:r>
    </w:p>
    <w:p w14:paraId="06C5BBBC" w14:textId="77777777" w:rsidR="00582CF4" w:rsidRDefault="00582CF4" w:rsidP="00582CF4">
      <w:pPr>
        <w:autoSpaceDE w:val="0"/>
        <w:autoSpaceDN w:val="0"/>
        <w:adjustRightInd w:val="0"/>
        <w:spacing w:after="0" w:line="360" w:lineRule="auto"/>
        <w:ind w:left="284" w:hanging="284"/>
        <w:rPr>
          <w:rFonts w:eastAsiaTheme="minorHAnsi"/>
          <w:sz w:val="24"/>
          <w:szCs w:val="24"/>
          <w:lang w:eastAsia="en-US"/>
        </w:rPr>
      </w:pPr>
      <w:r w:rsidRPr="00D834CC">
        <w:rPr>
          <w:rFonts w:eastAsiaTheme="minorHAnsi"/>
          <w:sz w:val="24"/>
          <w:szCs w:val="24"/>
          <w:lang w:eastAsia="en-US"/>
        </w:rPr>
        <w:t>7.      W budynku SP ZOZ w Radzanowie  funkcjonuje Punkt Apteczny w Radzanowie</w:t>
      </w:r>
      <w:r>
        <w:rPr>
          <w:rFonts w:eastAsiaTheme="minorHAnsi"/>
          <w:sz w:val="24"/>
          <w:szCs w:val="24"/>
          <w:lang w:eastAsia="en-US"/>
        </w:rPr>
        <w:t>.</w:t>
      </w:r>
    </w:p>
    <w:p w14:paraId="6ABFD9C9" w14:textId="77777777" w:rsidR="00582CF4" w:rsidRDefault="00582CF4" w:rsidP="00582CF4">
      <w:pPr>
        <w:autoSpaceDE w:val="0"/>
        <w:autoSpaceDN w:val="0"/>
        <w:adjustRightInd w:val="0"/>
        <w:spacing w:after="0" w:line="360" w:lineRule="auto"/>
        <w:ind w:left="284" w:hanging="284"/>
        <w:rPr>
          <w:rFonts w:eastAsiaTheme="minorHAnsi"/>
          <w:sz w:val="24"/>
          <w:szCs w:val="24"/>
          <w:lang w:eastAsia="en-US"/>
        </w:rPr>
      </w:pPr>
    </w:p>
    <w:p w14:paraId="5D12E097" w14:textId="77777777" w:rsidR="00582CF4" w:rsidRPr="00D834CC" w:rsidRDefault="00582CF4" w:rsidP="00582CF4">
      <w:pPr>
        <w:pStyle w:val="Akapitzlist"/>
        <w:numPr>
          <w:ilvl w:val="0"/>
          <w:numId w:val="8"/>
        </w:numPr>
        <w:spacing w:after="0" w:line="360" w:lineRule="auto"/>
        <w:ind w:left="709" w:right="-15"/>
        <w:jc w:val="left"/>
        <w:rPr>
          <w:rFonts w:cs="Times New Roman"/>
          <w:b/>
          <w:color w:val="1F3864" w:themeColor="accent1" w:themeShade="80"/>
          <w:szCs w:val="24"/>
        </w:rPr>
      </w:pPr>
      <w:r w:rsidRPr="00D834CC">
        <w:rPr>
          <w:rFonts w:cs="Times New Roman"/>
          <w:b/>
          <w:color w:val="1F3864" w:themeColor="accent1" w:themeShade="80"/>
          <w:szCs w:val="24"/>
        </w:rPr>
        <w:t xml:space="preserve">POMOC SPOŁECZNA </w:t>
      </w:r>
    </w:p>
    <w:p w14:paraId="383EE243" w14:textId="77777777" w:rsidR="00582CF4" w:rsidRPr="00BB6B10" w:rsidRDefault="00582CF4" w:rsidP="00582CF4">
      <w:pPr>
        <w:spacing w:after="0" w:line="360" w:lineRule="auto"/>
        <w:ind w:right="-15"/>
        <w:contextualSpacing/>
        <w:jc w:val="left"/>
        <w:rPr>
          <w:szCs w:val="24"/>
        </w:rPr>
      </w:pPr>
      <w:r w:rsidRPr="00BB6B10">
        <w:rPr>
          <w:b/>
          <w:sz w:val="28"/>
          <w:szCs w:val="24"/>
        </w:rPr>
        <w:t xml:space="preserve">   </w:t>
      </w:r>
      <w:r w:rsidRPr="00BB6B10">
        <w:rPr>
          <w:szCs w:val="24"/>
        </w:rPr>
        <w:t>Gminny Ośrodek Pomocy Społecznej w Radzanowie realizował zadania określone w statucie, ustawie o pomocy społecznej oraz innych ustawach mających na celu pomoc w rozwiązywaniu problemów.</w:t>
      </w:r>
    </w:p>
    <w:p w14:paraId="5F7B0346" w14:textId="77777777" w:rsidR="00582CF4" w:rsidRPr="00BB6B10" w:rsidRDefault="00582CF4" w:rsidP="00582CF4">
      <w:pPr>
        <w:pStyle w:val="Akapitzlist"/>
        <w:numPr>
          <w:ilvl w:val="0"/>
          <w:numId w:val="5"/>
        </w:numPr>
        <w:spacing w:after="0" w:line="360" w:lineRule="auto"/>
        <w:rPr>
          <w:rFonts w:cs="Times New Roman"/>
          <w:szCs w:val="24"/>
        </w:rPr>
      </w:pPr>
      <w:r w:rsidRPr="00BB6B10">
        <w:rPr>
          <w:rFonts w:cs="Times New Roman"/>
          <w:szCs w:val="24"/>
        </w:rPr>
        <w:lastRenderedPageBreak/>
        <w:t xml:space="preserve">Beneficjentami Gminnego Ośrodka Pomocy Społecznej w Radzanowie w </w:t>
      </w:r>
      <w:r>
        <w:rPr>
          <w:rFonts w:cs="Times New Roman"/>
          <w:szCs w:val="24"/>
        </w:rPr>
        <w:t>2023</w:t>
      </w:r>
      <w:r w:rsidRPr="00BB6B10">
        <w:rPr>
          <w:rFonts w:cs="Times New Roman"/>
          <w:szCs w:val="24"/>
        </w:rPr>
        <w:t xml:space="preserve"> r. było  </w:t>
      </w:r>
      <w:r>
        <w:rPr>
          <w:rFonts w:cs="Times New Roman"/>
          <w:szCs w:val="24"/>
        </w:rPr>
        <w:t>265</w:t>
      </w:r>
      <w:r w:rsidRPr="00BB6B10">
        <w:rPr>
          <w:rFonts w:cs="Times New Roman"/>
          <w:szCs w:val="24"/>
        </w:rPr>
        <w:t xml:space="preserve"> osób ze </w:t>
      </w:r>
      <w:r>
        <w:rPr>
          <w:rFonts w:cs="Times New Roman"/>
          <w:szCs w:val="24"/>
        </w:rPr>
        <w:t>74</w:t>
      </w:r>
      <w:r w:rsidRPr="00BB6B10">
        <w:rPr>
          <w:rFonts w:cs="Times New Roman"/>
          <w:szCs w:val="24"/>
        </w:rPr>
        <w:t xml:space="preserve"> rodzin, to osoby, którym decyzją przyznano </w:t>
      </w:r>
      <w:r w:rsidRPr="00BB6B10">
        <w:rPr>
          <w:rFonts w:cs="Times New Roman"/>
          <w:b/>
          <w:szCs w:val="24"/>
        </w:rPr>
        <w:t>świadczenia pomocy społecznej</w:t>
      </w:r>
      <w:r w:rsidRPr="00BB6B10">
        <w:rPr>
          <w:rFonts w:cs="Times New Roman"/>
          <w:szCs w:val="24"/>
        </w:rPr>
        <w:t>.</w:t>
      </w:r>
      <w:r>
        <w:rPr>
          <w:rFonts w:cs="Times New Roman"/>
          <w:szCs w:val="24"/>
        </w:rPr>
        <w:t xml:space="preserve"> Liczba rodzin korzystających z pomocy zmniejszyła się o 17. </w:t>
      </w:r>
      <w:r w:rsidRPr="00BB6B10">
        <w:rPr>
          <w:rFonts w:cs="Times New Roman"/>
          <w:szCs w:val="24"/>
        </w:rPr>
        <w:t xml:space="preserve"> </w:t>
      </w:r>
    </w:p>
    <w:p w14:paraId="0D397398" w14:textId="77777777" w:rsidR="00582CF4" w:rsidRPr="00BB6B10" w:rsidRDefault="00582CF4" w:rsidP="00582CF4">
      <w:pPr>
        <w:pStyle w:val="Akapitzlist"/>
        <w:spacing w:after="0" w:line="360" w:lineRule="auto"/>
        <w:ind w:left="345"/>
        <w:rPr>
          <w:rFonts w:cs="Times New Roman"/>
          <w:szCs w:val="24"/>
        </w:rPr>
      </w:pPr>
      <w:r w:rsidRPr="00BB6B10">
        <w:rPr>
          <w:rFonts w:cs="Times New Roman"/>
          <w:b/>
          <w:szCs w:val="24"/>
        </w:rPr>
        <w:t>- Zasiłki stałe</w:t>
      </w:r>
      <w:r w:rsidRPr="00BB6B10">
        <w:rPr>
          <w:rFonts w:cs="Times New Roman"/>
          <w:szCs w:val="24"/>
        </w:rPr>
        <w:t xml:space="preserve"> przyznano 1</w:t>
      </w:r>
      <w:r>
        <w:rPr>
          <w:rFonts w:cs="Times New Roman"/>
          <w:szCs w:val="24"/>
        </w:rPr>
        <w:t>7</w:t>
      </w:r>
      <w:r w:rsidRPr="00BB6B10">
        <w:rPr>
          <w:rFonts w:cs="Times New Roman"/>
          <w:szCs w:val="24"/>
        </w:rPr>
        <w:t> osobom na łączną kwotę 1</w:t>
      </w:r>
      <w:r>
        <w:rPr>
          <w:rFonts w:cs="Times New Roman"/>
          <w:szCs w:val="24"/>
        </w:rPr>
        <w:t>22 005,26</w:t>
      </w:r>
      <w:r w:rsidRPr="00BB6B10">
        <w:rPr>
          <w:rFonts w:cs="Times New Roman"/>
          <w:szCs w:val="24"/>
        </w:rPr>
        <w:t>zł,</w:t>
      </w:r>
    </w:p>
    <w:p w14:paraId="7014358E" w14:textId="77777777" w:rsidR="00582CF4" w:rsidRPr="00BB6B10" w:rsidRDefault="00582CF4" w:rsidP="00582CF4">
      <w:pPr>
        <w:pStyle w:val="Akapitzlist"/>
        <w:spacing w:after="0" w:line="360" w:lineRule="auto"/>
        <w:ind w:left="345"/>
        <w:rPr>
          <w:rFonts w:cs="Times New Roman"/>
          <w:szCs w:val="24"/>
        </w:rPr>
      </w:pPr>
      <w:r w:rsidRPr="00BB6B10">
        <w:rPr>
          <w:rFonts w:cs="Times New Roman"/>
          <w:b/>
          <w:szCs w:val="24"/>
        </w:rPr>
        <w:t>- Zasiłki okresowe</w:t>
      </w:r>
      <w:r w:rsidRPr="00BB6B10">
        <w:rPr>
          <w:rFonts w:cs="Times New Roman"/>
          <w:szCs w:val="24"/>
        </w:rPr>
        <w:t xml:space="preserve"> - przyznano 1</w:t>
      </w:r>
      <w:r>
        <w:rPr>
          <w:rFonts w:cs="Times New Roman"/>
          <w:szCs w:val="24"/>
        </w:rPr>
        <w:t>4</w:t>
      </w:r>
      <w:r w:rsidRPr="00BB6B10">
        <w:rPr>
          <w:rFonts w:cs="Times New Roman"/>
          <w:szCs w:val="24"/>
        </w:rPr>
        <w:t xml:space="preserve"> osobom na łączną kwotę </w:t>
      </w:r>
      <w:r>
        <w:rPr>
          <w:rFonts w:cs="Times New Roman"/>
          <w:szCs w:val="24"/>
        </w:rPr>
        <w:t>23 392,82</w:t>
      </w:r>
      <w:r w:rsidRPr="00BB6B10">
        <w:rPr>
          <w:rFonts w:cs="Times New Roman"/>
          <w:szCs w:val="24"/>
        </w:rPr>
        <w:t xml:space="preserve"> zł,</w:t>
      </w:r>
    </w:p>
    <w:p w14:paraId="52577049" w14:textId="77777777" w:rsidR="00582CF4" w:rsidRPr="00BB6B10" w:rsidRDefault="00582CF4" w:rsidP="00582CF4">
      <w:pPr>
        <w:pStyle w:val="Akapitzlist"/>
        <w:spacing w:after="0" w:line="360" w:lineRule="auto"/>
        <w:ind w:left="345"/>
        <w:rPr>
          <w:rFonts w:cs="Times New Roman"/>
          <w:szCs w:val="24"/>
        </w:rPr>
      </w:pPr>
      <w:r w:rsidRPr="00BB6B10">
        <w:rPr>
          <w:rFonts w:cs="Times New Roman"/>
          <w:szCs w:val="24"/>
        </w:rPr>
        <w:t xml:space="preserve">- </w:t>
      </w:r>
      <w:r w:rsidRPr="00BB6B10">
        <w:rPr>
          <w:rFonts w:cs="Times New Roman"/>
          <w:b/>
          <w:szCs w:val="24"/>
        </w:rPr>
        <w:t>zasiłki celowe</w:t>
      </w:r>
      <w:r w:rsidRPr="00BB6B10">
        <w:rPr>
          <w:rFonts w:cs="Times New Roman"/>
          <w:szCs w:val="24"/>
        </w:rPr>
        <w:t xml:space="preserve"> przyznano </w:t>
      </w:r>
      <w:r>
        <w:rPr>
          <w:rFonts w:cs="Times New Roman"/>
          <w:szCs w:val="24"/>
        </w:rPr>
        <w:t>2</w:t>
      </w:r>
      <w:r w:rsidRPr="00BB6B10">
        <w:rPr>
          <w:rFonts w:cs="Times New Roman"/>
          <w:szCs w:val="24"/>
        </w:rPr>
        <w:t xml:space="preserve"> osobom – na łączną kwotę</w:t>
      </w:r>
      <w:r>
        <w:rPr>
          <w:rFonts w:cs="Times New Roman"/>
          <w:szCs w:val="24"/>
        </w:rPr>
        <w:t xml:space="preserve"> 1 602,80</w:t>
      </w:r>
      <w:r w:rsidRPr="00BB6B10">
        <w:rPr>
          <w:rFonts w:cs="Times New Roman"/>
          <w:szCs w:val="24"/>
        </w:rPr>
        <w:t>zł.</w:t>
      </w:r>
    </w:p>
    <w:p w14:paraId="7F7B8957" w14:textId="77777777" w:rsidR="00582CF4" w:rsidRPr="00BB6B10" w:rsidRDefault="00582CF4" w:rsidP="00582CF4">
      <w:pPr>
        <w:pStyle w:val="Textbody"/>
        <w:numPr>
          <w:ilvl w:val="0"/>
          <w:numId w:val="5"/>
        </w:numPr>
        <w:spacing w:after="0" w:line="360" w:lineRule="auto"/>
        <w:ind w:left="340" w:hanging="357"/>
        <w:jc w:val="both"/>
        <w:rPr>
          <w:rFonts w:ascii="Times New Roman" w:hAnsi="Times New Roman" w:cs="Times New Roman"/>
        </w:rPr>
      </w:pPr>
      <w:r w:rsidRPr="00BB6B10">
        <w:rPr>
          <w:rFonts w:ascii="Times New Roman" w:hAnsi="Times New Roman" w:cs="Times New Roman"/>
        </w:rPr>
        <w:t>Ośrodek pomocy społecznej realizował również zadania Programu na lata 2019-2023 „</w:t>
      </w:r>
      <w:r w:rsidRPr="00BB6B10">
        <w:rPr>
          <w:rFonts w:ascii="Times New Roman" w:hAnsi="Times New Roman" w:cs="Times New Roman"/>
          <w:b/>
        </w:rPr>
        <w:t>Posiłek w szkole i w domu”</w:t>
      </w:r>
      <w:r w:rsidRPr="00BB6B10">
        <w:rPr>
          <w:rFonts w:ascii="Times New Roman" w:hAnsi="Times New Roman" w:cs="Times New Roman"/>
        </w:rPr>
        <w:t xml:space="preserve">. O wsparcie mogły wnioskować osoby spełniające kryterium dochodowe w wysokości 150% kryterium, o którym mowa w art. 8   ust. 1 ustawy o pomocy społecznej. W </w:t>
      </w:r>
      <w:r>
        <w:rPr>
          <w:rFonts w:ascii="Times New Roman" w:hAnsi="Times New Roman" w:cs="Times New Roman"/>
        </w:rPr>
        <w:t>2023</w:t>
      </w:r>
      <w:r w:rsidRPr="00BB6B10">
        <w:rPr>
          <w:rFonts w:ascii="Times New Roman" w:hAnsi="Times New Roman" w:cs="Times New Roman"/>
        </w:rPr>
        <w:t xml:space="preserve"> roku, po przeprowadzeniu wywiadu środowiskowego w każdej rodzinie wsparciem, w formie gorącego posiłku objęto </w:t>
      </w:r>
      <w:r>
        <w:rPr>
          <w:rFonts w:ascii="Times New Roman" w:hAnsi="Times New Roman" w:cs="Times New Roman"/>
        </w:rPr>
        <w:t>48</w:t>
      </w:r>
      <w:r w:rsidRPr="00BB6B10">
        <w:rPr>
          <w:rFonts w:ascii="Times New Roman" w:hAnsi="Times New Roman" w:cs="Times New Roman"/>
        </w:rPr>
        <w:t xml:space="preserve"> rodzin i </w:t>
      </w:r>
      <w:r>
        <w:rPr>
          <w:rFonts w:ascii="Times New Roman" w:hAnsi="Times New Roman" w:cs="Times New Roman"/>
        </w:rPr>
        <w:t>105</w:t>
      </w:r>
      <w:r w:rsidRPr="00BB6B10">
        <w:rPr>
          <w:rFonts w:ascii="Times New Roman" w:hAnsi="Times New Roman" w:cs="Times New Roman"/>
        </w:rPr>
        <w:t xml:space="preserve"> dzieci z terenu naszej Gminy. Dzieci były dożywiane w trzech szkołach znajdujących się na terenie Gminy, a także w innych znajdujących się poza terenem naszej Gminy.</w:t>
      </w:r>
    </w:p>
    <w:p w14:paraId="4150D33B" w14:textId="77777777" w:rsidR="00582CF4" w:rsidRPr="00BB6B10" w:rsidRDefault="00582CF4" w:rsidP="00582CF4">
      <w:pPr>
        <w:pStyle w:val="Akapitzlist"/>
        <w:numPr>
          <w:ilvl w:val="0"/>
          <w:numId w:val="5"/>
        </w:numPr>
        <w:spacing w:after="0" w:line="360" w:lineRule="auto"/>
        <w:ind w:left="340" w:hanging="357"/>
        <w:rPr>
          <w:rFonts w:cs="Times New Roman"/>
          <w:szCs w:val="24"/>
        </w:rPr>
      </w:pPr>
      <w:r w:rsidRPr="00BB6B10">
        <w:rPr>
          <w:rFonts w:cs="Times New Roman"/>
          <w:szCs w:val="24"/>
        </w:rPr>
        <w:t xml:space="preserve">Na terenie gminy nie funkcjonują placówki stacjonarnej pomocy społecznej. Gminny Ośrodek Pomocy Społecznej osoby potrzebujące kieruje do placówek znajdujących się w sąsiednich gminach. W </w:t>
      </w:r>
      <w:r>
        <w:rPr>
          <w:rFonts w:cs="Times New Roman"/>
          <w:szCs w:val="24"/>
        </w:rPr>
        <w:t>2023</w:t>
      </w:r>
      <w:r w:rsidRPr="00BB6B10">
        <w:rPr>
          <w:rFonts w:cs="Times New Roman"/>
          <w:szCs w:val="24"/>
        </w:rPr>
        <w:t xml:space="preserve"> r. </w:t>
      </w:r>
      <w:r>
        <w:rPr>
          <w:rFonts w:cs="Times New Roman"/>
          <w:szCs w:val="24"/>
        </w:rPr>
        <w:t>4</w:t>
      </w:r>
      <w:r w:rsidRPr="00BB6B10">
        <w:rPr>
          <w:rFonts w:cs="Times New Roman"/>
          <w:szCs w:val="24"/>
        </w:rPr>
        <w:t xml:space="preserve"> os</w:t>
      </w:r>
      <w:r>
        <w:rPr>
          <w:rFonts w:cs="Times New Roman"/>
          <w:szCs w:val="24"/>
        </w:rPr>
        <w:t>oby</w:t>
      </w:r>
      <w:r w:rsidRPr="00BB6B10">
        <w:rPr>
          <w:rFonts w:cs="Times New Roman"/>
          <w:szCs w:val="24"/>
        </w:rPr>
        <w:t xml:space="preserve"> z terenu Gminy Radzanów przebywało w domach pomocy społecznej, nie było osoby w schronisku dla bezdomnych. Natomiast 4 osoby przebywały w środowiskowych domach samopomocowych</w:t>
      </w:r>
      <w:r>
        <w:rPr>
          <w:rFonts w:cs="Times New Roman"/>
          <w:szCs w:val="24"/>
        </w:rPr>
        <w:t>, a 1</w:t>
      </w:r>
      <w:r w:rsidRPr="00BB6B10">
        <w:rPr>
          <w:rFonts w:cs="Times New Roman"/>
          <w:szCs w:val="24"/>
        </w:rPr>
        <w:t xml:space="preserve"> osob</w:t>
      </w:r>
      <w:r>
        <w:rPr>
          <w:rFonts w:cs="Times New Roman"/>
          <w:szCs w:val="24"/>
        </w:rPr>
        <w:t>a</w:t>
      </w:r>
      <w:r w:rsidRPr="00BB6B10">
        <w:rPr>
          <w:rFonts w:cs="Times New Roman"/>
          <w:szCs w:val="24"/>
        </w:rPr>
        <w:t xml:space="preserve"> korzystał</w:t>
      </w:r>
      <w:r>
        <w:rPr>
          <w:rFonts w:cs="Times New Roman"/>
          <w:szCs w:val="24"/>
        </w:rPr>
        <w:t>a</w:t>
      </w:r>
      <w:r w:rsidRPr="00BB6B10">
        <w:rPr>
          <w:rFonts w:cs="Times New Roman"/>
          <w:szCs w:val="24"/>
        </w:rPr>
        <w:t xml:space="preserve"> z usług opiekuńczych w miejscu zamieszkania.</w:t>
      </w:r>
    </w:p>
    <w:p w14:paraId="54C44564" w14:textId="77777777" w:rsidR="00582CF4" w:rsidRPr="00BB6B10" w:rsidRDefault="00582CF4" w:rsidP="00582CF4">
      <w:pPr>
        <w:pStyle w:val="Akapitzlist"/>
        <w:numPr>
          <w:ilvl w:val="0"/>
          <w:numId w:val="5"/>
        </w:numPr>
        <w:spacing w:after="0" w:line="360" w:lineRule="auto"/>
        <w:rPr>
          <w:rFonts w:cs="Times New Roman"/>
          <w:szCs w:val="24"/>
        </w:rPr>
      </w:pPr>
      <w:r w:rsidRPr="00BB6B10">
        <w:rPr>
          <w:rFonts w:cs="Times New Roman"/>
          <w:szCs w:val="24"/>
        </w:rPr>
        <w:t xml:space="preserve">Prawo do </w:t>
      </w:r>
      <w:r w:rsidRPr="00BB6B10">
        <w:rPr>
          <w:rFonts w:cs="Times New Roman"/>
          <w:b/>
          <w:szCs w:val="24"/>
        </w:rPr>
        <w:t>świadczeń rodzinnych</w:t>
      </w:r>
      <w:r w:rsidRPr="00BB6B10">
        <w:rPr>
          <w:rFonts w:cs="Times New Roman"/>
          <w:szCs w:val="24"/>
        </w:rPr>
        <w:t xml:space="preserve"> przysługuje rodzinie, jeżeli spełnia obowiązujące kryteria. Według kryterium dochodowego na osobę w rodzinie- dochód nie może przekroczyć 674 zł/os. oraz kwoty 764 zł/os. w przypadku gdy w rodzinie wychowuje się dziecko niepełnosprawne. W przypadku przekroczenia dochodu możliwe jest zastosowanie tzw. „mechanizmu złotówka za złotówkę”, który pozwala podwyższyć kryterium dochodowe przy jednoczesnym zmniejszeniu pobieranych zasiłków. </w:t>
      </w:r>
      <w:r>
        <w:rPr>
          <w:rFonts w:cs="Times New Roman"/>
          <w:szCs w:val="24"/>
        </w:rPr>
        <w:t>Ś</w:t>
      </w:r>
      <w:r w:rsidRPr="00BB6B10">
        <w:rPr>
          <w:rFonts w:cs="Times New Roman"/>
          <w:szCs w:val="24"/>
        </w:rPr>
        <w:t>wiadcze</w:t>
      </w:r>
      <w:r>
        <w:rPr>
          <w:rFonts w:cs="Times New Roman"/>
          <w:szCs w:val="24"/>
        </w:rPr>
        <w:t xml:space="preserve">nie to </w:t>
      </w:r>
      <w:r w:rsidRPr="00BB6B10">
        <w:rPr>
          <w:rFonts w:cs="Times New Roman"/>
          <w:szCs w:val="24"/>
        </w:rPr>
        <w:t>został</w:t>
      </w:r>
      <w:r>
        <w:rPr>
          <w:rFonts w:cs="Times New Roman"/>
          <w:szCs w:val="24"/>
        </w:rPr>
        <w:t>o</w:t>
      </w:r>
      <w:r w:rsidRPr="00BB6B10">
        <w:rPr>
          <w:rFonts w:cs="Times New Roman"/>
          <w:szCs w:val="24"/>
        </w:rPr>
        <w:t xml:space="preserve"> wypłacon</w:t>
      </w:r>
      <w:r>
        <w:rPr>
          <w:rFonts w:cs="Times New Roman"/>
          <w:szCs w:val="24"/>
        </w:rPr>
        <w:t>e</w:t>
      </w:r>
      <w:r w:rsidRPr="00BB6B10">
        <w:rPr>
          <w:rFonts w:cs="Times New Roman"/>
          <w:szCs w:val="24"/>
        </w:rPr>
        <w:t xml:space="preserve"> dla rodzin liczących łącznie ok. </w:t>
      </w:r>
      <w:r>
        <w:rPr>
          <w:rFonts w:cs="Times New Roman"/>
          <w:szCs w:val="24"/>
        </w:rPr>
        <w:t>3</w:t>
      </w:r>
      <w:r w:rsidRPr="00BB6B10">
        <w:rPr>
          <w:rFonts w:cs="Times New Roman"/>
          <w:szCs w:val="24"/>
        </w:rPr>
        <w:t>60 dzieci.</w:t>
      </w:r>
    </w:p>
    <w:p w14:paraId="08A6E7B2" w14:textId="77777777" w:rsidR="00582CF4" w:rsidRPr="00BB6B10" w:rsidRDefault="00582CF4" w:rsidP="00582CF4">
      <w:pPr>
        <w:pStyle w:val="Default"/>
        <w:numPr>
          <w:ilvl w:val="0"/>
          <w:numId w:val="5"/>
        </w:numPr>
        <w:spacing w:line="360" w:lineRule="auto"/>
        <w:jc w:val="both"/>
      </w:pPr>
      <w:r w:rsidRPr="00BB6B10">
        <w:rPr>
          <w:b/>
        </w:rPr>
        <w:t>Świadczenie alimentacyjne</w:t>
      </w:r>
      <w:r w:rsidRPr="00BB6B10">
        <w:t xml:space="preserve"> przysługuje dzieciom uprawnionym do alimentów zasądzonych od rodzica, jeżeli ich egzekucja okazała się bezskuteczna. W </w:t>
      </w:r>
      <w:r>
        <w:t>2023</w:t>
      </w:r>
      <w:r w:rsidRPr="00BB6B10">
        <w:t xml:space="preserve"> roku przyznano świadczenia na łączną kwotę </w:t>
      </w:r>
      <w:r>
        <w:t>16 10027</w:t>
      </w:r>
      <w:r w:rsidRPr="00BB6B10">
        <w:t>.</w:t>
      </w:r>
      <w:r>
        <w:t>6</w:t>
      </w:r>
      <w:r w:rsidRPr="00BB6B10">
        <w:t xml:space="preserve">00,00 zł. Świadczenie alimentacyjne zostało przyznane dla </w:t>
      </w:r>
      <w:r>
        <w:t>2</w:t>
      </w:r>
      <w:r w:rsidRPr="00BB6B10">
        <w:t xml:space="preserve"> rodzin, w których wychowywało się </w:t>
      </w:r>
      <w:r>
        <w:t>4</w:t>
      </w:r>
      <w:r w:rsidRPr="00BB6B10">
        <w:t xml:space="preserve"> dzieci. </w:t>
      </w:r>
    </w:p>
    <w:p w14:paraId="06134D64" w14:textId="77777777" w:rsidR="00582CF4" w:rsidRPr="00BB6B10" w:rsidRDefault="00582CF4" w:rsidP="00582CF4">
      <w:pPr>
        <w:pStyle w:val="Default"/>
        <w:spacing w:line="360" w:lineRule="auto"/>
        <w:ind w:left="345"/>
        <w:jc w:val="both"/>
      </w:pPr>
      <w:r w:rsidRPr="00BB6B10">
        <w:t>W ramach postępowań prowadzonych wobec dłużników alimentacyjnych odzyskano kwotę 4</w:t>
      </w:r>
      <w:r>
        <w:t>2 237,93</w:t>
      </w:r>
      <w:r w:rsidRPr="00BB6B10">
        <w:t>zł, z tego 3</w:t>
      </w:r>
      <w:r>
        <w:t>2 716,51</w:t>
      </w:r>
      <w:r w:rsidRPr="00BB6B10">
        <w:t xml:space="preserve">zł przekazano na dochody budżetu państwa, a </w:t>
      </w:r>
      <w:r>
        <w:t>9 520,52</w:t>
      </w:r>
      <w:r w:rsidRPr="00BB6B10">
        <w:t xml:space="preserve">zł na dochody własne organu właściwego wierzyciela. </w:t>
      </w:r>
    </w:p>
    <w:p w14:paraId="2D8CB1DF" w14:textId="77777777" w:rsidR="00582CF4" w:rsidRPr="0077753F" w:rsidRDefault="00582CF4" w:rsidP="00582CF4">
      <w:pPr>
        <w:pStyle w:val="Akapitzlist"/>
        <w:numPr>
          <w:ilvl w:val="0"/>
          <w:numId w:val="5"/>
        </w:numPr>
        <w:suppressAutoHyphens/>
        <w:spacing w:after="0" w:line="360" w:lineRule="auto"/>
        <w:rPr>
          <w:rFonts w:eastAsia="Cambria" w:cs="Times New Roman"/>
          <w:szCs w:val="24"/>
          <w:lang w:eastAsia="zh-CN"/>
        </w:rPr>
      </w:pPr>
      <w:r w:rsidRPr="0077753F">
        <w:rPr>
          <w:rFonts w:cs="Times New Roman"/>
          <w:szCs w:val="24"/>
        </w:rPr>
        <w:lastRenderedPageBreak/>
        <w:t xml:space="preserve">W </w:t>
      </w:r>
      <w:r>
        <w:rPr>
          <w:rFonts w:cs="Times New Roman"/>
          <w:szCs w:val="24"/>
        </w:rPr>
        <w:t>2023</w:t>
      </w:r>
      <w:r w:rsidRPr="0077753F">
        <w:rPr>
          <w:rFonts w:cs="Times New Roman"/>
          <w:szCs w:val="24"/>
        </w:rPr>
        <w:t xml:space="preserve"> roku Gminny Ośrodek Pomocy Społecznej realizował rządowy program dla rodzin wielodzietnych – </w:t>
      </w:r>
      <w:r w:rsidRPr="0077753F">
        <w:rPr>
          <w:rFonts w:cs="Times New Roman"/>
          <w:b/>
          <w:szCs w:val="24"/>
        </w:rPr>
        <w:t>Karta Dużej Rodziny</w:t>
      </w:r>
      <w:r w:rsidRPr="0077753F">
        <w:rPr>
          <w:rFonts w:cs="Times New Roman"/>
          <w:szCs w:val="24"/>
        </w:rPr>
        <w:t xml:space="preserve">. W ramach programu w </w:t>
      </w:r>
      <w:r>
        <w:rPr>
          <w:rFonts w:cs="Times New Roman"/>
          <w:szCs w:val="24"/>
        </w:rPr>
        <w:t>2023</w:t>
      </w:r>
      <w:r w:rsidRPr="0077753F">
        <w:rPr>
          <w:rFonts w:cs="Times New Roman"/>
          <w:szCs w:val="24"/>
        </w:rPr>
        <w:t xml:space="preserve"> roku wydano </w:t>
      </w:r>
      <w:r>
        <w:rPr>
          <w:rFonts w:cs="Times New Roman"/>
          <w:szCs w:val="24"/>
        </w:rPr>
        <w:t>89</w:t>
      </w:r>
      <w:r w:rsidRPr="0077753F">
        <w:rPr>
          <w:rFonts w:cs="Times New Roman"/>
          <w:szCs w:val="24"/>
        </w:rPr>
        <w:t xml:space="preserve"> kart. </w:t>
      </w:r>
    </w:p>
    <w:p w14:paraId="099088DD" w14:textId="77777777" w:rsidR="00582CF4" w:rsidRPr="00BB6B10" w:rsidRDefault="00582CF4" w:rsidP="00582CF4">
      <w:pPr>
        <w:pStyle w:val="Akapitzlist"/>
        <w:numPr>
          <w:ilvl w:val="0"/>
          <w:numId w:val="5"/>
        </w:numPr>
        <w:spacing w:line="360" w:lineRule="auto"/>
        <w:rPr>
          <w:rFonts w:cs="Times New Roman"/>
          <w:szCs w:val="24"/>
        </w:rPr>
      </w:pPr>
      <w:r w:rsidRPr="00BB6B10">
        <w:rPr>
          <w:rFonts w:cs="Times New Roman"/>
          <w:b/>
          <w:szCs w:val="24"/>
        </w:rPr>
        <w:t>Szlachetna paczka</w:t>
      </w:r>
      <w:r w:rsidRPr="00BB6B10">
        <w:rPr>
          <w:rFonts w:cs="Times New Roman"/>
          <w:szCs w:val="24"/>
        </w:rPr>
        <w:t xml:space="preserve"> – to akcja, w której także braliśmy udział, wytypowaliśmy </w:t>
      </w:r>
      <w:r>
        <w:rPr>
          <w:rFonts w:cs="Times New Roman"/>
          <w:szCs w:val="24"/>
        </w:rPr>
        <w:t xml:space="preserve">9 </w:t>
      </w:r>
      <w:r w:rsidRPr="00BB6B10">
        <w:rPr>
          <w:rFonts w:cs="Times New Roman"/>
          <w:szCs w:val="24"/>
        </w:rPr>
        <w:t>rodzin, którym konieczna była pomoc.</w:t>
      </w:r>
    </w:p>
    <w:p w14:paraId="08DF3964" w14:textId="77777777" w:rsidR="00582CF4" w:rsidRDefault="00582CF4" w:rsidP="00582CF4">
      <w:pPr>
        <w:pStyle w:val="Akapitzlist"/>
        <w:numPr>
          <w:ilvl w:val="0"/>
          <w:numId w:val="5"/>
        </w:numPr>
        <w:spacing w:line="360" w:lineRule="auto"/>
        <w:rPr>
          <w:rFonts w:cs="Times New Roman"/>
          <w:szCs w:val="24"/>
        </w:rPr>
      </w:pPr>
      <w:r w:rsidRPr="00BB6B10">
        <w:rPr>
          <w:rFonts w:cs="Times New Roman"/>
          <w:szCs w:val="24"/>
        </w:rPr>
        <w:t xml:space="preserve">Z pomocy w formie paczek żywnościowych </w:t>
      </w:r>
      <w:r>
        <w:rPr>
          <w:rFonts w:cs="Times New Roman"/>
          <w:szCs w:val="24"/>
        </w:rPr>
        <w:t xml:space="preserve">w 2023 r. </w:t>
      </w:r>
      <w:r w:rsidRPr="00BB6B10">
        <w:rPr>
          <w:rFonts w:cs="Times New Roman"/>
          <w:szCs w:val="24"/>
        </w:rPr>
        <w:t>korzysta</w:t>
      </w:r>
      <w:r>
        <w:rPr>
          <w:rFonts w:cs="Times New Roman"/>
          <w:szCs w:val="24"/>
        </w:rPr>
        <w:t>ło</w:t>
      </w:r>
      <w:r w:rsidRPr="00BB6B10">
        <w:rPr>
          <w:rFonts w:cs="Times New Roman"/>
          <w:szCs w:val="24"/>
        </w:rPr>
        <w:t xml:space="preserve"> ok. </w:t>
      </w:r>
      <w:r>
        <w:rPr>
          <w:rFonts w:cs="Times New Roman"/>
          <w:szCs w:val="24"/>
        </w:rPr>
        <w:t>93</w:t>
      </w:r>
      <w:r w:rsidRPr="00BB6B10">
        <w:rPr>
          <w:rFonts w:cs="Times New Roman"/>
          <w:szCs w:val="24"/>
        </w:rPr>
        <w:t xml:space="preserve"> os</w:t>
      </w:r>
      <w:r>
        <w:rPr>
          <w:rFonts w:cs="Times New Roman"/>
          <w:szCs w:val="24"/>
        </w:rPr>
        <w:t>oby</w:t>
      </w:r>
      <w:r w:rsidRPr="00BB6B10">
        <w:rPr>
          <w:rFonts w:cs="Times New Roman"/>
          <w:szCs w:val="24"/>
        </w:rPr>
        <w:t>.</w:t>
      </w:r>
    </w:p>
    <w:p w14:paraId="76A96028" w14:textId="77777777" w:rsidR="00582CF4" w:rsidRDefault="00582CF4" w:rsidP="00582CF4">
      <w:pPr>
        <w:pStyle w:val="Akapitzlist"/>
        <w:numPr>
          <w:ilvl w:val="0"/>
          <w:numId w:val="5"/>
        </w:numPr>
        <w:spacing w:line="360" w:lineRule="auto"/>
        <w:rPr>
          <w:rFonts w:cs="Times New Roman"/>
          <w:szCs w:val="24"/>
        </w:rPr>
      </w:pPr>
      <w:r>
        <w:rPr>
          <w:rFonts w:cs="Times New Roman"/>
          <w:szCs w:val="24"/>
        </w:rPr>
        <w:t xml:space="preserve">W 2023 r. </w:t>
      </w:r>
      <w:r w:rsidRPr="001A1AD6">
        <w:rPr>
          <w:rFonts w:cs="Times New Roman"/>
          <w:szCs w:val="24"/>
        </w:rPr>
        <w:t xml:space="preserve">wypłacono </w:t>
      </w:r>
      <w:r>
        <w:rPr>
          <w:rFonts w:cs="Times New Roman"/>
          <w:szCs w:val="24"/>
        </w:rPr>
        <w:t>15</w:t>
      </w:r>
      <w:r w:rsidRPr="001A1AD6">
        <w:rPr>
          <w:rFonts w:cs="Times New Roman"/>
          <w:szCs w:val="24"/>
        </w:rPr>
        <w:t xml:space="preserve"> jednorazowych świadczeń w kwocie po 300 zł dla osób które opuściły Ukrainę w związku </w:t>
      </w:r>
      <w:r>
        <w:rPr>
          <w:rFonts w:cs="Times New Roman"/>
          <w:szCs w:val="24"/>
        </w:rPr>
        <w:t>z konfliktem zbrojnym na terytorium tego państwa, łącznie wypłacono kwotę 4 500,00.</w:t>
      </w:r>
    </w:p>
    <w:p w14:paraId="5ADACC86" w14:textId="77777777" w:rsidR="00582CF4" w:rsidRPr="00717724" w:rsidRDefault="00582CF4" w:rsidP="00582CF4">
      <w:pPr>
        <w:pStyle w:val="Akapitzlist"/>
        <w:numPr>
          <w:ilvl w:val="0"/>
          <w:numId w:val="5"/>
        </w:numPr>
        <w:spacing w:line="360" w:lineRule="auto"/>
        <w:rPr>
          <w:szCs w:val="24"/>
        </w:rPr>
      </w:pPr>
      <w:r>
        <w:rPr>
          <w:b/>
          <w:bCs/>
          <w:szCs w:val="24"/>
        </w:rPr>
        <w:t>Świadczenia 40 zł na osobę przyjętą z Ukrainy</w:t>
      </w:r>
    </w:p>
    <w:p w14:paraId="16E52366" w14:textId="77777777" w:rsidR="00582CF4" w:rsidRDefault="00582CF4" w:rsidP="00582CF4">
      <w:pPr>
        <w:pStyle w:val="Akapitzlist"/>
        <w:spacing w:line="360" w:lineRule="auto"/>
        <w:ind w:left="345"/>
        <w:rPr>
          <w:szCs w:val="24"/>
        </w:rPr>
      </w:pPr>
      <w:r>
        <w:rPr>
          <w:szCs w:val="24"/>
        </w:rPr>
        <w:t xml:space="preserve">Z dniem 16 marca 2023 r. weszło w życie rozporządzenie, na którego mocy osoba udzielająca schronienia uchodźcom z Ukrainy może wnioskować o refundację zakwaterowania i wyżywienia w kwocie 40 zł dziennie na osobę. Osoby przybywające z Ukrainy były zobowiązane posiadać polski pesel. Do organu wpłynęło 7 wniosków dotyczące 9 osób przybywających do Polski z terytorium Ukrainy.  </w:t>
      </w:r>
    </w:p>
    <w:p w14:paraId="6F8BB70D" w14:textId="77777777" w:rsidR="00582CF4" w:rsidRPr="00717724" w:rsidRDefault="00582CF4" w:rsidP="00582CF4">
      <w:pPr>
        <w:pStyle w:val="Akapitzlist"/>
        <w:spacing w:line="360" w:lineRule="auto"/>
        <w:ind w:left="345"/>
        <w:rPr>
          <w:szCs w:val="24"/>
        </w:rPr>
      </w:pPr>
    </w:p>
    <w:p w14:paraId="5DFA5400" w14:textId="77777777" w:rsidR="00582CF4" w:rsidRPr="00D834CC" w:rsidRDefault="00582CF4" w:rsidP="00582CF4">
      <w:pPr>
        <w:pStyle w:val="Akapitzlist"/>
        <w:numPr>
          <w:ilvl w:val="0"/>
          <w:numId w:val="8"/>
        </w:numPr>
        <w:spacing w:after="0" w:line="360" w:lineRule="auto"/>
        <w:ind w:left="709" w:right="-15"/>
        <w:jc w:val="left"/>
        <w:rPr>
          <w:rFonts w:cs="Times New Roman"/>
          <w:b/>
          <w:color w:val="1F3864" w:themeColor="accent1" w:themeShade="80"/>
          <w:szCs w:val="24"/>
        </w:rPr>
      </w:pPr>
      <w:r w:rsidRPr="00D834CC">
        <w:rPr>
          <w:rFonts w:cs="Times New Roman"/>
          <w:b/>
          <w:color w:val="1F3864" w:themeColor="accent1" w:themeShade="80"/>
          <w:szCs w:val="24"/>
        </w:rPr>
        <w:t>POMOC MATERIALNA DLA UCZNIÓW</w:t>
      </w:r>
    </w:p>
    <w:p w14:paraId="67755B97" w14:textId="77777777" w:rsidR="00582CF4" w:rsidRPr="00D834CC" w:rsidRDefault="00582CF4" w:rsidP="00582CF4">
      <w:pPr>
        <w:pStyle w:val="Akapitzlist"/>
        <w:spacing w:after="0" w:line="360" w:lineRule="auto"/>
        <w:ind w:left="1997" w:right="-15"/>
        <w:jc w:val="left"/>
        <w:rPr>
          <w:rFonts w:cs="Times New Roman"/>
          <w:b/>
          <w:szCs w:val="24"/>
        </w:rPr>
      </w:pPr>
    </w:p>
    <w:p w14:paraId="1C4796A9" w14:textId="77777777" w:rsidR="00582CF4" w:rsidRPr="00F2488F" w:rsidRDefault="00582CF4" w:rsidP="00582CF4">
      <w:pPr>
        <w:spacing w:after="0" w:line="360" w:lineRule="auto"/>
        <w:ind w:left="0"/>
        <w:rPr>
          <w:szCs w:val="24"/>
        </w:rPr>
      </w:pPr>
      <w:r w:rsidRPr="00F2488F">
        <w:rPr>
          <w:szCs w:val="24"/>
        </w:rPr>
        <w:t xml:space="preserve">Pomoc materialna dla uczniów realizowana jest na podstawie ustawy z  dnia 7  września 1991 r.  o  systemie  oświaty </w:t>
      </w:r>
      <w:r w:rsidRPr="00F2488F">
        <w:rPr>
          <w:rStyle w:val="Pogrubienie"/>
          <w:szCs w:val="24"/>
          <w:shd w:val="clear" w:color="auto" w:fill="FFFFFF"/>
        </w:rPr>
        <w:t> (</w:t>
      </w:r>
      <w:r w:rsidRPr="00F2488F">
        <w:rPr>
          <w:szCs w:val="24"/>
        </w:rPr>
        <w:t xml:space="preserve">tekst  jednolity </w:t>
      </w:r>
      <w:r w:rsidRPr="00F2488F">
        <w:rPr>
          <w:rStyle w:val="Pogrubienie"/>
          <w:szCs w:val="24"/>
          <w:shd w:val="clear" w:color="auto" w:fill="FFFFFF"/>
        </w:rPr>
        <w:t xml:space="preserve">Dz. U. z  2022 r. poz. 2230 </w:t>
      </w:r>
      <w:r w:rsidRPr="00F2488F">
        <w:rPr>
          <w:szCs w:val="24"/>
        </w:rPr>
        <w:t>z  </w:t>
      </w:r>
      <w:proofErr w:type="spellStart"/>
      <w:r w:rsidRPr="00F2488F">
        <w:rPr>
          <w:szCs w:val="24"/>
        </w:rPr>
        <w:t>późn</w:t>
      </w:r>
      <w:proofErr w:type="spellEnd"/>
      <w:r w:rsidRPr="00F2488F">
        <w:rPr>
          <w:szCs w:val="24"/>
        </w:rPr>
        <w:t xml:space="preserve">. zm.) oraz uchwały Nr VIII/26/2023 Rady Gminy w Radzanowie z dnia 22 września 2023 r. w  sprawie regulaminu udzielania pomocy materialnej o charakterze socjalnym (Dziennik Urzędowy  Województwa  Mazowieckiego  2023.10770). Pomoc materialna dla ucznia może być przyznana w formie: stypendium szkolnego, zasiłku szkolnego.  </w:t>
      </w:r>
    </w:p>
    <w:p w14:paraId="016B8CF7" w14:textId="77777777" w:rsidR="00582CF4" w:rsidRPr="00260D9F" w:rsidRDefault="00582CF4" w:rsidP="00582CF4">
      <w:pPr>
        <w:pStyle w:val="Akapitzlist"/>
        <w:numPr>
          <w:ilvl w:val="0"/>
          <w:numId w:val="9"/>
        </w:numPr>
        <w:shd w:val="clear" w:color="auto" w:fill="FFFFFF"/>
        <w:spacing w:after="0" w:line="360" w:lineRule="auto"/>
        <w:ind w:left="284"/>
        <w:rPr>
          <w:rFonts w:cs="Times New Roman"/>
          <w:szCs w:val="24"/>
        </w:rPr>
      </w:pPr>
      <w:r w:rsidRPr="00260D9F">
        <w:rPr>
          <w:rFonts w:cs="Times New Roman"/>
          <w:szCs w:val="24"/>
          <w:shd w:val="clear" w:color="auto" w:fill="FFFFFF"/>
        </w:rPr>
        <w:t xml:space="preserve">Podstawą otrzymania przez ucznia </w:t>
      </w:r>
      <w:r w:rsidRPr="00260D9F">
        <w:rPr>
          <w:rFonts w:cs="Times New Roman"/>
          <w:b/>
          <w:szCs w:val="24"/>
          <w:shd w:val="clear" w:color="auto" w:fill="FFFFFF"/>
        </w:rPr>
        <w:t>stypendium szkolnego</w:t>
      </w:r>
      <w:r w:rsidRPr="00260D9F">
        <w:rPr>
          <w:rFonts w:cs="Times New Roman"/>
          <w:szCs w:val="24"/>
          <w:shd w:val="clear" w:color="auto" w:fill="FFFFFF"/>
        </w:rPr>
        <w:t xml:space="preserve"> jest trudna sytuacja materialna rodziny ucznia, wynikająca z niskich dochodów na osobę  w  rodzinie,  a  w  szczególności, gdy  w  rodzinie  występuje:  bezrobocie, niepełnosprawność, ciężka lub długotrwała choroba, wielodzietność, brak umiejętności wypełniania funkcji opiekuńczo-wychowawczych, alkoholizm lub narkomania, a także gdy rodzina jest niepełna.</w:t>
      </w:r>
      <w:r w:rsidRPr="00260D9F">
        <w:rPr>
          <w:rFonts w:eastAsia="Times New Roman" w:cs="Times New Roman"/>
          <w:szCs w:val="24"/>
          <w:lang w:eastAsia="pl-PL"/>
        </w:rPr>
        <w:t xml:space="preserve"> </w:t>
      </w:r>
      <w:r w:rsidRPr="00260D9F">
        <w:rPr>
          <w:rFonts w:cs="Times New Roman"/>
          <w:szCs w:val="24"/>
        </w:rPr>
        <w:t xml:space="preserve">Decyzje wydaje się po rozpatrzeniu wniosków o ustalenie prawa do otrzymania pomocy  materialnej  w bieżącym  roku  szkolnym,  złożonych  w  terminie do 15 września przez rodzica lub pełnoletniego ucznia. Każdy wniosek rozpatrywany jest indywidualnie. </w:t>
      </w:r>
    </w:p>
    <w:p w14:paraId="160BA2B8" w14:textId="77777777" w:rsidR="00582CF4" w:rsidRPr="00260D9F" w:rsidRDefault="00582CF4" w:rsidP="00582CF4">
      <w:pPr>
        <w:pStyle w:val="Akapitzlist"/>
        <w:spacing w:after="0" w:line="360" w:lineRule="auto"/>
        <w:ind w:left="284" w:right="-1"/>
        <w:rPr>
          <w:rFonts w:cs="Times New Roman"/>
          <w:szCs w:val="24"/>
        </w:rPr>
      </w:pPr>
      <w:r w:rsidRPr="00260D9F">
        <w:rPr>
          <w:rFonts w:cs="Times New Roman"/>
          <w:szCs w:val="24"/>
        </w:rPr>
        <w:t>W gminie Radzanów stypendium szkolne dla ucznia przyznawane są</w:t>
      </w:r>
      <w:r w:rsidRPr="00260D9F">
        <w:rPr>
          <w:rFonts w:cs="Times New Roman"/>
          <w:b/>
          <w:szCs w:val="24"/>
        </w:rPr>
        <w:t xml:space="preserve"> </w:t>
      </w:r>
      <w:r>
        <w:rPr>
          <w:rFonts w:cs="Times New Roman"/>
          <w:szCs w:val="24"/>
        </w:rPr>
        <w:t>na rok szkolny w </w:t>
      </w:r>
      <w:r w:rsidRPr="00260D9F">
        <w:rPr>
          <w:rFonts w:cs="Times New Roman"/>
          <w:szCs w:val="24"/>
        </w:rPr>
        <w:t xml:space="preserve">formie pomocy rzeczowej o charakterze edukacyjnym, </w:t>
      </w:r>
      <w:r>
        <w:rPr>
          <w:rFonts w:cs="Times New Roman"/>
          <w:szCs w:val="24"/>
        </w:rPr>
        <w:t>w szczególności</w:t>
      </w:r>
      <w:r w:rsidRPr="00260D9F">
        <w:rPr>
          <w:rFonts w:cs="Times New Roman"/>
          <w:szCs w:val="24"/>
        </w:rPr>
        <w:t xml:space="preserve"> na zakup podręczników,  pomocy  naukowych, </w:t>
      </w:r>
      <w:r>
        <w:rPr>
          <w:rFonts w:cs="Times New Roman"/>
          <w:szCs w:val="24"/>
        </w:rPr>
        <w:t>przyborów szkolnych,</w:t>
      </w:r>
      <w:r w:rsidRPr="00260D9F">
        <w:rPr>
          <w:rFonts w:cs="Times New Roman"/>
          <w:szCs w:val="24"/>
        </w:rPr>
        <w:t xml:space="preserve"> całkowitego   lub  częściowego   </w:t>
      </w:r>
      <w:r w:rsidRPr="00260D9F">
        <w:rPr>
          <w:rFonts w:cs="Times New Roman"/>
          <w:szCs w:val="24"/>
        </w:rPr>
        <w:lastRenderedPageBreak/>
        <w:t xml:space="preserve">pokrycia  kosztów  związanych  z  pobieraniem  nauki  poza  miejscem  zamieszkania  albo  świadczenia  pieniężnego  na  cele  o  charakterze  edukacyjnym.   </w:t>
      </w:r>
    </w:p>
    <w:p w14:paraId="576E2F28" w14:textId="77777777" w:rsidR="00582CF4" w:rsidRPr="00260D9F" w:rsidRDefault="00582CF4" w:rsidP="00582CF4">
      <w:pPr>
        <w:pStyle w:val="NormalnyWeb"/>
        <w:numPr>
          <w:ilvl w:val="0"/>
          <w:numId w:val="9"/>
        </w:numPr>
        <w:spacing w:before="0" w:after="0" w:line="360" w:lineRule="auto"/>
        <w:ind w:left="284"/>
        <w:jc w:val="both"/>
        <w:rPr>
          <w:shd w:val="clear" w:color="auto" w:fill="FFFFFF"/>
        </w:rPr>
      </w:pPr>
      <w:r w:rsidRPr="00260D9F">
        <w:rPr>
          <w:b/>
          <w:bCs/>
          <w:color w:val="000000"/>
        </w:rPr>
        <w:t>Zasiłek szkolny</w:t>
      </w:r>
      <w:r w:rsidRPr="00260D9F">
        <w:rPr>
          <w:color w:val="000000"/>
        </w:rPr>
        <w:t xml:space="preserve"> może być przyznany uczniowi znajdującemu się przejściowo w trudnej sytuacji materialnej z powodu zdarzenia losowego, w szczególności: klęski żywiołowe (np. pożar, powódź), wypadki, śmierć członka rodziny, wydatki związane z chorobą w rodzinie powodujące zaniedbanie potrzeb edukacyjnych ucznia oraz inne szczególne okoliczności, które mają wpływ na prawidłowe funkcjonowanie rodziny i utrudniają naukę ucznia. </w:t>
      </w:r>
      <w:r w:rsidRPr="00260D9F">
        <w:rPr>
          <w:bCs/>
        </w:rPr>
        <w:t>Zasiłek może być udzielony</w:t>
      </w:r>
      <w:r w:rsidRPr="00260D9F">
        <w:t xml:space="preserve"> uczniowi raz lub kilka razy w roku </w:t>
      </w:r>
      <w:r w:rsidRPr="00260D9F">
        <w:rPr>
          <w:shd w:val="clear" w:color="auto" w:fill="FFFFFF"/>
        </w:rPr>
        <w:t xml:space="preserve">niezależnie od otrzymywanego stypendium szkolnego. Warunkiem przyznania zasiłku szkolnego jest złożenie wniosku </w:t>
      </w:r>
      <w:r>
        <w:rPr>
          <w:shd w:val="clear" w:color="auto" w:fill="FFFFFF"/>
        </w:rPr>
        <w:t xml:space="preserve">w terminie nie dłuższym niż dwa miesiące od wystąpienia zdarzenia </w:t>
      </w:r>
      <w:r w:rsidRPr="00260D9F">
        <w:rPr>
          <w:shd w:val="clear" w:color="auto" w:fill="FFFFFF"/>
        </w:rPr>
        <w:t>oraz jego uzasadnienie, w jaki sposób zdarzenie losowe miało wpływ na proces edukacyjny ucznia.</w:t>
      </w:r>
    </w:p>
    <w:p w14:paraId="3913ED5B" w14:textId="77777777" w:rsidR="00582CF4" w:rsidRPr="00F2488F" w:rsidRDefault="00582CF4" w:rsidP="00582CF4">
      <w:pPr>
        <w:spacing w:after="0" w:line="360" w:lineRule="auto"/>
        <w:ind w:left="-76" w:firstLine="0"/>
      </w:pPr>
      <w:r w:rsidRPr="00F2488F">
        <w:rPr>
          <w:szCs w:val="24"/>
        </w:rPr>
        <w:t>Do Urzędu Gminy w Radzanowie do 15 września rodzice składali wnioski o przyznanie stypendium szkolnego i  zasiłku szkolnego. Na podstawie decyzji przyznających na rok szkolny 2022/2023 wypłacono stypendia dla 99 uczniów i zasiłek szkolny dla 2 uczniów, na rok szkolny 2023/2024 wypłacono stypendia dla 98 uczniów i zasiłek szkolny dla 2 uczniów.</w:t>
      </w:r>
      <w:r w:rsidRPr="00F2488F">
        <w:t xml:space="preserve"> </w:t>
      </w:r>
    </w:p>
    <w:p w14:paraId="4C8599B8" w14:textId="77777777" w:rsidR="00582CF4" w:rsidRPr="00D834CC" w:rsidRDefault="00582CF4" w:rsidP="00582CF4">
      <w:pPr>
        <w:pStyle w:val="Textbody"/>
        <w:spacing w:after="0" w:line="360" w:lineRule="auto"/>
        <w:rPr>
          <w:rFonts w:ascii="Times New Roman" w:hAnsi="Times New Roman" w:cs="Times New Roman"/>
          <w:b/>
        </w:rPr>
      </w:pPr>
    </w:p>
    <w:p w14:paraId="3C6703A2" w14:textId="77777777" w:rsidR="00582CF4" w:rsidRPr="00D834CC" w:rsidRDefault="00582CF4" w:rsidP="00582CF4">
      <w:pPr>
        <w:pStyle w:val="Textbody"/>
        <w:numPr>
          <w:ilvl w:val="0"/>
          <w:numId w:val="8"/>
        </w:numPr>
        <w:spacing w:after="0" w:line="360" w:lineRule="auto"/>
        <w:ind w:left="709"/>
        <w:rPr>
          <w:rFonts w:ascii="Times New Roman" w:hAnsi="Times New Roman" w:cs="Times New Roman"/>
          <w:b/>
          <w:color w:val="1F3864" w:themeColor="accent1" w:themeShade="80"/>
        </w:rPr>
      </w:pPr>
      <w:r w:rsidRPr="00D834CC">
        <w:rPr>
          <w:rFonts w:ascii="Times New Roman" w:hAnsi="Times New Roman" w:cs="Times New Roman"/>
          <w:b/>
          <w:color w:val="1F3864" w:themeColor="accent1" w:themeShade="80"/>
        </w:rPr>
        <w:t xml:space="preserve">EDUKACJA </w:t>
      </w:r>
    </w:p>
    <w:p w14:paraId="570324E2" w14:textId="77777777" w:rsidR="00582CF4" w:rsidRPr="00D834CC" w:rsidRDefault="00582CF4" w:rsidP="00582CF4">
      <w:pPr>
        <w:pStyle w:val="Standard"/>
        <w:spacing w:line="360" w:lineRule="auto"/>
        <w:jc w:val="both"/>
        <w:rPr>
          <w:rFonts w:cs="Times New Roman"/>
          <w:color w:val="000000"/>
        </w:rPr>
      </w:pPr>
      <w:r w:rsidRPr="00D834CC">
        <w:rPr>
          <w:rFonts w:cs="Times New Roman"/>
          <w:color w:val="000000"/>
        </w:rPr>
        <w:t>Na terenie Gminy Radzanów w 202</w:t>
      </w:r>
      <w:r>
        <w:rPr>
          <w:rFonts w:cs="Times New Roman"/>
          <w:color w:val="000000"/>
        </w:rPr>
        <w:t>3</w:t>
      </w:r>
      <w:r w:rsidRPr="00D834CC">
        <w:rPr>
          <w:rFonts w:cs="Times New Roman"/>
          <w:color w:val="000000"/>
        </w:rPr>
        <w:t xml:space="preserve"> r. funkcjonowały trzy szkoły podstawowe </w:t>
      </w:r>
      <w:proofErr w:type="spellStart"/>
      <w:r w:rsidRPr="00D834CC">
        <w:rPr>
          <w:rFonts w:cs="Times New Roman"/>
          <w:color w:val="000000"/>
        </w:rPr>
        <w:t>tj</w:t>
      </w:r>
      <w:proofErr w:type="spellEnd"/>
      <w:r w:rsidRPr="00D834CC">
        <w:rPr>
          <w:rFonts w:cs="Times New Roman"/>
          <w:color w:val="000000"/>
        </w:rPr>
        <w:t>:</w:t>
      </w:r>
    </w:p>
    <w:p w14:paraId="2EAAD36F" w14:textId="77777777" w:rsidR="00582CF4" w:rsidRPr="00D834CC" w:rsidRDefault="00582CF4" w:rsidP="00582CF4">
      <w:pPr>
        <w:pStyle w:val="Standard"/>
        <w:spacing w:line="360" w:lineRule="auto"/>
        <w:ind w:left="426"/>
        <w:jc w:val="both"/>
        <w:rPr>
          <w:rFonts w:cs="Times New Roman"/>
          <w:color w:val="000000"/>
        </w:rPr>
      </w:pPr>
      <w:r w:rsidRPr="00D834CC">
        <w:rPr>
          <w:rFonts w:cs="Times New Roman"/>
          <w:color w:val="000000"/>
        </w:rPr>
        <w:t xml:space="preserve">- Publiczna Szkoła Podstawowa im. D. F. Czachowskiego w </w:t>
      </w:r>
      <w:proofErr w:type="spellStart"/>
      <w:r w:rsidRPr="00D834CC">
        <w:rPr>
          <w:rFonts w:cs="Times New Roman"/>
          <w:color w:val="000000"/>
        </w:rPr>
        <w:t>Bukównie</w:t>
      </w:r>
      <w:proofErr w:type="spellEnd"/>
      <w:r w:rsidRPr="00D834CC">
        <w:rPr>
          <w:rFonts w:cs="Times New Roman"/>
          <w:color w:val="000000"/>
        </w:rPr>
        <w:t>,</w:t>
      </w:r>
    </w:p>
    <w:p w14:paraId="6A7E214A" w14:textId="77777777" w:rsidR="00582CF4" w:rsidRPr="00D834CC" w:rsidRDefault="00582CF4" w:rsidP="00582CF4">
      <w:pPr>
        <w:pStyle w:val="Standard"/>
        <w:spacing w:line="360" w:lineRule="auto"/>
        <w:ind w:left="426"/>
        <w:jc w:val="both"/>
        <w:rPr>
          <w:rFonts w:cs="Times New Roman"/>
          <w:color w:val="000000"/>
        </w:rPr>
      </w:pPr>
      <w:r w:rsidRPr="00D834CC">
        <w:rPr>
          <w:rFonts w:cs="Times New Roman"/>
          <w:color w:val="000000"/>
        </w:rPr>
        <w:t>- Publiczna Szkoła Podstawowa im. J. Korczaka w Czarnocinie,</w:t>
      </w:r>
    </w:p>
    <w:p w14:paraId="03CFF72B" w14:textId="77777777" w:rsidR="00582CF4" w:rsidRPr="00D834CC" w:rsidRDefault="00582CF4" w:rsidP="00582CF4">
      <w:pPr>
        <w:pStyle w:val="Standard"/>
        <w:spacing w:line="360" w:lineRule="auto"/>
        <w:ind w:left="426"/>
        <w:jc w:val="both"/>
        <w:rPr>
          <w:rFonts w:cs="Times New Roman"/>
          <w:color w:val="000000"/>
        </w:rPr>
      </w:pPr>
      <w:r w:rsidRPr="00D834CC">
        <w:rPr>
          <w:rFonts w:cs="Times New Roman"/>
          <w:color w:val="000000"/>
        </w:rPr>
        <w:t>- Publiczna Szkoła Podstawowa im. H. Sienkiewicza w Rogolinie,</w:t>
      </w:r>
    </w:p>
    <w:p w14:paraId="5C49D395" w14:textId="77777777" w:rsidR="00582CF4" w:rsidRDefault="00582CF4" w:rsidP="00582CF4">
      <w:pPr>
        <w:pStyle w:val="Standard"/>
        <w:spacing w:line="360" w:lineRule="auto"/>
        <w:jc w:val="both"/>
        <w:rPr>
          <w:rFonts w:cs="Times New Roman"/>
          <w:color w:val="000000"/>
        </w:rPr>
      </w:pPr>
      <w:r w:rsidRPr="00D834CC">
        <w:rPr>
          <w:rFonts w:cs="Times New Roman"/>
          <w:color w:val="000000"/>
        </w:rPr>
        <w:t>W roku szkolnym 202</w:t>
      </w:r>
      <w:r>
        <w:rPr>
          <w:rFonts w:cs="Times New Roman"/>
          <w:color w:val="000000"/>
        </w:rPr>
        <w:t>2</w:t>
      </w:r>
      <w:r w:rsidRPr="00D834CC">
        <w:rPr>
          <w:rFonts w:cs="Times New Roman"/>
          <w:color w:val="000000"/>
        </w:rPr>
        <w:t>/202</w:t>
      </w:r>
      <w:r>
        <w:rPr>
          <w:rFonts w:cs="Times New Roman"/>
          <w:color w:val="000000"/>
        </w:rPr>
        <w:t>3</w:t>
      </w:r>
      <w:r w:rsidRPr="00D834CC">
        <w:rPr>
          <w:rFonts w:cs="Times New Roman"/>
          <w:color w:val="000000"/>
        </w:rPr>
        <w:t xml:space="preserve">  w szkołach podstawowych zajęcia odbywały się  łącznie w 3</w:t>
      </w:r>
      <w:r>
        <w:rPr>
          <w:rFonts w:cs="Times New Roman"/>
          <w:color w:val="000000"/>
        </w:rPr>
        <w:t>2</w:t>
      </w:r>
      <w:r w:rsidRPr="00D834CC">
        <w:rPr>
          <w:rFonts w:cs="Times New Roman"/>
          <w:color w:val="000000"/>
        </w:rPr>
        <w:t xml:space="preserve"> tj. </w:t>
      </w:r>
      <w:r w:rsidRPr="00D834CC">
        <w:rPr>
          <w:rFonts w:cs="Times New Roman"/>
        </w:rPr>
        <w:t> 2</w:t>
      </w:r>
      <w:r>
        <w:rPr>
          <w:rFonts w:cs="Times New Roman"/>
        </w:rPr>
        <w:t>5</w:t>
      </w:r>
      <w:r w:rsidRPr="00D834CC">
        <w:rPr>
          <w:rFonts w:cs="Times New Roman"/>
        </w:rPr>
        <w:t xml:space="preserve"> </w:t>
      </w:r>
      <w:r w:rsidRPr="00D834CC">
        <w:rPr>
          <w:rFonts w:cs="Times New Roman"/>
          <w:color w:val="000000"/>
        </w:rPr>
        <w:t>oddziałów w szkołach podstawowych oraz 7 oddziałach przedszkolnych. Łączni 4</w:t>
      </w:r>
      <w:r>
        <w:rPr>
          <w:rFonts w:cs="Times New Roman"/>
          <w:color w:val="000000"/>
        </w:rPr>
        <w:t>46</w:t>
      </w:r>
      <w:r w:rsidRPr="00D834CC">
        <w:rPr>
          <w:rFonts w:cs="Times New Roman"/>
          <w:color w:val="000000"/>
        </w:rPr>
        <w:t xml:space="preserve"> dzieci. Od września 202</w:t>
      </w:r>
      <w:r>
        <w:rPr>
          <w:rFonts w:cs="Times New Roman"/>
          <w:color w:val="000000"/>
        </w:rPr>
        <w:t>3</w:t>
      </w:r>
      <w:r w:rsidRPr="00D834CC">
        <w:rPr>
          <w:rFonts w:cs="Times New Roman"/>
          <w:color w:val="000000"/>
        </w:rPr>
        <w:t xml:space="preserve"> r. naukę </w:t>
      </w:r>
      <w:r w:rsidRPr="00D834CC">
        <w:rPr>
          <w:rFonts w:cs="Times New Roman"/>
        </w:rPr>
        <w:t>w szkołach</w:t>
      </w:r>
      <w:r w:rsidRPr="00D834CC">
        <w:rPr>
          <w:rFonts w:cs="Times New Roman"/>
          <w:color w:val="000000"/>
        </w:rPr>
        <w:t xml:space="preserve"> podstawowych w tym w oddziałach przedszkolnych na terenie gminy rozpoczęło 44</w:t>
      </w:r>
      <w:r>
        <w:rPr>
          <w:rFonts w:cs="Times New Roman"/>
          <w:color w:val="000000"/>
        </w:rPr>
        <w:t>3</w:t>
      </w:r>
      <w:r w:rsidRPr="00D834CC">
        <w:rPr>
          <w:rFonts w:cs="Times New Roman"/>
          <w:color w:val="000000"/>
        </w:rPr>
        <w:t xml:space="preserve"> dzieci. Nauka odbywała się w 3</w:t>
      </w:r>
      <w:r>
        <w:rPr>
          <w:rFonts w:cs="Times New Roman"/>
          <w:color w:val="000000"/>
        </w:rPr>
        <w:t>1</w:t>
      </w:r>
      <w:r w:rsidRPr="00D834CC">
        <w:rPr>
          <w:rFonts w:cs="Times New Roman"/>
          <w:color w:val="000000"/>
        </w:rPr>
        <w:t xml:space="preserve"> oddziałach z czego 7 to oddziały przedszkolne dla dzieci od 3 - 6 lat. Liczba dzieci w szkołach ogółem w stosunku do poprzedniego roku szkolnego na terenie </w:t>
      </w:r>
      <w:r w:rsidRPr="00D834CC">
        <w:rPr>
          <w:rFonts w:cs="Times New Roman"/>
        </w:rPr>
        <w:t xml:space="preserve">gminy zmniejszyła się o </w:t>
      </w:r>
      <w:r>
        <w:rPr>
          <w:rFonts w:cs="Times New Roman"/>
        </w:rPr>
        <w:t>3</w:t>
      </w:r>
      <w:r w:rsidRPr="00D834CC">
        <w:rPr>
          <w:rFonts w:cs="Times New Roman"/>
        </w:rPr>
        <w:t xml:space="preserve">, </w:t>
      </w:r>
      <w:r w:rsidRPr="00D834CC">
        <w:rPr>
          <w:rFonts w:cs="Times New Roman"/>
          <w:color w:val="000000"/>
        </w:rPr>
        <w:t>z analizy danych wynika że są to głównie dzieci w klasach I-VIII. Liczba dzieci w oddziałach przedszkolnych kształtowała się na podobnym poziomie jak w 202</w:t>
      </w:r>
      <w:r>
        <w:rPr>
          <w:rFonts w:cs="Times New Roman"/>
          <w:color w:val="000000"/>
        </w:rPr>
        <w:t xml:space="preserve">2 </w:t>
      </w:r>
      <w:r w:rsidRPr="00D834CC">
        <w:rPr>
          <w:rFonts w:cs="Times New Roman"/>
          <w:color w:val="000000"/>
        </w:rPr>
        <w:t xml:space="preserve">r. . Oddziały przedszkolne zapewniają opiekę w wymiarze 5 godz. dziennie z wyjątkiem dwóch oddziałów przedszkolnych w szkole podstawowej w Rogolinie, które zapewniają ośmiogodzinną opiekę dla dzieci. </w:t>
      </w:r>
    </w:p>
    <w:p w14:paraId="1746E65B" w14:textId="77777777" w:rsidR="00582CF4" w:rsidRDefault="00582CF4" w:rsidP="00582CF4">
      <w:pPr>
        <w:pStyle w:val="Standard"/>
        <w:spacing w:line="360" w:lineRule="auto"/>
        <w:jc w:val="both"/>
        <w:rPr>
          <w:rFonts w:cs="Times New Roman"/>
          <w:color w:val="000000"/>
        </w:rPr>
      </w:pPr>
    </w:p>
    <w:p w14:paraId="15FFE1C4" w14:textId="77777777" w:rsidR="00582CF4" w:rsidRPr="00D834CC" w:rsidRDefault="00582CF4" w:rsidP="00582CF4">
      <w:pPr>
        <w:pStyle w:val="Standard"/>
        <w:spacing w:line="360" w:lineRule="auto"/>
        <w:jc w:val="both"/>
        <w:rPr>
          <w:rFonts w:cs="Times New Roman"/>
          <w:color w:val="000000"/>
        </w:rPr>
      </w:pPr>
    </w:p>
    <w:p w14:paraId="1484D23B" w14:textId="77777777" w:rsidR="00582CF4" w:rsidRPr="00C0194F" w:rsidRDefault="00582CF4" w:rsidP="00582CF4">
      <w:pPr>
        <w:pStyle w:val="Standard"/>
        <w:spacing w:line="360" w:lineRule="auto"/>
        <w:rPr>
          <w:rFonts w:cs="Times New Roman"/>
          <w:i/>
          <w:iCs/>
          <w:color w:val="000000"/>
        </w:rPr>
      </w:pPr>
      <w:r w:rsidRPr="00C0194F">
        <w:rPr>
          <w:rFonts w:cs="Times New Roman"/>
          <w:i/>
          <w:iCs/>
        </w:rPr>
        <w:lastRenderedPageBreak/>
        <w:t xml:space="preserve">Tabela </w:t>
      </w:r>
      <w:r w:rsidRPr="00C0194F">
        <w:rPr>
          <w:i/>
          <w:iCs/>
        </w:rPr>
        <w:t>12</w:t>
      </w:r>
      <w:r w:rsidRPr="00C0194F">
        <w:rPr>
          <w:rFonts w:cs="Times New Roman"/>
          <w:i/>
          <w:iCs/>
        </w:rPr>
        <w:t>:</w:t>
      </w:r>
      <w:r w:rsidRPr="00C0194F">
        <w:rPr>
          <w:i/>
          <w:iCs/>
        </w:rPr>
        <w:t xml:space="preserve"> </w:t>
      </w:r>
      <w:r w:rsidRPr="00C0194F">
        <w:rPr>
          <w:rFonts w:cs="Times New Roman"/>
          <w:i/>
          <w:iCs/>
          <w:color w:val="000000"/>
        </w:rPr>
        <w:t>Liczba uczniów i liczba oddziałów w poszczególnych szkołach</w:t>
      </w:r>
    </w:p>
    <w:tbl>
      <w:tblPr>
        <w:tblStyle w:val="Tabela-Siatka"/>
        <w:tblW w:w="9072" w:type="dxa"/>
        <w:tblInd w:w="137" w:type="dxa"/>
        <w:tblLayout w:type="fixed"/>
        <w:tblLook w:val="04A0" w:firstRow="1" w:lastRow="0" w:firstColumn="1" w:lastColumn="0" w:noHBand="0" w:noVBand="1"/>
      </w:tblPr>
      <w:tblGrid>
        <w:gridCol w:w="709"/>
        <w:gridCol w:w="3260"/>
        <w:gridCol w:w="1134"/>
        <w:gridCol w:w="1418"/>
        <w:gridCol w:w="1134"/>
        <w:gridCol w:w="1417"/>
      </w:tblGrid>
      <w:tr w:rsidR="00582CF4" w:rsidRPr="00D834CC" w14:paraId="38998079" w14:textId="77777777" w:rsidTr="0059193B">
        <w:tc>
          <w:tcPr>
            <w:tcW w:w="709" w:type="dxa"/>
            <w:vMerge w:val="restart"/>
          </w:tcPr>
          <w:p w14:paraId="4681D37C" w14:textId="77777777" w:rsidR="00582CF4" w:rsidRPr="00D834CC" w:rsidRDefault="00582CF4" w:rsidP="0059193B">
            <w:pPr>
              <w:pStyle w:val="Standard"/>
              <w:spacing w:line="360" w:lineRule="auto"/>
              <w:jc w:val="both"/>
              <w:rPr>
                <w:rFonts w:cs="Times New Roman"/>
                <w:bCs/>
                <w:color w:val="000000"/>
              </w:rPr>
            </w:pPr>
            <w:r w:rsidRPr="00D834CC">
              <w:rPr>
                <w:rFonts w:cs="Times New Roman"/>
                <w:bCs/>
                <w:color w:val="000000"/>
              </w:rPr>
              <w:t xml:space="preserve">Lp. </w:t>
            </w:r>
          </w:p>
        </w:tc>
        <w:tc>
          <w:tcPr>
            <w:tcW w:w="3260" w:type="dxa"/>
            <w:vMerge w:val="restart"/>
          </w:tcPr>
          <w:p w14:paraId="7D9B22C5" w14:textId="77777777" w:rsidR="00582CF4" w:rsidRPr="00D834CC" w:rsidRDefault="00582CF4" w:rsidP="0059193B">
            <w:pPr>
              <w:pStyle w:val="Standard"/>
              <w:spacing w:line="360" w:lineRule="auto"/>
              <w:jc w:val="both"/>
              <w:rPr>
                <w:rFonts w:cs="Times New Roman"/>
                <w:bCs/>
                <w:color w:val="000000"/>
              </w:rPr>
            </w:pPr>
          </w:p>
          <w:p w14:paraId="4391E0E5" w14:textId="77777777" w:rsidR="00582CF4" w:rsidRPr="00D834CC" w:rsidRDefault="00582CF4" w:rsidP="0059193B">
            <w:pPr>
              <w:pStyle w:val="Standard"/>
              <w:spacing w:line="360" w:lineRule="auto"/>
              <w:jc w:val="both"/>
              <w:rPr>
                <w:rFonts w:cs="Times New Roman"/>
                <w:bCs/>
                <w:color w:val="000000"/>
              </w:rPr>
            </w:pPr>
          </w:p>
          <w:p w14:paraId="4E6D7873" w14:textId="77777777" w:rsidR="00582CF4" w:rsidRPr="00D834CC" w:rsidRDefault="00582CF4" w:rsidP="0059193B">
            <w:pPr>
              <w:pStyle w:val="Standard"/>
              <w:spacing w:line="360" w:lineRule="auto"/>
              <w:jc w:val="both"/>
              <w:rPr>
                <w:rFonts w:cs="Times New Roman"/>
                <w:bCs/>
                <w:color w:val="000000"/>
              </w:rPr>
            </w:pPr>
            <w:r w:rsidRPr="00D834CC">
              <w:rPr>
                <w:rFonts w:cs="Times New Roman"/>
                <w:bCs/>
                <w:color w:val="000000"/>
              </w:rPr>
              <w:t xml:space="preserve">Nazwa szkoły </w:t>
            </w:r>
          </w:p>
        </w:tc>
        <w:tc>
          <w:tcPr>
            <w:tcW w:w="2552" w:type="dxa"/>
            <w:gridSpan w:val="2"/>
          </w:tcPr>
          <w:p w14:paraId="58B2A3A6" w14:textId="77777777" w:rsidR="00582CF4" w:rsidRPr="00D834CC" w:rsidRDefault="00582CF4" w:rsidP="0059193B">
            <w:pPr>
              <w:pStyle w:val="Standard"/>
              <w:spacing w:line="360" w:lineRule="auto"/>
              <w:jc w:val="center"/>
              <w:rPr>
                <w:rFonts w:cs="Times New Roman"/>
                <w:bCs/>
                <w:color w:val="000000"/>
              </w:rPr>
            </w:pPr>
            <w:r w:rsidRPr="00D834CC">
              <w:rPr>
                <w:rFonts w:cs="Times New Roman"/>
                <w:bCs/>
                <w:color w:val="000000"/>
              </w:rPr>
              <w:t>Rok szkolny 202</w:t>
            </w:r>
            <w:r>
              <w:rPr>
                <w:rFonts w:cs="Times New Roman"/>
                <w:bCs/>
                <w:color w:val="000000"/>
              </w:rPr>
              <w:t>2</w:t>
            </w:r>
            <w:r w:rsidRPr="00D834CC">
              <w:rPr>
                <w:rFonts w:cs="Times New Roman"/>
                <w:bCs/>
                <w:color w:val="000000"/>
              </w:rPr>
              <w:t>/202</w:t>
            </w:r>
            <w:r>
              <w:rPr>
                <w:rFonts w:cs="Times New Roman"/>
                <w:bCs/>
                <w:color w:val="000000"/>
              </w:rPr>
              <w:t>3</w:t>
            </w:r>
          </w:p>
        </w:tc>
        <w:tc>
          <w:tcPr>
            <w:tcW w:w="2551" w:type="dxa"/>
            <w:gridSpan w:val="2"/>
          </w:tcPr>
          <w:p w14:paraId="583D0945" w14:textId="77777777" w:rsidR="00582CF4" w:rsidRPr="00D834CC" w:rsidRDefault="00582CF4" w:rsidP="0059193B">
            <w:pPr>
              <w:pStyle w:val="Standard"/>
              <w:spacing w:line="360" w:lineRule="auto"/>
              <w:jc w:val="center"/>
              <w:rPr>
                <w:rFonts w:cs="Times New Roman"/>
                <w:bCs/>
                <w:color w:val="000000"/>
              </w:rPr>
            </w:pPr>
            <w:r w:rsidRPr="00D834CC">
              <w:rPr>
                <w:rFonts w:cs="Times New Roman"/>
                <w:bCs/>
                <w:color w:val="000000"/>
              </w:rPr>
              <w:t>Rok szkolny 202</w:t>
            </w:r>
            <w:r>
              <w:rPr>
                <w:rFonts w:cs="Times New Roman"/>
                <w:bCs/>
                <w:color w:val="000000"/>
              </w:rPr>
              <w:t>3</w:t>
            </w:r>
            <w:r w:rsidRPr="00D834CC">
              <w:rPr>
                <w:rFonts w:cs="Times New Roman"/>
                <w:bCs/>
                <w:color w:val="000000"/>
              </w:rPr>
              <w:t>/202</w:t>
            </w:r>
            <w:r>
              <w:rPr>
                <w:rFonts w:cs="Times New Roman"/>
                <w:bCs/>
                <w:color w:val="000000"/>
              </w:rPr>
              <w:t>4</w:t>
            </w:r>
          </w:p>
        </w:tc>
      </w:tr>
      <w:tr w:rsidR="00582CF4" w:rsidRPr="00D834CC" w14:paraId="5ACD5E55" w14:textId="77777777" w:rsidTr="0059193B">
        <w:trPr>
          <w:trHeight w:val="674"/>
        </w:trPr>
        <w:tc>
          <w:tcPr>
            <w:tcW w:w="709" w:type="dxa"/>
            <w:vMerge/>
          </w:tcPr>
          <w:p w14:paraId="73E264B7" w14:textId="77777777" w:rsidR="00582CF4" w:rsidRPr="00D834CC" w:rsidRDefault="00582CF4" w:rsidP="0059193B">
            <w:pPr>
              <w:pStyle w:val="Standard"/>
              <w:spacing w:line="360" w:lineRule="auto"/>
              <w:jc w:val="both"/>
              <w:rPr>
                <w:rFonts w:cs="Times New Roman"/>
                <w:bCs/>
                <w:color w:val="000000"/>
              </w:rPr>
            </w:pPr>
          </w:p>
        </w:tc>
        <w:tc>
          <w:tcPr>
            <w:tcW w:w="3260" w:type="dxa"/>
            <w:vMerge/>
          </w:tcPr>
          <w:p w14:paraId="4F3EBA9D" w14:textId="77777777" w:rsidR="00582CF4" w:rsidRPr="00D834CC" w:rsidRDefault="00582CF4" w:rsidP="0059193B">
            <w:pPr>
              <w:pStyle w:val="Standard"/>
              <w:spacing w:line="360" w:lineRule="auto"/>
              <w:jc w:val="both"/>
              <w:rPr>
                <w:rFonts w:cs="Times New Roman"/>
                <w:bCs/>
                <w:color w:val="000000"/>
              </w:rPr>
            </w:pPr>
          </w:p>
        </w:tc>
        <w:tc>
          <w:tcPr>
            <w:tcW w:w="1134" w:type="dxa"/>
          </w:tcPr>
          <w:p w14:paraId="3489F5DF" w14:textId="77777777" w:rsidR="00582CF4" w:rsidRPr="00D834CC" w:rsidRDefault="00582CF4" w:rsidP="0059193B">
            <w:pPr>
              <w:pStyle w:val="Standard"/>
              <w:spacing w:line="360" w:lineRule="auto"/>
              <w:jc w:val="both"/>
              <w:rPr>
                <w:rFonts w:cs="Times New Roman"/>
                <w:bCs/>
                <w:color w:val="000000"/>
              </w:rPr>
            </w:pPr>
            <w:r w:rsidRPr="00D834CC">
              <w:rPr>
                <w:rFonts w:cs="Times New Roman"/>
                <w:bCs/>
                <w:color w:val="000000"/>
              </w:rPr>
              <w:t>Liczba uczniów</w:t>
            </w:r>
          </w:p>
        </w:tc>
        <w:tc>
          <w:tcPr>
            <w:tcW w:w="1418" w:type="dxa"/>
          </w:tcPr>
          <w:p w14:paraId="2BAA47E0" w14:textId="77777777" w:rsidR="00582CF4" w:rsidRPr="00D834CC" w:rsidRDefault="00582CF4" w:rsidP="0059193B">
            <w:pPr>
              <w:pStyle w:val="Standard"/>
              <w:spacing w:line="360" w:lineRule="auto"/>
              <w:jc w:val="both"/>
              <w:rPr>
                <w:rFonts w:cs="Times New Roman"/>
                <w:bCs/>
                <w:color w:val="000000"/>
              </w:rPr>
            </w:pPr>
            <w:r w:rsidRPr="00D834CC">
              <w:rPr>
                <w:rFonts w:cs="Times New Roman"/>
                <w:bCs/>
                <w:color w:val="000000"/>
              </w:rPr>
              <w:t>Liczba oddziałów</w:t>
            </w:r>
          </w:p>
        </w:tc>
        <w:tc>
          <w:tcPr>
            <w:tcW w:w="1134" w:type="dxa"/>
          </w:tcPr>
          <w:p w14:paraId="3E942A60" w14:textId="77777777" w:rsidR="00582CF4" w:rsidRPr="00D834CC" w:rsidRDefault="00582CF4" w:rsidP="0059193B">
            <w:pPr>
              <w:pStyle w:val="Standard"/>
              <w:spacing w:line="360" w:lineRule="auto"/>
              <w:jc w:val="both"/>
              <w:rPr>
                <w:rFonts w:cs="Times New Roman"/>
                <w:bCs/>
                <w:color w:val="000000"/>
              </w:rPr>
            </w:pPr>
            <w:r w:rsidRPr="00D834CC">
              <w:rPr>
                <w:rFonts w:cs="Times New Roman"/>
                <w:bCs/>
                <w:color w:val="000000"/>
              </w:rPr>
              <w:t>Liczba uczniów</w:t>
            </w:r>
          </w:p>
        </w:tc>
        <w:tc>
          <w:tcPr>
            <w:tcW w:w="1417" w:type="dxa"/>
          </w:tcPr>
          <w:p w14:paraId="552A8216" w14:textId="77777777" w:rsidR="00582CF4" w:rsidRPr="00D834CC" w:rsidRDefault="00582CF4" w:rsidP="0059193B">
            <w:pPr>
              <w:pStyle w:val="Standard"/>
              <w:spacing w:line="360" w:lineRule="auto"/>
              <w:jc w:val="both"/>
              <w:rPr>
                <w:rFonts w:cs="Times New Roman"/>
                <w:bCs/>
                <w:color w:val="000000"/>
              </w:rPr>
            </w:pPr>
            <w:r w:rsidRPr="00D834CC">
              <w:rPr>
                <w:rFonts w:cs="Times New Roman"/>
                <w:bCs/>
                <w:color w:val="000000"/>
              </w:rPr>
              <w:t>Liczba oddziałów</w:t>
            </w:r>
          </w:p>
        </w:tc>
      </w:tr>
      <w:tr w:rsidR="00582CF4" w:rsidRPr="00D834CC" w14:paraId="57A2426A" w14:textId="77777777" w:rsidTr="0059193B">
        <w:tc>
          <w:tcPr>
            <w:tcW w:w="709" w:type="dxa"/>
            <w:vMerge w:val="restart"/>
          </w:tcPr>
          <w:p w14:paraId="13A8C2A4" w14:textId="77777777" w:rsidR="00582CF4" w:rsidRPr="00D834CC" w:rsidRDefault="00582CF4" w:rsidP="0059193B">
            <w:pPr>
              <w:pStyle w:val="Standard"/>
              <w:spacing w:line="360" w:lineRule="auto"/>
              <w:jc w:val="both"/>
              <w:rPr>
                <w:rFonts w:cs="Times New Roman"/>
              </w:rPr>
            </w:pPr>
            <w:r w:rsidRPr="00D834CC">
              <w:rPr>
                <w:rFonts w:cs="Times New Roman"/>
              </w:rPr>
              <w:t>1</w:t>
            </w:r>
          </w:p>
        </w:tc>
        <w:tc>
          <w:tcPr>
            <w:tcW w:w="3260" w:type="dxa"/>
          </w:tcPr>
          <w:p w14:paraId="4C3FC64C" w14:textId="77777777" w:rsidR="00582CF4" w:rsidRPr="00D834CC" w:rsidRDefault="00582CF4" w:rsidP="0059193B">
            <w:pPr>
              <w:pStyle w:val="Standard"/>
              <w:spacing w:line="360" w:lineRule="auto"/>
              <w:rPr>
                <w:rFonts w:cs="Times New Roman"/>
              </w:rPr>
            </w:pPr>
            <w:r w:rsidRPr="00D834CC">
              <w:rPr>
                <w:rFonts w:cs="Times New Roman"/>
              </w:rPr>
              <w:t>Publiczna Szkoła Podstawowa im. D. F. Czachowskiego w </w:t>
            </w:r>
            <w:proofErr w:type="spellStart"/>
            <w:r w:rsidRPr="00D834CC">
              <w:rPr>
                <w:rFonts w:cs="Times New Roman"/>
              </w:rPr>
              <w:t>Bukównie</w:t>
            </w:r>
            <w:proofErr w:type="spellEnd"/>
          </w:p>
        </w:tc>
        <w:tc>
          <w:tcPr>
            <w:tcW w:w="1134" w:type="dxa"/>
          </w:tcPr>
          <w:p w14:paraId="45A73EB4" w14:textId="77777777" w:rsidR="00582CF4" w:rsidRPr="00D834CC" w:rsidRDefault="00582CF4" w:rsidP="0059193B">
            <w:pPr>
              <w:pStyle w:val="Standard"/>
              <w:spacing w:line="360" w:lineRule="auto"/>
              <w:jc w:val="center"/>
              <w:rPr>
                <w:rFonts w:cs="Times New Roman"/>
              </w:rPr>
            </w:pPr>
            <w:r w:rsidRPr="00D834CC">
              <w:rPr>
                <w:rFonts w:cs="Times New Roman"/>
              </w:rPr>
              <w:t>1</w:t>
            </w:r>
            <w:r>
              <w:rPr>
                <w:rFonts w:cs="Times New Roman"/>
              </w:rPr>
              <w:t>08</w:t>
            </w:r>
          </w:p>
        </w:tc>
        <w:tc>
          <w:tcPr>
            <w:tcW w:w="1418" w:type="dxa"/>
          </w:tcPr>
          <w:p w14:paraId="3C1D6B37" w14:textId="77777777" w:rsidR="00582CF4" w:rsidRPr="00D834CC" w:rsidRDefault="00582CF4" w:rsidP="0059193B">
            <w:pPr>
              <w:pStyle w:val="Standard"/>
              <w:spacing w:line="360" w:lineRule="auto"/>
              <w:jc w:val="center"/>
              <w:rPr>
                <w:rFonts w:cs="Times New Roman"/>
              </w:rPr>
            </w:pPr>
            <w:r w:rsidRPr="00D834CC">
              <w:rPr>
                <w:rFonts w:cs="Times New Roman"/>
              </w:rPr>
              <w:t>10</w:t>
            </w:r>
          </w:p>
        </w:tc>
        <w:tc>
          <w:tcPr>
            <w:tcW w:w="1134" w:type="dxa"/>
          </w:tcPr>
          <w:p w14:paraId="4FA6DF11" w14:textId="77777777" w:rsidR="00582CF4" w:rsidRPr="00D834CC" w:rsidRDefault="00582CF4" w:rsidP="0059193B">
            <w:pPr>
              <w:pStyle w:val="Standard"/>
              <w:spacing w:line="360" w:lineRule="auto"/>
              <w:jc w:val="center"/>
              <w:rPr>
                <w:rFonts w:cs="Times New Roman"/>
              </w:rPr>
            </w:pPr>
            <w:r>
              <w:rPr>
                <w:rFonts w:cs="Times New Roman"/>
              </w:rPr>
              <w:t>114</w:t>
            </w:r>
          </w:p>
        </w:tc>
        <w:tc>
          <w:tcPr>
            <w:tcW w:w="1417" w:type="dxa"/>
          </w:tcPr>
          <w:p w14:paraId="4FC870F5" w14:textId="77777777" w:rsidR="00582CF4" w:rsidRPr="00D834CC" w:rsidRDefault="00582CF4" w:rsidP="0059193B">
            <w:pPr>
              <w:pStyle w:val="Standard"/>
              <w:spacing w:line="360" w:lineRule="auto"/>
              <w:jc w:val="center"/>
              <w:rPr>
                <w:rFonts w:cs="Times New Roman"/>
              </w:rPr>
            </w:pPr>
            <w:r>
              <w:rPr>
                <w:rFonts w:cs="Times New Roman"/>
              </w:rPr>
              <w:t>10</w:t>
            </w:r>
          </w:p>
        </w:tc>
      </w:tr>
      <w:tr w:rsidR="00582CF4" w:rsidRPr="00D834CC" w14:paraId="488B5683" w14:textId="77777777" w:rsidTr="0059193B">
        <w:tc>
          <w:tcPr>
            <w:tcW w:w="709" w:type="dxa"/>
            <w:vMerge/>
          </w:tcPr>
          <w:p w14:paraId="06DACD6E" w14:textId="77777777" w:rsidR="00582CF4" w:rsidRPr="00D834CC" w:rsidRDefault="00582CF4" w:rsidP="0059193B">
            <w:pPr>
              <w:pStyle w:val="Standard"/>
              <w:spacing w:line="360" w:lineRule="auto"/>
              <w:jc w:val="both"/>
              <w:rPr>
                <w:rFonts w:cs="Times New Roman"/>
              </w:rPr>
            </w:pPr>
          </w:p>
        </w:tc>
        <w:tc>
          <w:tcPr>
            <w:tcW w:w="3260" w:type="dxa"/>
          </w:tcPr>
          <w:p w14:paraId="13079E2D" w14:textId="77777777" w:rsidR="00582CF4" w:rsidRPr="00D834CC" w:rsidRDefault="00582CF4" w:rsidP="0059193B">
            <w:pPr>
              <w:pStyle w:val="Standard"/>
              <w:spacing w:line="360" w:lineRule="auto"/>
              <w:rPr>
                <w:rFonts w:cs="Times New Roman"/>
              </w:rPr>
            </w:pPr>
            <w:r w:rsidRPr="00D834CC">
              <w:rPr>
                <w:rFonts w:cs="Times New Roman"/>
              </w:rPr>
              <w:t>w tym oddziały przedszkolne</w:t>
            </w:r>
          </w:p>
        </w:tc>
        <w:tc>
          <w:tcPr>
            <w:tcW w:w="1134" w:type="dxa"/>
          </w:tcPr>
          <w:p w14:paraId="264BD414" w14:textId="77777777" w:rsidR="00582CF4" w:rsidRPr="00D834CC" w:rsidRDefault="00582CF4" w:rsidP="0059193B">
            <w:pPr>
              <w:pStyle w:val="Standard"/>
              <w:spacing w:line="360" w:lineRule="auto"/>
              <w:jc w:val="center"/>
              <w:rPr>
                <w:rFonts w:cs="Times New Roman"/>
              </w:rPr>
            </w:pPr>
            <w:r w:rsidRPr="00D834CC">
              <w:rPr>
                <w:rFonts w:cs="Times New Roman"/>
              </w:rPr>
              <w:t>3</w:t>
            </w:r>
            <w:r>
              <w:rPr>
                <w:rFonts w:cs="Times New Roman"/>
              </w:rPr>
              <w:t>4</w:t>
            </w:r>
          </w:p>
        </w:tc>
        <w:tc>
          <w:tcPr>
            <w:tcW w:w="1418" w:type="dxa"/>
          </w:tcPr>
          <w:p w14:paraId="4613D1CA" w14:textId="77777777" w:rsidR="00582CF4" w:rsidRPr="00D834CC" w:rsidRDefault="00582CF4" w:rsidP="0059193B">
            <w:pPr>
              <w:pStyle w:val="Standard"/>
              <w:spacing w:line="360" w:lineRule="auto"/>
              <w:jc w:val="center"/>
              <w:rPr>
                <w:rFonts w:cs="Times New Roman"/>
              </w:rPr>
            </w:pPr>
            <w:r w:rsidRPr="00D834CC">
              <w:rPr>
                <w:rFonts w:cs="Times New Roman"/>
              </w:rPr>
              <w:t>2</w:t>
            </w:r>
          </w:p>
        </w:tc>
        <w:tc>
          <w:tcPr>
            <w:tcW w:w="1134" w:type="dxa"/>
          </w:tcPr>
          <w:p w14:paraId="01641A03" w14:textId="77777777" w:rsidR="00582CF4" w:rsidRPr="00D834CC" w:rsidRDefault="00582CF4" w:rsidP="0059193B">
            <w:pPr>
              <w:pStyle w:val="Standard"/>
              <w:spacing w:line="360" w:lineRule="auto"/>
              <w:jc w:val="center"/>
              <w:rPr>
                <w:rFonts w:cs="Times New Roman"/>
              </w:rPr>
            </w:pPr>
            <w:r>
              <w:rPr>
                <w:rFonts w:cs="Times New Roman"/>
              </w:rPr>
              <w:t>40</w:t>
            </w:r>
          </w:p>
        </w:tc>
        <w:tc>
          <w:tcPr>
            <w:tcW w:w="1417" w:type="dxa"/>
          </w:tcPr>
          <w:p w14:paraId="7846A094" w14:textId="77777777" w:rsidR="00582CF4" w:rsidRPr="00D834CC" w:rsidRDefault="00582CF4" w:rsidP="0059193B">
            <w:pPr>
              <w:pStyle w:val="Standard"/>
              <w:spacing w:line="360" w:lineRule="auto"/>
              <w:jc w:val="center"/>
              <w:rPr>
                <w:rFonts w:cs="Times New Roman"/>
              </w:rPr>
            </w:pPr>
            <w:r>
              <w:rPr>
                <w:rFonts w:cs="Times New Roman"/>
              </w:rPr>
              <w:t>2</w:t>
            </w:r>
          </w:p>
        </w:tc>
      </w:tr>
      <w:tr w:rsidR="00582CF4" w:rsidRPr="00D834CC" w14:paraId="70F873EC" w14:textId="77777777" w:rsidTr="0059193B">
        <w:tc>
          <w:tcPr>
            <w:tcW w:w="709" w:type="dxa"/>
            <w:vMerge w:val="restart"/>
          </w:tcPr>
          <w:p w14:paraId="2482B1A3" w14:textId="77777777" w:rsidR="00582CF4" w:rsidRPr="00D834CC" w:rsidRDefault="00582CF4" w:rsidP="0059193B">
            <w:pPr>
              <w:pStyle w:val="Standard"/>
              <w:spacing w:line="360" w:lineRule="auto"/>
              <w:jc w:val="both"/>
              <w:rPr>
                <w:rFonts w:cs="Times New Roman"/>
              </w:rPr>
            </w:pPr>
            <w:r w:rsidRPr="00D834CC">
              <w:rPr>
                <w:rFonts w:cs="Times New Roman"/>
              </w:rPr>
              <w:t>2</w:t>
            </w:r>
          </w:p>
        </w:tc>
        <w:tc>
          <w:tcPr>
            <w:tcW w:w="3260" w:type="dxa"/>
          </w:tcPr>
          <w:p w14:paraId="44E59015" w14:textId="77777777" w:rsidR="00582CF4" w:rsidRPr="00D834CC" w:rsidRDefault="00582CF4" w:rsidP="0059193B">
            <w:pPr>
              <w:pStyle w:val="Standard"/>
              <w:spacing w:line="360" w:lineRule="auto"/>
              <w:rPr>
                <w:rFonts w:cs="Times New Roman"/>
              </w:rPr>
            </w:pPr>
            <w:r w:rsidRPr="00D834CC">
              <w:rPr>
                <w:rFonts w:cs="Times New Roman"/>
              </w:rPr>
              <w:t>Publiczna Szkoła Podstawowa im. J. Korczaka w Czarnocinie</w:t>
            </w:r>
          </w:p>
        </w:tc>
        <w:tc>
          <w:tcPr>
            <w:tcW w:w="1134" w:type="dxa"/>
          </w:tcPr>
          <w:p w14:paraId="35D5559D" w14:textId="77777777" w:rsidR="00582CF4" w:rsidRPr="00D834CC" w:rsidRDefault="00582CF4" w:rsidP="0059193B">
            <w:pPr>
              <w:pStyle w:val="Standard"/>
              <w:spacing w:line="360" w:lineRule="auto"/>
              <w:jc w:val="center"/>
              <w:rPr>
                <w:rFonts w:cs="Times New Roman"/>
              </w:rPr>
            </w:pPr>
            <w:r>
              <w:rPr>
                <w:rFonts w:cs="Times New Roman"/>
              </w:rPr>
              <w:t>101</w:t>
            </w:r>
          </w:p>
        </w:tc>
        <w:tc>
          <w:tcPr>
            <w:tcW w:w="1418" w:type="dxa"/>
          </w:tcPr>
          <w:p w14:paraId="544235A9" w14:textId="77777777" w:rsidR="00582CF4" w:rsidRPr="00D834CC" w:rsidRDefault="00582CF4" w:rsidP="0059193B">
            <w:pPr>
              <w:pStyle w:val="Standard"/>
              <w:spacing w:line="360" w:lineRule="auto"/>
              <w:jc w:val="center"/>
              <w:rPr>
                <w:rFonts w:cs="Times New Roman"/>
              </w:rPr>
            </w:pPr>
            <w:r w:rsidRPr="00D834CC">
              <w:rPr>
                <w:rFonts w:cs="Times New Roman"/>
              </w:rPr>
              <w:t>10</w:t>
            </w:r>
          </w:p>
        </w:tc>
        <w:tc>
          <w:tcPr>
            <w:tcW w:w="1134" w:type="dxa"/>
          </w:tcPr>
          <w:p w14:paraId="0B117521" w14:textId="77777777" w:rsidR="00582CF4" w:rsidRPr="00D834CC" w:rsidRDefault="00582CF4" w:rsidP="0059193B">
            <w:pPr>
              <w:pStyle w:val="Standard"/>
              <w:spacing w:line="360" w:lineRule="auto"/>
              <w:jc w:val="center"/>
              <w:rPr>
                <w:rFonts w:cs="Times New Roman"/>
              </w:rPr>
            </w:pPr>
            <w:r>
              <w:rPr>
                <w:rFonts w:cs="Times New Roman"/>
              </w:rPr>
              <w:t>105</w:t>
            </w:r>
          </w:p>
        </w:tc>
        <w:tc>
          <w:tcPr>
            <w:tcW w:w="1417" w:type="dxa"/>
          </w:tcPr>
          <w:p w14:paraId="37C73992" w14:textId="77777777" w:rsidR="00582CF4" w:rsidRPr="00D834CC" w:rsidRDefault="00582CF4" w:rsidP="0059193B">
            <w:pPr>
              <w:pStyle w:val="Standard"/>
              <w:spacing w:line="360" w:lineRule="auto"/>
              <w:jc w:val="center"/>
              <w:rPr>
                <w:rFonts w:cs="Times New Roman"/>
              </w:rPr>
            </w:pPr>
            <w:r>
              <w:rPr>
                <w:rFonts w:cs="Times New Roman"/>
              </w:rPr>
              <w:t>10</w:t>
            </w:r>
          </w:p>
        </w:tc>
      </w:tr>
      <w:tr w:rsidR="00582CF4" w:rsidRPr="00D834CC" w14:paraId="17A643B7" w14:textId="77777777" w:rsidTr="0059193B">
        <w:tc>
          <w:tcPr>
            <w:tcW w:w="709" w:type="dxa"/>
            <w:vMerge/>
          </w:tcPr>
          <w:p w14:paraId="0684156E" w14:textId="77777777" w:rsidR="00582CF4" w:rsidRPr="00D834CC" w:rsidRDefault="00582CF4" w:rsidP="0059193B">
            <w:pPr>
              <w:pStyle w:val="Standard"/>
              <w:spacing w:line="360" w:lineRule="auto"/>
              <w:jc w:val="both"/>
              <w:rPr>
                <w:rFonts w:cs="Times New Roman"/>
              </w:rPr>
            </w:pPr>
          </w:p>
        </w:tc>
        <w:tc>
          <w:tcPr>
            <w:tcW w:w="3260" w:type="dxa"/>
          </w:tcPr>
          <w:p w14:paraId="1436D7A2" w14:textId="77777777" w:rsidR="00582CF4" w:rsidRPr="00D834CC" w:rsidRDefault="00582CF4" w:rsidP="0059193B">
            <w:pPr>
              <w:pStyle w:val="Standard"/>
              <w:spacing w:line="360" w:lineRule="auto"/>
              <w:rPr>
                <w:rFonts w:cs="Times New Roman"/>
              </w:rPr>
            </w:pPr>
            <w:r w:rsidRPr="00D834CC">
              <w:rPr>
                <w:rFonts w:cs="Times New Roman"/>
              </w:rPr>
              <w:t>w tym oddziały przedszkolne</w:t>
            </w:r>
          </w:p>
        </w:tc>
        <w:tc>
          <w:tcPr>
            <w:tcW w:w="1134" w:type="dxa"/>
          </w:tcPr>
          <w:p w14:paraId="16FB1DF2" w14:textId="77777777" w:rsidR="00582CF4" w:rsidRPr="00D834CC" w:rsidRDefault="00582CF4" w:rsidP="0059193B">
            <w:pPr>
              <w:pStyle w:val="Standard"/>
              <w:spacing w:line="360" w:lineRule="auto"/>
              <w:jc w:val="center"/>
              <w:rPr>
                <w:rFonts w:cs="Times New Roman"/>
              </w:rPr>
            </w:pPr>
            <w:r w:rsidRPr="00D834CC">
              <w:rPr>
                <w:rFonts w:cs="Times New Roman"/>
              </w:rPr>
              <w:t>3</w:t>
            </w:r>
            <w:r>
              <w:rPr>
                <w:rFonts w:cs="Times New Roman"/>
              </w:rPr>
              <w:t>8</w:t>
            </w:r>
          </w:p>
        </w:tc>
        <w:tc>
          <w:tcPr>
            <w:tcW w:w="1418" w:type="dxa"/>
          </w:tcPr>
          <w:p w14:paraId="3AB89A51" w14:textId="77777777" w:rsidR="00582CF4" w:rsidRPr="00D834CC" w:rsidRDefault="00582CF4" w:rsidP="0059193B">
            <w:pPr>
              <w:pStyle w:val="Standard"/>
              <w:spacing w:line="360" w:lineRule="auto"/>
              <w:jc w:val="center"/>
              <w:rPr>
                <w:rFonts w:cs="Times New Roman"/>
              </w:rPr>
            </w:pPr>
            <w:r w:rsidRPr="00D834CC">
              <w:rPr>
                <w:rFonts w:cs="Times New Roman"/>
              </w:rPr>
              <w:t>2</w:t>
            </w:r>
          </w:p>
        </w:tc>
        <w:tc>
          <w:tcPr>
            <w:tcW w:w="1134" w:type="dxa"/>
          </w:tcPr>
          <w:p w14:paraId="5704E141" w14:textId="77777777" w:rsidR="00582CF4" w:rsidRPr="00D834CC" w:rsidRDefault="00582CF4" w:rsidP="0059193B">
            <w:pPr>
              <w:pStyle w:val="Standard"/>
              <w:spacing w:line="360" w:lineRule="auto"/>
              <w:jc w:val="center"/>
              <w:rPr>
                <w:rFonts w:cs="Times New Roman"/>
              </w:rPr>
            </w:pPr>
            <w:r>
              <w:rPr>
                <w:rFonts w:cs="Times New Roman"/>
              </w:rPr>
              <w:t>42</w:t>
            </w:r>
          </w:p>
        </w:tc>
        <w:tc>
          <w:tcPr>
            <w:tcW w:w="1417" w:type="dxa"/>
          </w:tcPr>
          <w:p w14:paraId="71424D8E" w14:textId="77777777" w:rsidR="00582CF4" w:rsidRPr="00D834CC" w:rsidRDefault="00582CF4" w:rsidP="0059193B">
            <w:pPr>
              <w:pStyle w:val="Standard"/>
              <w:spacing w:line="360" w:lineRule="auto"/>
              <w:jc w:val="center"/>
              <w:rPr>
                <w:rFonts w:cs="Times New Roman"/>
              </w:rPr>
            </w:pPr>
            <w:r>
              <w:rPr>
                <w:rFonts w:cs="Times New Roman"/>
              </w:rPr>
              <w:t>2</w:t>
            </w:r>
          </w:p>
        </w:tc>
      </w:tr>
      <w:tr w:rsidR="00582CF4" w:rsidRPr="00D834CC" w14:paraId="3D1EAC49" w14:textId="77777777" w:rsidTr="0059193B">
        <w:tc>
          <w:tcPr>
            <w:tcW w:w="709" w:type="dxa"/>
            <w:vMerge w:val="restart"/>
          </w:tcPr>
          <w:p w14:paraId="60807229" w14:textId="77777777" w:rsidR="00582CF4" w:rsidRPr="00D834CC" w:rsidRDefault="00582CF4" w:rsidP="0059193B">
            <w:pPr>
              <w:pStyle w:val="Standard"/>
              <w:spacing w:line="360" w:lineRule="auto"/>
              <w:jc w:val="both"/>
              <w:rPr>
                <w:rFonts w:cs="Times New Roman"/>
              </w:rPr>
            </w:pPr>
            <w:r w:rsidRPr="00D834CC">
              <w:rPr>
                <w:rFonts w:cs="Times New Roman"/>
              </w:rPr>
              <w:t>3</w:t>
            </w:r>
          </w:p>
        </w:tc>
        <w:tc>
          <w:tcPr>
            <w:tcW w:w="3260" w:type="dxa"/>
          </w:tcPr>
          <w:p w14:paraId="3AA86EF4" w14:textId="77777777" w:rsidR="00582CF4" w:rsidRPr="00D834CC" w:rsidRDefault="00582CF4" w:rsidP="0059193B">
            <w:pPr>
              <w:pStyle w:val="Standard"/>
              <w:spacing w:line="360" w:lineRule="auto"/>
              <w:rPr>
                <w:rFonts w:cs="Times New Roman"/>
              </w:rPr>
            </w:pPr>
            <w:r w:rsidRPr="00D834CC">
              <w:rPr>
                <w:rFonts w:cs="Times New Roman"/>
              </w:rPr>
              <w:t>Publiczna Szkoła Podstawowa im. H. Sienkiewicza w Rogolinie</w:t>
            </w:r>
          </w:p>
        </w:tc>
        <w:tc>
          <w:tcPr>
            <w:tcW w:w="1134" w:type="dxa"/>
          </w:tcPr>
          <w:p w14:paraId="6AB55B3B" w14:textId="77777777" w:rsidR="00582CF4" w:rsidRPr="00D834CC" w:rsidRDefault="00582CF4" w:rsidP="0059193B">
            <w:pPr>
              <w:pStyle w:val="Standard"/>
              <w:spacing w:line="360" w:lineRule="auto"/>
              <w:jc w:val="center"/>
              <w:rPr>
                <w:rFonts w:cs="Times New Roman"/>
              </w:rPr>
            </w:pPr>
            <w:r w:rsidRPr="00D834CC">
              <w:rPr>
                <w:rFonts w:cs="Times New Roman"/>
              </w:rPr>
              <w:t>2</w:t>
            </w:r>
            <w:r>
              <w:rPr>
                <w:rFonts w:cs="Times New Roman"/>
              </w:rPr>
              <w:t>37</w:t>
            </w:r>
          </w:p>
        </w:tc>
        <w:tc>
          <w:tcPr>
            <w:tcW w:w="1418" w:type="dxa"/>
          </w:tcPr>
          <w:p w14:paraId="4A79E968" w14:textId="77777777" w:rsidR="00582CF4" w:rsidRPr="00D834CC" w:rsidRDefault="00582CF4" w:rsidP="0059193B">
            <w:pPr>
              <w:pStyle w:val="Standard"/>
              <w:spacing w:line="360" w:lineRule="auto"/>
              <w:jc w:val="center"/>
              <w:rPr>
                <w:rFonts w:cs="Times New Roman"/>
              </w:rPr>
            </w:pPr>
            <w:r w:rsidRPr="00D834CC">
              <w:rPr>
                <w:rFonts w:cs="Times New Roman"/>
              </w:rPr>
              <w:t>12</w:t>
            </w:r>
          </w:p>
        </w:tc>
        <w:tc>
          <w:tcPr>
            <w:tcW w:w="1134" w:type="dxa"/>
          </w:tcPr>
          <w:p w14:paraId="41FC281A" w14:textId="77777777" w:rsidR="00582CF4" w:rsidRPr="00D834CC" w:rsidRDefault="00582CF4" w:rsidP="0059193B">
            <w:pPr>
              <w:pStyle w:val="Standard"/>
              <w:spacing w:line="360" w:lineRule="auto"/>
              <w:jc w:val="center"/>
              <w:rPr>
                <w:rFonts w:cs="Times New Roman"/>
              </w:rPr>
            </w:pPr>
            <w:r>
              <w:rPr>
                <w:rFonts w:cs="Times New Roman"/>
              </w:rPr>
              <w:t>221</w:t>
            </w:r>
          </w:p>
        </w:tc>
        <w:tc>
          <w:tcPr>
            <w:tcW w:w="1417" w:type="dxa"/>
          </w:tcPr>
          <w:p w14:paraId="019B47D0" w14:textId="77777777" w:rsidR="00582CF4" w:rsidRPr="00D834CC" w:rsidRDefault="00582CF4" w:rsidP="0059193B">
            <w:pPr>
              <w:pStyle w:val="Standard"/>
              <w:spacing w:line="360" w:lineRule="auto"/>
              <w:jc w:val="center"/>
              <w:rPr>
                <w:rFonts w:cs="Times New Roman"/>
              </w:rPr>
            </w:pPr>
            <w:r>
              <w:rPr>
                <w:rFonts w:cs="Times New Roman"/>
              </w:rPr>
              <w:t>11</w:t>
            </w:r>
          </w:p>
        </w:tc>
      </w:tr>
      <w:tr w:rsidR="00582CF4" w:rsidRPr="00D834CC" w14:paraId="757430B2" w14:textId="77777777" w:rsidTr="0059193B">
        <w:trPr>
          <w:trHeight w:val="523"/>
        </w:trPr>
        <w:tc>
          <w:tcPr>
            <w:tcW w:w="709" w:type="dxa"/>
            <w:vMerge/>
          </w:tcPr>
          <w:p w14:paraId="5CC44F6D" w14:textId="77777777" w:rsidR="00582CF4" w:rsidRPr="00D834CC" w:rsidRDefault="00582CF4" w:rsidP="0059193B">
            <w:pPr>
              <w:pStyle w:val="Standard"/>
              <w:spacing w:line="360" w:lineRule="auto"/>
              <w:jc w:val="both"/>
              <w:rPr>
                <w:rFonts w:cs="Times New Roman"/>
              </w:rPr>
            </w:pPr>
          </w:p>
        </w:tc>
        <w:tc>
          <w:tcPr>
            <w:tcW w:w="3260" w:type="dxa"/>
          </w:tcPr>
          <w:p w14:paraId="7227E4E8" w14:textId="77777777" w:rsidR="00582CF4" w:rsidRPr="00D834CC" w:rsidRDefault="00582CF4" w:rsidP="0059193B">
            <w:pPr>
              <w:pStyle w:val="Standard"/>
              <w:spacing w:line="360" w:lineRule="auto"/>
              <w:rPr>
                <w:rFonts w:cs="Times New Roman"/>
              </w:rPr>
            </w:pPr>
            <w:r w:rsidRPr="00D834CC">
              <w:rPr>
                <w:rFonts w:cs="Times New Roman"/>
              </w:rPr>
              <w:t>w tym oddziały przedszkolne</w:t>
            </w:r>
          </w:p>
        </w:tc>
        <w:tc>
          <w:tcPr>
            <w:tcW w:w="1134" w:type="dxa"/>
          </w:tcPr>
          <w:p w14:paraId="7F859017" w14:textId="77777777" w:rsidR="00582CF4" w:rsidRPr="00D834CC" w:rsidRDefault="00582CF4" w:rsidP="0059193B">
            <w:pPr>
              <w:pStyle w:val="Standard"/>
              <w:spacing w:line="360" w:lineRule="auto"/>
              <w:jc w:val="center"/>
              <w:rPr>
                <w:rFonts w:cs="Times New Roman"/>
              </w:rPr>
            </w:pPr>
            <w:r>
              <w:rPr>
                <w:rFonts w:cs="Times New Roman"/>
              </w:rPr>
              <w:t>69</w:t>
            </w:r>
          </w:p>
        </w:tc>
        <w:tc>
          <w:tcPr>
            <w:tcW w:w="1418" w:type="dxa"/>
          </w:tcPr>
          <w:p w14:paraId="41F5AD47" w14:textId="77777777" w:rsidR="00582CF4" w:rsidRPr="00D834CC" w:rsidRDefault="00582CF4" w:rsidP="0059193B">
            <w:pPr>
              <w:pStyle w:val="Standard"/>
              <w:spacing w:line="360" w:lineRule="auto"/>
              <w:jc w:val="center"/>
              <w:rPr>
                <w:rFonts w:cs="Times New Roman"/>
              </w:rPr>
            </w:pPr>
            <w:r w:rsidRPr="00D834CC">
              <w:rPr>
                <w:rFonts w:cs="Times New Roman"/>
              </w:rPr>
              <w:t>3</w:t>
            </w:r>
          </w:p>
        </w:tc>
        <w:tc>
          <w:tcPr>
            <w:tcW w:w="1134" w:type="dxa"/>
          </w:tcPr>
          <w:p w14:paraId="09055E6E" w14:textId="77777777" w:rsidR="00582CF4" w:rsidRPr="00D834CC" w:rsidRDefault="00582CF4" w:rsidP="0059193B">
            <w:pPr>
              <w:pStyle w:val="Standard"/>
              <w:spacing w:line="360" w:lineRule="auto"/>
              <w:jc w:val="center"/>
              <w:rPr>
                <w:rFonts w:cs="Times New Roman"/>
              </w:rPr>
            </w:pPr>
            <w:r>
              <w:rPr>
                <w:rFonts w:cs="Times New Roman"/>
              </w:rPr>
              <w:t>72</w:t>
            </w:r>
          </w:p>
        </w:tc>
        <w:tc>
          <w:tcPr>
            <w:tcW w:w="1417" w:type="dxa"/>
          </w:tcPr>
          <w:p w14:paraId="2E044913" w14:textId="77777777" w:rsidR="00582CF4" w:rsidRPr="00D834CC" w:rsidRDefault="00582CF4" w:rsidP="0059193B">
            <w:pPr>
              <w:pStyle w:val="Standard"/>
              <w:spacing w:line="360" w:lineRule="auto"/>
              <w:jc w:val="center"/>
              <w:rPr>
                <w:rFonts w:cs="Times New Roman"/>
              </w:rPr>
            </w:pPr>
            <w:r>
              <w:rPr>
                <w:rFonts w:cs="Times New Roman"/>
              </w:rPr>
              <w:t>3</w:t>
            </w:r>
          </w:p>
        </w:tc>
      </w:tr>
      <w:tr w:rsidR="00582CF4" w:rsidRPr="00D834CC" w14:paraId="3D8E4B48" w14:textId="77777777" w:rsidTr="0059193B">
        <w:tc>
          <w:tcPr>
            <w:tcW w:w="3969" w:type="dxa"/>
            <w:gridSpan w:val="2"/>
          </w:tcPr>
          <w:p w14:paraId="057D11DB" w14:textId="77777777" w:rsidR="00582CF4" w:rsidRPr="00D834CC" w:rsidRDefault="00582CF4" w:rsidP="0059193B">
            <w:pPr>
              <w:pStyle w:val="Standard"/>
              <w:spacing w:line="360" w:lineRule="auto"/>
              <w:jc w:val="both"/>
              <w:rPr>
                <w:rFonts w:cs="Times New Roman"/>
                <w:b/>
                <w:color w:val="00B0F0"/>
              </w:rPr>
            </w:pPr>
            <w:r w:rsidRPr="00D834CC">
              <w:rPr>
                <w:rFonts w:cs="Times New Roman"/>
                <w:color w:val="000000"/>
              </w:rPr>
              <w:t xml:space="preserve">Ogółem – uczniowie </w:t>
            </w:r>
          </w:p>
        </w:tc>
        <w:tc>
          <w:tcPr>
            <w:tcW w:w="1134" w:type="dxa"/>
          </w:tcPr>
          <w:p w14:paraId="2A22B555" w14:textId="77777777" w:rsidR="00582CF4" w:rsidRPr="00D834CC" w:rsidRDefault="00582CF4" w:rsidP="0059193B">
            <w:pPr>
              <w:pStyle w:val="Standard"/>
              <w:spacing w:line="360" w:lineRule="auto"/>
              <w:jc w:val="center"/>
              <w:rPr>
                <w:rFonts w:cs="Times New Roman"/>
                <w:color w:val="000000"/>
              </w:rPr>
            </w:pPr>
            <w:r w:rsidRPr="00D834CC">
              <w:rPr>
                <w:rFonts w:cs="Times New Roman"/>
                <w:color w:val="000000"/>
              </w:rPr>
              <w:t>4</w:t>
            </w:r>
            <w:r>
              <w:rPr>
                <w:rFonts w:cs="Times New Roman"/>
                <w:color w:val="000000"/>
              </w:rPr>
              <w:t>46</w:t>
            </w:r>
          </w:p>
        </w:tc>
        <w:tc>
          <w:tcPr>
            <w:tcW w:w="1418" w:type="dxa"/>
          </w:tcPr>
          <w:p w14:paraId="10934F41" w14:textId="77777777" w:rsidR="00582CF4" w:rsidRPr="00D834CC" w:rsidRDefault="00582CF4" w:rsidP="0059193B">
            <w:pPr>
              <w:pStyle w:val="Standard"/>
              <w:spacing w:line="360" w:lineRule="auto"/>
              <w:jc w:val="center"/>
              <w:rPr>
                <w:rFonts w:cs="Times New Roman"/>
                <w:color w:val="000000"/>
              </w:rPr>
            </w:pPr>
            <w:r w:rsidRPr="00D834CC">
              <w:rPr>
                <w:rFonts w:cs="Times New Roman"/>
                <w:color w:val="000000"/>
              </w:rPr>
              <w:t>32</w:t>
            </w:r>
          </w:p>
        </w:tc>
        <w:tc>
          <w:tcPr>
            <w:tcW w:w="1134" w:type="dxa"/>
          </w:tcPr>
          <w:p w14:paraId="7E542E20" w14:textId="77777777" w:rsidR="00582CF4" w:rsidRPr="00D834CC" w:rsidRDefault="00582CF4" w:rsidP="0059193B">
            <w:pPr>
              <w:pStyle w:val="Standard"/>
              <w:spacing w:line="360" w:lineRule="auto"/>
              <w:jc w:val="center"/>
              <w:rPr>
                <w:rFonts w:cs="Times New Roman"/>
                <w:color w:val="000000"/>
              </w:rPr>
            </w:pPr>
            <w:r>
              <w:rPr>
                <w:rFonts w:cs="Times New Roman"/>
                <w:color w:val="000000"/>
              </w:rPr>
              <w:t>440</w:t>
            </w:r>
          </w:p>
        </w:tc>
        <w:tc>
          <w:tcPr>
            <w:tcW w:w="1417" w:type="dxa"/>
          </w:tcPr>
          <w:p w14:paraId="7E7A86B2" w14:textId="77777777" w:rsidR="00582CF4" w:rsidRPr="00D834CC" w:rsidRDefault="00582CF4" w:rsidP="0059193B">
            <w:pPr>
              <w:pStyle w:val="Standard"/>
              <w:spacing w:line="360" w:lineRule="auto"/>
              <w:jc w:val="center"/>
              <w:rPr>
                <w:rFonts w:cs="Times New Roman"/>
                <w:color w:val="000000"/>
              </w:rPr>
            </w:pPr>
            <w:r>
              <w:rPr>
                <w:rFonts w:cs="Times New Roman"/>
                <w:color w:val="000000"/>
              </w:rPr>
              <w:t>32</w:t>
            </w:r>
          </w:p>
        </w:tc>
      </w:tr>
    </w:tbl>
    <w:p w14:paraId="16EAE34C" w14:textId="77777777" w:rsidR="00582CF4" w:rsidRPr="00D834CC" w:rsidRDefault="00582CF4" w:rsidP="00582CF4">
      <w:pPr>
        <w:pStyle w:val="Standard"/>
        <w:spacing w:line="360" w:lineRule="auto"/>
        <w:ind w:left="284"/>
        <w:jc w:val="both"/>
        <w:rPr>
          <w:rFonts w:cs="Times New Roman"/>
          <w:color w:val="000000"/>
        </w:rPr>
      </w:pPr>
      <w:r w:rsidRPr="00D834CC">
        <w:rPr>
          <w:rFonts w:cs="Times New Roman"/>
        </w:rPr>
        <w:t>*Dane ujęte w tabeli przyjęto na podstawie sprawozdania SIO</w:t>
      </w:r>
    </w:p>
    <w:p w14:paraId="4C1EA1CA" w14:textId="77777777" w:rsidR="00582CF4" w:rsidRPr="00D834CC" w:rsidRDefault="00582CF4" w:rsidP="00582CF4">
      <w:pPr>
        <w:pStyle w:val="Standard"/>
        <w:spacing w:line="360" w:lineRule="auto"/>
        <w:jc w:val="both"/>
        <w:rPr>
          <w:rFonts w:cs="Times New Roman"/>
          <w:color w:val="000000"/>
        </w:rPr>
      </w:pPr>
    </w:p>
    <w:p w14:paraId="4E31B1A7" w14:textId="77777777" w:rsidR="00582CF4" w:rsidRPr="00D834CC" w:rsidRDefault="00582CF4" w:rsidP="00582CF4">
      <w:pPr>
        <w:pStyle w:val="Standard"/>
        <w:spacing w:line="360" w:lineRule="auto"/>
        <w:jc w:val="both"/>
        <w:rPr>
          <w:rFonts w:cs="Times New Roman"/>
          <w:color w:val="000000"/>
        </w:rPr>
      </w:pPr>
      <w:r w:rsidRPr="00D834CC">
        <w:rPr>
          <w:rFonts w:cs="Times New Roman"/>
          <w:color w:val="000000"/>
        </w:rPr>
        <w:t>Liczba etatów subwencyjnych nauczycieli zatrudnionych w szkołach w 202</w:t>
      </w:r>
      <w:r>
        <w:rPr>
          <w:rFonts w:cs="Times New Roman"/>
          <w:color w:val="000000"/>
        </w:rPr>
        <w:t>3</w:t>
      </w:r>
      <w:r w:rsidRPr="00D834CC">
        <w:rPr>
          <w:rFonts w:cs="Times New Roman"/>
          <w:color w:val="000000"/>
        </w:rPr>
        <w:t xml:space="preserve"> r. kształtowała się na podobnym poziomie jak w 202</w:t>
      </w:r>
      <w:r>
        <w:rPr>
          <w:rFonts w:cs="Times New Roman"/>
          <w:color w:val="000000"/>
        </w:rPr>
        <w:t>2</w:t>
      </w:r>
      <w:r w:rsidRPr="00D834CC">
        <w:rPr>
          <w:rFonts w:cs="Times New Roman"/>
          <w:color w:val="000000"/>
        </w:rPr>
        <w:t xml:space="preserve"> r. </w:t>
      </w:r>
    </w:p>
    <w:p w14:paraId="63792364" w14:textId="77777777" w:rsidR="00582CF4" w:rsidRPr="001443D8" w:rsidRDefault="00582CF4" w:rsidP="00582CF4">
      <w:pPr>
        <w:pStyle w:val="Standard"/>
        <w:spacing w:line="360" w:lineRule="auto"/>
        <w:rPr>
          <w:rFonts w:cs="Times New Roman"/>
          <w:i/>
          <w:iCs/>
        </w:rPr>
      </w:pPr>
      <w:r w:rsidRPr="001443D8">
        <w:rPr>
          <w:rFonts w:cs="Times New Roman"/>
          <w:i/>
          <w:iCs/>
        </w:rPr>
        <w:t>Tabela 13: Zatrudnienie nauczycieli w szkołach na terenie gminy Radzanów</w:t>
      </w:r>
    </w:p>
    <w:tbl>
      <w:tblPr>
        <w:tblStyle w:val="Tabela-Siatka"/>
        <w:tblW w:w="9214" w:type="dxa"/>
        <w:tblInd w:w="-5" w:type="dxa"/>
        <w:tblLook w:val="04A0" w:firstRow="1" w:lastRow="0" w:firstColumn="1" w:lastColumn="0" w:noHBand="0" w:noVBand="1"/>
      </w:tblPr>
      <w:tblGrid>
        <w:gridCol w:w="4930"/>
        <w:gridCol w:w="2123"/>
        <w:gridCol w:w="2161"/>
      </w:tblGrid>
      <w:tr w:rsidR="00582CF4" w:rsidRPr="001443D8" w14:paraId="346545FD" w14:textId="77777777" w:rsidTr="0059193B">
        <w:tc>
          <w:tcPr>
            <w:tcW w:w="4930" w:type="dxa"/>
          </w:tcPr>
          <w:p w14:paraId="394F975C" w14:textId="77777777" w:rsidR="00582CF4" w:rsidRPr="001443D8" w:rsidRDefault="00582CF4" w:rsidP="0059193B">
            <w:pPr>
              <w:pStyle w:val="Standard"/>
              <w:spacing w:line="360" w:lineRule="auto"/>
              <w:jc w:val="center"/>
              <w:rPr>
                <w:rFonts w:cs="Times New Roman"/>
              </w:rPr>
            </w:pPr>
          </w:p>
          <w:p w14:paraId="3D6E6AB5" w14:textId="77777777" w:rsidR="00582CF4" w:rsidRPr="001443D8" w:rsidRDefault="00582CF4" w:rsidP="0059193B">
            <w:pPr>
              <w:pStyle w:val="Standard"/>
              <w:spacing w:line="360" w:lineRule="auto"/>
              <w:jc w:val="center"/>
              <w:rPr>
                <w:rFonts w:cs="Times New Roman"/>
              </w:rPr>
            </w:pPr>
            <w:r w:rsidRPr="001443D8">
              <w:rPr>
                <w:rFonts w:cs="Times New Roman"/>
              </w:rPr>
              <w:t>Miejsce zatrudnienia</w:t>
            </w:r>
          </w:p>
        </w:tc>
        <w:tc>
          <w:tcPr>
            <w:tcW w:w="2123" w:type="dxa"/>
          </w:tcPr>
          <w:p w14:paraId="500063C4" w14:textId="77777777" w:rsidR="00582CF4" w:rsidRPr="001443D8" w:rsidRDefault="00582CF4" w:rsidP="0059193B">
            <w:pPr>
              <w:pStyle w:val="Standard"/>
              <w:spacing w:line="360" w:lineRule="auto"/>
              <w:jc w:val="center"/>
              <w:rPr>
                <w:rFonts w:cs="Times New Roman"/>
              </w:rPr>
            </w:pPr>
            <w:r w:rsidRPr="001443D8">
              <w:rPr>
                <w:rFonts w:cs="Times New Roman"/>
              </w:rPr>
              <w:t>Zatrudnienie na dzień 30.IX.2022 r.</w:t>
            </w:r>
          </w:p>
        </w:tc>
        <w:tc>
          <w:tcPr>
            <w:tcW w:w="2161" w:type="dxa"/>
          </w:tcPr>
          <w:p w14:paraId="3A003104" w14:textId="77777777" w:rsidR="00582CF4" w:rsidRPr="001443D8" w:rsidRDefault="00582CF4" w:rsidP="0059193B">
            <w:pPr>
              <w:pStyle w:val="Standard"/>
              <w:spacing w:line="360" w:lineRule="auto"/>
              <w:jc w:val="center"/>
              <w:rPr>
                <w:rFonts w:cs="Times New Roman"/>
              </w:rPr>
            </w:pPr>
            <w:r w:rsidRPr="001443D8">
              <w:rPr>
                <w:rFonts w:cs="Times New Roman"/>
              </w:rPr>
              <w:t>Zatrudnienie na dzień 30.IX.2023 r.</w:t>
            </w:r>
          </w:p>
        </w:tc>
      </w:tr>
      <w:tr w:rsidR="00582CF4" w:rsidRPr="001443D8" w14:paraId="76A56B66" w14:textId="77777777" w:rsidTr="0059193B">
        <w:tc>
          <w:tcPr>
            <w:tcW w:w="4930" w:type="dxa"/>
          </w:tcPr>
          <w:p w14:paraId="2C3AC517" w14:textId="77777777" w:rsidR="00582CF4" w:rsidRPr="001443D8" w:rsidRDefault="00582CF4" w:rsidP="0059193B">
            <w:pPr>
              <w:pStyle w:val="Standard"/>
              <w:spacing w:line="360" w:lineRule="auto"/>
              <w:jc w:val="both"/>
              <w:rPr>
                <w:rFonts w:cs="Times New Roman"/>
              </w:rPr>
            </w:pPr>
            <w:r w:rsidRPr="001443D8">
              <w:rPr>
                <w:rFonts w:cs="Times New Roman"/>
              </w:rPr>
              <w:t>Publiczna Szkoła Podstawowa w </w:t>
            </w:r>
            <w:proofErr w:type="spellStart"/>
            <w:r w:rsidRPr="001443D8">
              <w:rPr>
                <w:rFonts w:cs="Times New Roman"/>
              </w:rPr>
              <w:t>Bukównie</w:t>
            </w:r>
            <w:proofErr w:type="spellEnd"/>
          </w:p>
          <w:p w14:paraId="65A7D673" w14:textId="77777777" w:rsidR="00582CF4" w:rsidRPr="001443D8" w:rsidRDefault="00582CF4" w:rsidP="0059193B">
            <w:pPr>
              <w:pStyle w:val="Standard"/>
              <w:spacing w:line="360" w:lineRule="auto"/>
              <w:jc w:val="both"/>
              <w:rPr>
                <w:rFonts w:cs="Times New Roman"/>
              </w:rPr>
            </w:pPr>
          </w:p>
        </w:tc>
        <w:tc>
          <w:tcPr>
            <w:tcW w:w="2123" w:type="dxa"/>
          </w:tcPr>
          <w:p w14:paraId="72DAE479" w14:textId="77777777" w:rsidR="00582CF4" w:rsidRPr="001443D8" w:rsidRDefault="00582CF4" w:rsidP="0059193B">
            <w:pPr>
              <w:pStyle w:val="Standard"/>
              <w:spacing w:line="360" w:lineRule="auto"/>
              <w:jc w:val="both"/>
              <w:rPr>
                <w:rFonts w:cs="Times New Roman"/>
              </w:rPr>
            </w:pPr>
            <w:r w:rsidRPr="001443D8">
              <w:rPr>
                <w:rFonts w:cs="Times New Roman"/>
              </w:rPr>
              <w:t>13,72</w:t>
            </w:r>
          </w:p>
        </w:tc>
        <w:tc>
          <w:tcPr>
            <w:tcW w:w="2161" w:type="dxa"/>
          </w:tcPr>
          <w:p w14:paraId="527BE8F9" w14:textId="77777777" w:rsidR="00582CF4" w:rsidRPr="001443D8" w:rsidRDefault="00582CF4" w:rsidP="0059193B">
            <w:pPr>
              <w:pStyle w:val="Standard"/>
              <w:spacing w:line="360" w:lineRule="auto"/>
              <w:jc w:val="right"/>
              <w:rPr>
                <w:rFonts w:cs="Times New Roman"/>
              </w:rPr>
            </w:pPr>
            <w:r w:rsidRPr="001443D8">
              <w:rPr>
                <w:rFonts w:cs="Times New Roman"/>
              </w:rPr>
              <w:t>15,60</w:t>
            </w:r>
          </w:p>
        </w:tc>
      </w:tr>
      <w:tr w:rsidR="00582CF4" w:rsidRPr="001443D8" w14:paraId="31F72A74" w14:textId="77777777" w:rsidTr="0059193B">
        <w:tc>
          <w:tcPr>
            <w:tcW w:w="4930" w:type="dxa"/>
          </w:tcPr>
          <w:p w14:paraId="43162B2E" w14:textId="77777777" w:rsidR="00582CF4" w:rsidRPr="001443D8" w:rsidRDefault="00582CF4" w:rsidP="0059193B">
            <w:pPr>
              <w:pStyle w:val="Standard"/>
              <w:spacing w:line="360" w:lineRule="auto"/>
              <w:jc w:val="both"/>
              <w:rPr>
                <w:rFonts w:cs="Times New Roman"/>
              </w:rPr>
            </w:pPr>
            <w:r w:rsidRPr="001443D8">
              <w:rPr>
                <w:rFonts w:cs="Times New Roman"/>
              </w:rPr>
              <w:t>Publiczna Szkoła Podstawowa w </w:t>
            </w:r>
            <w:proofErr w:type="spellStart"/>
            <w:r w:rsidRPr="001443D8">
              <w:rPr>
                <w:rFonts w:cs="Times New Roman"/>
              </w:rPr>
              <w:t>Czarnocienie</w:t>
            </w:r>
            <w:proofErr w:type="spellEnd"/>
          </w:p>
          <w:p w14:paraId="448358C1" w14:textId="77777777" w:rsidR="00582CF4" w:rsidRPr="001443D8" w:rsidRDefault="00582CF4" w:rsidP="0059193B">
            <w:pPr>
              <w:pStyle w:val="Standard"/>
              <w:spacing w:line="360" w:lineRule="auto"/>
              <w:jc w:val="both"/>
              <w:rPr>
                <w:rFonts w:cs="Times New Roman"/>
              </w:rPr>
            </w:pPr>
          </w:p>
        </w:tc>
        <w:tc>
          <w:tcPr>
            <w:tcW w:w="2123" w:type="dxa"/>
          </w:tcPr>
          <w:p w14:paraId="7DF0C42B" w14:textId="77777777" w:rsidR="00582CF4" w:rsidRPr="001443D8" w:rsidRDefault="00582CF4" w:rsidP="0059193B">
            <w:pPr>
              <w:pStyle w:val="Standard"/>
              <w:spacing w:line="360" w:lineRule="auto"/>
              <w:jc w:val="both"/>
              <w:rPr>
                <w:rFonts w:cs="Times New Roman"/>
              </w:rPr>
            </w:pPr>
            <w:r w:rsidRPr="001443D8">
              <w:rPr>
                <w:rFonts w:cs="Times New Roman"/>
              </w:rPr>
              <w:t>13,96</w:t>
            </w:r>
          </w:p>
        </w:tc>
        <w:tc>
          <w:tcPr>
            <w:tcW w:w="2161" w:type="dxa"/>
          </w:tcPr>
          <w:p w14:paraId="18A2A095" w14:textId="77777777" w:rsidR="00582CF4" w:rsidRPr="001443D8" w:rsidRDefault="00582CF4" w:rsidP="0059193B">
            <w:pPr>
              <w:pStyle w:val="Standard"/>
              <w:spacing w:line="360" w:lineRule="auto"/>
              <w:jc w:val="right"/>
              <w:rPr>
                <w:rFonts w:cs="Times New Roman"/>
              </w:rPr>
            </w:pPr>
            <w:r w:rsidRPr="001443D8">
              <w:rPr>
                <w:rFonts w:cs="Times New Roman"/>
              </w:rPr>
              <w:t>14,27</w:t>
            </w:r>
          </w:p>
        </w:tc>
      </w:tr>
      <w:tr w:rsidR="00582CF4" w:rsidRPr="001443D8" w14:paraId="1412ABB6" w14:textId="77777777" w:rsidTr="0059193B">
        <w:tc>
          <w:tcPr>
            <w:tcW w:w="4930" w:type="dxa"/>
          </w:tcPr>
          <w:p w14:paraId="72247210" w14:textId="77777777" w:rsidR="00582CF4" w:rsidRPr="001443D8" w:rsidRDefault="00582CF4" w:rsidP="0059193B">
            <w:pPr>
              <w:pStyle w:val="Standard"/>
              <w:spacing w:line="360" w:lineRule="auto"/>
              <w:jc w:val="both"/>
              <w:rPr>
                <w:rFonts w:cs="Times New Roman"/>
              </w:rPr>
            </w:pPr>
            <w:r w:rsidRPr="001443D8">
              <w:rPr>
                <w:rFonts w:cs="Times New Roman"/>
              </w:rPr>
              <w:t>Publiczna Szkoła Podstawowa w Rogolinie</w:t>
            </w:r>
          </w:p>
          <w:p w14:paraId="7B38CC6A" w14:textId="77777777" w:rsidR="00582CF4" w:rsidRPr="001443D8" w:rsidRDefault="00582CF4" w:rsidP="0059193B">
            <w:pPr>
              <w:pStyle w:val="Standard"/>
              <w:spacing w:line="360" w:lineRule="auto"/>
              <w:jc w:val="both"/>
              <w:rPr>
                <w:rFonts w:cs="Times New Roman"/>
              </w:rPr>
            </w:pPr>
          </w:p>
        </w:tc>
        <w:tc>
          <w:tcPr>
            <w:tcW w:w="2123" w:type="dxa"/>
          </w:tcPr>
          <w:p w14:paraId="4D070168" w14:textId="77777777" w:rsidR="00582CF4" w:rsidRPr="001443D8" w:rsidRDefault="00582CF4" w:rsidP="0059193B">
            <w:pPr>
              <w:pStyle w:val="Standard"/>
              <w:spacing w:line="360" w:lineRule="auto"/>
              <w:rPr>
                <w:rFonts w:cs="Times New Roman"/>
              </w:rPr>
            </w:pPr>
            <w:r w:rsidRPr="001443D8">
              <w:rPr>
                <w:rFonts w:cs="Times New Roman"/>
              </w:rPr>
              <w:t>26,50</w:t>
            </w:r>
          </w:p>
        </w:tc>
        <w:tc>
          <w:tcPr>
            <w:tcW w:w="2161" w:type="dxa"/>
          </w:tcPr>
          <w:p w14:paraId="20CDD936" w14:textId="77777777" w:rsidR="00582CF4" w:rsidRPr="001443D8" w:rsidRDefault="00582CF4" w:rsidP="0059193B">
            <w:pPr>
              <w:pStyle w:val="Standard"/>
              <w:spacing w:line="360" w:lineRule="auto"/>
              <w:jc w:val="right"/>
              <w:rPr>
                <w:rFonts w:cs="Times New Roman"/>
              </w:rPr>
            </w:pPr>
            <w:r w:rsidRPr="001443D8">
              <w:rPr>
                <w:rFonts w:cs="Times New Roman"/>
              </w:rPr>
              <w:t>26,05</w:t>
            </w:r>
          </w:p>
        </w:tc>
      </w:tr>
      <w:tr w:rsidR="00582CF4" w:rsidRPr="001443D8" w14:paraId="5455107C" w14:textId="77777777" w:rsidTr="0059193B">
        <w:tc>
          <w:tcPr>
            <w:tcW w:w="4930" w:type="dxa"/>
          </w:tcPr>
          <w:p w14:paraId="2B521659" w14:textId="77777777" w:rsidR="00582CF4" w:rsidRPr="001443D8" w:rsidRDefault="00582CF4" w:rsidP="0059193B">
            <w:pPr>
              <w:pStyle w:val="Standard"/>
              <w:spacing w:line="360" w:lineRule="auto"/>
              <w:jc w:val="both"/>
              <w:rPr>
                <w:rFonts w:cs="Times New Roman"/>
              </w:rPr>
            </w:pPr>
            <w:r w:rsidRPr="001443D8">
              <w:rPr>
                <w:rFonts w:cs="Times New Roman"/>
              </w:rPr>
              <w:t xml:space="preserve">Ogółem </w:t>
            </w:r>
          </w:p>
        </w:tc>
        <w:tc>
          <w:tcPr>
            <w:tcW w:w="2123" w:type="dxa"/>
          </w:tcPr>
          <w:p w14:paraId="073014C6" w14:textId="77777777" w:rsidR="00582CF4" w:rsidRPr="001443D8" w:rsidRDefault="00582CF4" w:rsidP="0059193B">
            <w:pPr>
              <w:pStyle w:val="Standard"/>
              <w:spacing w:line="360" w:lineRule="auto"/>
              <w:jc w:val="both"/>
              <w:rPr>
                <w:rFonts w:cs="Times New Roman"/>
              </w:rPr>
            </w:pPr>
            <w:r w:rsidRPr="001443D8">
              <w:rPr>
                <w:rFonts w:cs="Times New Roman"/>
              </w:rPr>
              <w:t>54,18</w:t>
            </w:r>
          </w:p>
        </w:tc>
        <w:tc>
          <w:tcPr>
            <w:tcW w:w="2161" w:type="dxa"/>
          </w:tcPr>
          <w:p w14:paraId="5A99AB7F" w14:textId="77777777" w:rsidR="00582CF4" w:rsidRPr="001443D8" w:rsidRDefault="00582CF4" w:rsidP="0059193B">
            <w:pPr>
              <w:pStyle w:val="Standard"/>
              <w:spacing w:line="360" w:lineRule="auto"/>
              <w:jc w:val="right"/>
              <w:rPr>
                <w:rFonts w:cs="Times New Roman"/>
              </w:rPr>
            </w:pPr>
            <w:r w:rsidRPr="001443D8">
              <w:rPr>
                <w:rFonts w:cs="Times New Roman"/>
              </w:rPr>
              <w:t>55,92</w:t>
            </w:r>
          </w:p>
        </w:tc>
      </w:tr>
    </w:tbl>
    <w:p w14:paraId="5E664DB8" w14:textId="77777777" w:rsidR="00582CF4" w:rsidRPr="001443D8" w:rsidRDefault="00582CF4" w:rsidP="00582CF4">
      <w:pPr>
        <w:pStyle w:val="Standard"/>
        <w:jc w:val="both"/>
        <w:rPr>
          <w:rFonts w:cs="Times New Roman"/>
        </w:rPr>
      </w:pPr>
      <w:r w:rsidRPr="001443D8">
        <w:rPr>
          <w:rFonts w:cs="Times New Roman"/>
        </w:rPr>
        <w:t xml:space="preserve"> *Dane ujęte w tabeli przyjęto na podstawie sprawozdania SIO liczba etatów do subwencji oświatowej (nie obejmują etatów nauczycieli na urlopach macierzyńskich, rodzicielskich, wychowawczych, dla poratowania zdrowia, bezpłatnych ).</w:t>
      </w:r>
    </w:p>
    <w:p w14:paraId="15C08288" w14:textId="77777777" w:rsidR="00582CF4" w:rsidRPr="001443D8" w:rsidRDefault="00582CF4" w:rsidP="00582CF4">
      <w:pPr>
        <w:pStyle w:val="Standard"/>
        <w:spacing w:line="360" w:lineRule="auto"/>
        <w:jc w:val="both"/>
        <w:rPr>
          <w:rFonts w:cs="Times New Roman"/>
          <w:b/>
        </w:rPr>
      </w:pPr>
    </w:p>
    <w:p w14:paraId="155C6A75" w14:textId="77777777" w:rsidR="00582CF4" w:rsidRPr="001443D8" w:rsidRDefault="00582CF4" w:rsidP="00582CF4">
      <w:pPr>
        <w:rPr>
          <w:b/>
          <w:bCs/>
          <w:sz w:val="24"/>
          <w:szCs w:val="24"/>
        </w:rPr>
      </w:pPr>
      <w:r w:rsidRPr="001443D8">
        <w:rPr>
          <w:b/>
          <w:bCs/>
          <w:sz w:val="24"/>
          <w:szCs w:val="24"/>
        </w:rPr>
        <w:lastRenderedPageBreak/>
        <w:t xml:space="preserve">W 2023 roku w Publicznej Szkole Podstawowej im. D. F. Czachowskiego w </w:t>
      </w:r>
      <w:proofErr w:type="spellStart"/>
      <w:r w:rsidRPr="001443D8">
        <w:rPr>
          <w:b/>
          <w:bCs/>
          <w:sz w:val="24"/>
          <w:szCs w:val="24"/>
        </w:rPr>
        <w:t>Bukównie</w:t>
      </w:r>
      <w:proofErr w:type="spellEnd"/>
      <w:r w:rsidRPr="001443D8">
        <w:rPr>
          <w:b/>
          <w:bCs/>
          <w:sz w:val="24"/>
          <w:szCs w:val="24"/>
        </w:rPr>
        <w:t xml:space="preserve"> zrealizowano niżej wymienione innowacje, projekty i akcje:</w:t>
      </w:r>
    </w:p>
    <w:p w14:paraId="156CD62F" w14:textId="77777777" w:rsidR="00582CF4" w:rsidRPr="001443D8" w:rsidRDefault="00582CF4" w:rsidP="00582CF4">
      <w:pPr>
        <w:rPr>
          <w:sz w:val="24"/>
          <w:szCs w:val="24"/>
        </w:rPr>
      </w:pPr>
      <w:r w:rsidRPr="001443D8">
        <w:rPr>
          <w:sz w:val="24"/>
          <w:szCs w:val="24"/>
        </w:rPr>
        <w:t xml:space="preserve">Pierwszy z nich to trwający od czterech lat cykl „Całościowy Rozwój Szkoły CRS Ocenianie Kształtujące – poziom zaawansowany”. Polega on na stosowaniu w pracy z uczniami oceniania kształtującego, czyli przekazywania informacji zwrotnej w formie pisemnej lub ustnej, zawierającą informację o tym, co uczeń już osiągnął, jakie zrobił postępy, nad czym musi jeszcze popracować oraz w jaki sposób może to zrobić. Dzięki temu, uczniowie dostają od nauczyciela precyzyjną informację o tym, na jakim są etapie w procesie uczenia się. Informacja zwrotna, udzielana jest na podstawie celu i kryteriów sukcesu do lekcji, opracowywanych wspólnie z uczniami na początku zajęć. </w:t>
      </w:r>
    </w:p>
    <w:p w14:paraId="0B618E16" w14:textId="77777777" w:rsidR="00582CF4" w:rsidRPr="001443D8" w:rsidRDefault="00582CF4" w:rsidP="00582CF4">
      <w:pPr>
        <w:spacing w:line="276" w:lineRule="auto"/>
        <w:ind w:firstLine="708"/>
        <w:rPr>
          <w:sz w:val="24"/>
          <w:szCs w:val="24"/>
        </w:rPr>
      </w:pPr>
      <w:r w:rsidRPr="001443D8">
        <w:rPr>
          <w:sz w:val="24"/>
          <w:szCs w:val="24"/>
        </w:rPr>
        <w:t xml:space="preserve">W czerwcu 2023 r. zorganizowano w szkole Konferencję Upowszechniającą Ocenianie Kształtujące, w której wzięli udział przedstawiciele Gminy Radzanów, sąsiadujących z nami szkół z terenu naszej gminy, przedstawiciele tzw.: „szkoły partnerskiej”, opiekun z ramienia Centrum Edukacji Obywatelskiej. Podczas Konferencji, nauczyciele zaprezentowali podczas tzw.: lekcji otwartych swój sposób pracy z uczniami z wykorzystaniem oceniania kształtującego, odbyła się wspólna debata. Na zakończenie opiekun z ramienia CEO wręczył na ręce dyrektora szkoły – tytuł „Szkoły Uczącej Się”, co poświadcza stosowanie oceniania kształtującego i pięciu strategii nauczania. </w:t>
      </w:r>
    </w:p>
    <w:p w14:paraId="3894A0A2" w14:textId="77777777" w:rsidR="00582CF4" w:rsidRPr="001443D8" w:rsidRDefault="00582CF4" w:rsidP="00582CF4">
      <w:pPr>
        <w:spacing w:line="276" w:lineRule="auto"/>
        <w:ind w:firstLine="708"/>
        <w:rPr>
          <w:sz w:val="24"/>
          <w:szCs w:val="24"/>
        </w:rPr>
      </w:pPr>
      <w:r w:rsidRPr="001443D8">
        <w:rPr>
          <w:sz w:val="24"/>
          <w:szCs w:val="24"/>
        </w:rPr>
        <w:t xml:space="preserve">Kolejnym projektem który realizowała szkoła, jest „Szkoła Ucząca Myślenia”. Projekt polega na stosowaniu w pracy z uczniami myślenia krytycznego. Uczniowie podczas zajęć posługują się narzędziami myślenia krytycznego: rutynami, narzędziami rozwiązywania problemów itp. Uczniowie stają się bardziej aktywni w procesie zdobywania wiedzy. Nauczyciel pełni rolę moderatora. Zajęcia przeprowadzane są z wykorzystaniem taksonomii </w:t>
      </w:r>
      <w:proofErr w:type="spellStart"/>
      <w:r w:rsidRPr="001443D8">
        <w:rPr>
          <w:sz w:val="24"/>
          <w:szCs w:val="24"/>
        </w:rPr>
        <w:t>Blooma</w:t>
      </w:r>
      <w:proofErr w:type="spellEnd"/>
      <w:r w:rsidRPr="001443D8">
        <w:rPr>
          <w:sz w:val="24"/>
          <w:szCs w:val="24"/>
        </w:rPr>
        <w:t xml:space="preserve">. W ich trakcie uczniowie rozwijają kompetencje 4K, czyli krytyczne myślenie, kreatywność, komunikację i kooperację. </w:t>
      </w:r>
    </w:p>
    <w:p w14:paraId="38E33AFF" w14:textId="77777777" w:rsidR="00582CF4" w:rsidRPr="001443D8" w:rsidRDefault="00582CF4" w:rsidP="00582CF4">
      <w:pPr>
        <w:spacing w:line="276" w:lineRule="auto"/>
        <w:ind w:firstLine="708"/>
        <w:rPr>
          <w:sz w:val="24"/>
          <w:szCs w:val="24"/>
        </w:rPr>
      </w:pPr>
      <w:r w:rsidRPr="001443D8">
        <w:rPr>
          <w:sz w:val="24"/>
          <w:szCs w:val="24"/>
        </w:rPr>
        <w:t xml:space="preserve">W szkole zorganizowano piknik ekologiczny „Eko-Rodzinka”. Podczas pikniku na terenie szkoły odbył się szereg aktywności wokół tematyki ekologicznej: przedstawienie, konkursy dla dzieci i całych rodzin, pokazy tańca, rozgrywki sportowe, wykonywanie przedmiotów użytkowych z materiałów z recyklingu, warsztaty segregacji śmieci itd. Spotkanie zgromadziło całą społeczność szkolną, dzieci, rodziców, dziadków, Koła Gospodyń Wiejskich z miejscowości z obwodu szkoły. Wydarzenie uzyskało patronat Minister Klimatu i Środowiska. </w:t>
      </w:r>
    </w:p>
    <w:p w14:paraId="005B21CE" w14:textId="77777777" w:rsidR="00582CF4" w:rsidRPr="001443D8" w:rsidRDefault="00582CF4" w:rsidP="00582CF4">
      <w:pPr>
        <w:spacing w:line="276" w:lineRule="auto"/>
        <w:ind w:firstLine="708"/>
        <w:rPr>
          <w:sz w:val="24"/>
          <w:szCs w:val="24"/>
        </w:rPr>
      </w:pPr>
      <w:r w:rsidRPr="001443D8">
        <w:rPr>
          <w:sz w:val="24"/>
          <w:szCs w:val="24"/>
        </w:rPr>
        <w:t xml:space="preserve">PSP im. D. F. Czachowskiego w </w:t>
      </w:r>
      <w:proofErr w:type="spellStart"/>
      <w:r w:rsidRPr="001443D8">
        <w:rPr>
          <w:sz w:val="24"/>
          <w:szCs w:val="24"/>
        </w:rPr>
        <w:t>Bukównie</w:t>
      </w:r>
      <w:proofErr w:type="spellEnd"/>
      <w:r w:rsidRPr="001443D8">
        <w:rPr>
          <w:sz w:val="24"/>
          <w:szCs w:val="24"/>
        </w:rPr>
        <w:t xml:space="preserve"> w 2023 r. uzyskała wysoki wynik egzaminu ósmoklasisty z języka angielskiego w skali gminy i powiatu, a z języka polskiego i matematyki w skali gminy, powiatu i kraju. Kilku uczniów uzyskało maksymalne wyniki (100%) z danego przedmiotu (język angielski i matematyka).</w:t>
      </w:r>
    </w:p>
    <w:p w14:paraId="432C9528" w14:textId="77777777" w:rsidR="00582CF4" w:rsidRPr="001443D8" w:rsidRDefault="00582CF4" w:rsidP="00582CF4">
      <w:pPr>
        <w:spacing w:line="276" w:lineRule="auto"/>
        <w:ind w:firstLine="708"/>
        <w:rPr>
          <w:sz w:val="24"/>
          <w:szCs w:val="24"/>
        </w:rPr>
      </w:pPr>
      <w:r w:rsidRPr="001443D8">
        <w:rPr>
          <w:sz w:val="24"/>
          <w:szCs w:val="24"/>
        </w:rPr>
        <w:t xml:space="preserve">Od września 2023 r. szkoła przyłączyła się do projektu Innowacyjna Szkoła Google, dzięki któremu nauczyciele zostali przeszkoleni w zakresie wykorzystywania technologii cyfrowych na zajęciach. Poza tym przeszli kursy, które zakończyły się uzyskaniem </w:t>
      </w:r>
      <w:r w:rsidRPr="001443D8">
        <w:rPr>
          <w:sz w:val="24"/>
          <w:szCs w:val="24"/>
        </w:rPr>
        <w:lastRenderedPageBreak/>
        <w:t xml:space="preserve">zaświadczeń „Certyfikowanych Nauczycieli Google – poziom 1”. Szkoła otrzymała bezpłatny dostęp do platformy </w:t>
      </w:r>
      <w:proofErr w:type="spellStart"/>
      <w:r w:rsidRPr="001443D8">
        <w:rPr>
          <w:sz w:val="24"/>
          <w:szCs w:val="24"/>
        </w:rPr>
        <w:t>Workspace</w:t>
      </w:r>
      <w:proofErr w:type="spellEnd"/>
      <w:r w:rsidRPr="001443D8">
        <w:rPr>
          <w:sz w:val="24"/>
          <w:szCs w:val="24"/>
        </w:rPr>
        <w:t xml:space="preserve">, z wieloma aplikacjami i przestrzeniami do wykorzystywania na zajęciach z uczniami. </w:t>
      </w:r>
    </w:p>
    <w:p w14:paraId="2062F7A7" w14:textId="77777777" w:rsidR="00582CF4" w:rsidRPr="001443D8" w:rsidRDefault="00582CF4" w:rsidP="00582CF4">
      <w:pPr>
        <w:spacing w:line="276" w:lineRule="auto"/>
        <w:ind w:firstLine="708"/>
        <w:rPr>
          <w:sz w:val="24"/>
          <w:szCs w:val="24"/>
        </w:rPr>
      </w:pPr>
      <w:r w:rsidRPr="001443D8">
        <w:rPr>
          <w:sz w:val="24"/>
          <w:szCs w:val="24"/>
        </w:rPr>
        <w:t xml:space="preserve">W listopadzie 2023 r. uczniowie z Publicznej Szkoły Podstawowej im. D. F. Czachowskiego w </w:t>
      </w:r>
      <w:proofErr w:type="spellStart"/>
      <w:r w:rsidRPr="001443D8">
        <w:rPr>
          <w:sz w:val="24"/>
          <w:szCs w:val="24"/>
        </w:rPr>
        <w:t>Bukównie</w:t>
      </w:r>
      <w:proofErr w:type="spellEnd"/>
      <w:r w:rsidRPr="001443D8">
        <w:rPr>
          <w:sz w:val="24"/>
          <w:szCs w:val="24"/>
        </w:rPr>
        <w:t xml:space="preserve"> wzięli udział w wyjeździe językowym </w:t>
      </w:r>
      <w:proofErr w:type="spellStart"/>
      <w:r w:rsidRPr="001443D8">
        <w:rPr>
          <w:sz w:val="24"/>
          <w:szCs w:val="24"/>
        </w:rPr>
        <w:t>Euroweeek</w:t>
      </w:r>
      <w:proofErr w:type="spellEnd"/>
      <w:r w:rsidRPr="001443D8">
        <w:rPr>
          <w:sz w:val="24"/>
          <w:szCs w:val="24"/>
        </w:rPr>
        <w:t xml:space="preserve">. Podczas pięciodniowego pobytu, doskonalili swoje umiejętności komunikowania się w języku angielskim pod okiem wolontariuszy z Europy, Azji czy Ameryki Południowej. Zajęcia zawierały zarówno element typowo językowy, służący pogłębiania umiejętności komunikacji w języku angielskim, jak i element kulturowy, mający na celu poznanie kultury krajów anglojęzycznych. Wyjazd na </w:t>
      </w:r>
      <w:proofErr w:type="spellStart"/>
      <w:r w:rsidRPr="001443D8">
        <w:rPr>
          <w:sz w:val="24"/>
          <w:szCs w:val="24"/>
        </w:rPr>
        <w:t>Euroweek</w:t>
      </w:r>
      <w:proofErr w:type="spellEnd"/>
      <w:r w:rsidRPr="001443D8">
        <w:rPr>
          <w:sz w:val="24"/>
          <w:szCs w:val="24"/>
        </w:rPr>
        <w:t xml:space="preserve">, połączony był z wycieczką zagraniczną do Pragi w Czechach. </w:t>
      </w:r>
    </w:p>
    <w:p w14:paraId="0FC3748C" w14:textId="77777777" w:rsidR="00582CF4" w:rsidRPr="001443D8" w:rsidRDefault="00582CF4" w:rsidP="00582CF4">
      <w:pPr>
        <w:spacing w:line="276" w:lineRule="auto"/>
        <w:ind w:firstLine="708"/>
        <w:rPr>
          <w:sz w:val="24"/>
          <w:szCs w:val="24"/>
        </w:rPr>
      </w:pPr>
      <w:r w:rsidRPr="001443D8">
        <w:rPr>
          <w:sz w:val="24"/>
          <w:szCs w:val="24"/>
        </w:rPr>
        <w:t xml:space="preserve">W 2023 r. szkoła podjęła współpracę z Uniwersytetem Młodzieżowym. Chętni uczniowie uczestniczyli w dodatkowych zajęciach – wykładach online z zakresu medycyny, psychologii i prawa prowadzonych przez wykładowców uniwersyteckich. Zajęcia znacznie poszerzyły poziom wiedzy uczniów, ale także przyczyniły się do szerszego rozeznania w kontekście doradztwa zawodowego i wyboru własnej drogi życiowej w przyszłości. </w:t>
      </w:r>
    </w:p>
    <w:p w14:paraId="585ADF26" w14:textId="77777777" w:rsidR="00582CF4" w:rsidRPr="001443D8" w:rsidRDefault="00582CF4" w:rsidP="00582CF4">
      <w:pPr>
        <w:spacing w:line="276" w:lineRule="auto"/>
        <w:ind w:firstLine="708"/>
        <w:rPr>
          <w:sz w:val="24"/>
          <w:szCs w:val="24"/>
        </w:rPr>
      </w:pPr>
      <w:r w:rsidRPr="001443D8">
        <w:rPr>
          <w:sz w:val="24"/>
          <w:szCs w:val="24"/>
        </w:rPr>
        <w:t xml:space="preserve">Szkoła, kolejny już rok, realizuje „Program SKS” – dodatkowe zajęcia ruchowe dla uczniów. Dzieci, podzielone na grupy wiekowe, regularnie, rozwijają swoją sprawność fizyczną, poznają zasady gier zespołowych, doskonalą technikę gry w piłkę, czy precyzję wykonywania ćwiczeń fizycznych. </w:t>
      </w:r>
    </w:p>
    <w:p w14:paraId="312F88CD" w14:textId="77777777" w:rsidR="00582CF4" w:rsidRPr="001443D8" w:rsidRDefault="00582CF4" w:rsidP="00582CF4">
      <w:pPr>
        <w:spacing w:after="0" w:line="360" w:lineRule="auto"/>
        <w:ind w:left="-6" w:firstLine="709"/>
        <w:rPr>
          <w:b/>
          <w:bCs/>
          <w:sz w:val="24"/>
          <w:szCs w:val="24"/>
        </w:rPr>
      </w:pPr>
      <w:r w:rsidRPr="001443D8">
        <w:rPr>
          <w:b/>
          <w:bCs/>
          <w:sz w:val="24"/>
          <w:szCs w:val="24"/>
        </w:rPr>
        <w:t>W roku 2023 w Publicznej Szkole Podstawowej w Czarnocinie zrealizowano niżej wymienione innowacje, projekty i akcje:</w:t>
      </w:r>
    </w:p>
    <w:p w14:paraId="079FEBB4" w14:textId="77777777" w:rsidR="00582CF4" w:rsidRPr="001443D8" w:rsidRDefault="00582CF4" w:rsidP="00582CF4">
      <w:pPr>
        <w:pStyle w:val="Standard"/>
        <w:spacing w:line="360" w:lineRule="auto"/>
        <w:rPr>
          <w:rFonts w:cs="Times New Roman"/>
          <w:bCs/>
        </w:rPr>
      </w:pPr>
      <w:r w:rsidRPr="001443D8">
        <w:rPr>
          <w:rFonts w:eastAsia="Times New Roman" w:cs="Times New Roman"/>
          <w:bCs/>
          <w:u w:val="single"/>
          <w:lang w:eastAsia="pl-PL"/>
        </w:rPr>
        <w:t>Konkursy szkolne i pozaszkolne:</w:t>
      </w:r>
    </w:p>
    <w:p w14:paraId="1D2219F5" w14:textId="77777777" w:rsidR="00582CF4" w:rsidRPr="001443D8" w:rsidRDefault="00582CF4" w:rsidP="00582CF4">
      <w:pPr>
        <w:pStyle w:val="Standard"/>
        <w:spacing w:line="360" w:lineRule="auto"/>
        <w:rPr>
          <w:rFonts w:cs="Times New Roman"/>
          <w:bCs/>
        </w:rPr>
      </w:pPr>
      <w:r w:rsidRPr="001443D8">
        <w:rPr>
          <w:rFonts w:cs="Times New Roman"/>
          <w:bCs/>
        </w:rPr>
        <w:t xml:space="preserve">Konkurs Zuch Semestralny z języka angielskiego </w:t>
      </w:r>
    </w:p>
    <w:p w14:paraId="404A7D02" w14:textId="77777777" w:rsidR="00582CF4" w:rsidRPr="001443D8" w:rsidRDefault="00582CF4" w:rsidP="00582CF4">
      <w:pPr>
        <w:pStyle w:val="Standard"/>
        <w:spacing w:line="360" w:lineRule="auto"/>
        <w:rPr>
          <w:rFonts w:cs="Times New Roman"/>
          <w:bCs/>
        </w:rPr>
      </w:pPr>
      <w:r w:rsidRPr="001443D8">
        <w:rPr>
          <w:rFonts w:cs="Times New Roman"/>
          <w:bCs/>
        </w:rPr>
        <w:t xml:space="preserve">Kangur Matematyczny </w:t>
      </w:r>
    </w:p>
    <w:p w14:paraId="04AA87A1" w14:textId="77777777" w:rsidR="00582CF4" w:rsidRPr="001443D8" w:rsidRDefault="00582CF4" w:rsidP="00582CF4">
      <w:pPr>
        <w:pStyle w:val="Standard"/>
        <w:spacing w:line="360" w:lineRule="auto"/>
        <w:jc w:val="both"/>
        <w:rPr>
          <w:rFonts w:cs="Times New Roman"/>
          <w:bCs/>
        </w:rPr>
      </w:pPr>
      <w:r w:rsidRPr="001443D8">
        <w:rPr>
          <w:rFonts w:cs="Times New Roman"/>
          <w:bCs/>
        </w:rPr>
        <w:t xml:space="preserve">Ogólnopolski Turniej Wiedzy Pożarniczej „Młodzież Zapobiega Pożarom” – eliminacje gminne i powiatowe </w:t>
      </w:r>
    </w:p>
    <w:p w14:paraId="1D21CD0F" w14:textId="77777777" w:rsidR="00582CF4" w:rsidRPr="001443D8" w:rsidRDefault="00582CF4" w:rsidP="00582CF4">
      <w:pPr>
        <w:pStyle w:val="Standard"/>
        <w:spacing w:line="360" w:lineRule="auto"/>
        <w:jc w:val="both"/>
        <w:rPr>
          <w:rFonts w:cs="Times New Roman"/>
          <w:bCs/>
        </w:rPr>
      </w:pPr>
      <w:r w:rsidRPr="001443D8">
        <w:rPr>
          <w:rFonts w:cs="Times New Roman"/>
          <w:bCs/>
        </w:rPr>
        <w:t>Cele: popularyzowanie wśród dzieci i młodzieży szkolnej zagadnień dotyczących szeroko rozumianego bezpieczeństwa pożarowego. W szczególności ma przybliżyć znajomość przepisów przeciwpożarowych, zasad postępowania na wypadek powstania pożaru, a także przyczyniać się do poznawania techniki pożarniczej, organizacji ochrony przeciwpożarowej oraz historii i tradycji ruchu strażackiego.</w:t>
      </w:r>
    </w:p>
    <w:p w14:paraId="34C47A50" w14:textId="77777777" w:rsidR="00582CF4" w:rsidRPr="001443D8" w:rsidRDefault="00582CF4" w:rsidP="00582CF4">
      <w:pPr>
        <w:pStyle w:val="Standard"/>
        <w:spacing w:line="360" w:lineRule="auto"/>
        <w:jc w:val="both"/>
        <w:rPr>
          <w:rFonts w:cs="Times New Roman"/>
          <w:bCs/>
        </w:rPr>
      </w:pPr>
      <w:r w:rsidRPr="001443D8">
        <w:rPr>
          <w:rFonts w:cs="Times New Roman"/>
          <w:bCs/>
        </w:rPr>
        <w:t>Ze szkoły do eliminacji ustnych zakwalifikowało się troje uczniów, którzy zajęli I, II i III  miejsce i zakwalifikował się do kolejnego etapu – wojewódzkiego, gdzie zajęli II i III miejsca.</w:t>
      </w:r>
    </w:p>
    <w:p w14:paraId="70951BF0" w14:textId="77777777" w:rsidR="00582CF4" w:rsidRPr="001443D8" w:rsidRDefault="00582CF4" w:rsidP="00582CF4">
      <w:pPr>
        <w:pStyle w:val="Standard"/>
        <w:spacing w:line="360" w:lineRule="auto"/>
        <w:jc w:val="both"/>
        <w:rPr>
          <w:rFonts w:cs="Times New Roman"/>
          <w:bCs/>
        </w:rPr>
      </w:pPr>
      <w:r w:rsidRPr="001443D8">
        <w:rPr>
          <w:rFonts w:cs="Times New Roman"/>
          <w:bCs/>
        </w:rPr>
        <w:t xml:space="preserve">Wiosenny Konkurs Talentów 2023 (szkolny) </w:t>
      </w:r>
    </w:p>
    <w:p w14:paraId="235DADF7" w14:textId="77777777" w:rsidR="00582CF4" w:rsidRPr="001443D8" w:rsidRDefault="00582CF4" w:rsidP="00582CF4">
      <w:pPr>
        <w:pStyle w:val="Standard"/>
        <w:spacing w:line="360" w:lineRule="auto"/>
        <w:jc w:val="both"/>
        <w:rPr>
          <w:rFonts w:cs="Times New Roman"/>
          <w:bCs/>
        </w:rPr>
      </w:pPr>
      <w:r w:rsidRPr="001443D8">
        <w:rPr>
          <w:rFonts w:cs="Times New Roman"/>
          <w:bCs/>
        </w:rPr>
        <w:t xml:space="preserve">Ozdoba wielkanocna – konkurs plastyczny </w:t>
      </w:r>
    </w:p>
    <w:p w14:paraId="5BE7A63C" w14:textId="77777777" w:rsidR="00582CF4" w:rsidRPr="001443D8" w:rsidRDefault="00582CF4" w:rsidP="00582CF4">
      <w:pPr>
        <w:pStyle w:val="Standard"/>
        <w:spacing w:line="360" w:lineRule="auto"/>
        <w:jc w:val="both"/>
        <w:rPr>
          <w:rFonts w:cs="Times New Roman"/>
          <w:bCs/>
        </w:rPr>
      </w:pPr>
      <w:r w:rsidRPr="001443D8">
        <w:rPr>
          <w:rFonts w:cs="Times New Roman"/>
          <w:bCs/>
        </w:rPr>
        <w:lastRenderedPageBreak/>
        <w:t xml:space="preserve">Konkurs plastyczny „Mazowsze – moja mała ojczyzna” </w:t>
      </w:r>
    </w:p>
    <w:p w14:paraId="60E12CE7" w14:textId="77777777" w:rsidR="00582CF4" w:rsidRPr="001443D8" w:rsidRDefault="00582CF4" w:rsidP="00582CF4">
      <w:pPr>
        <w:pStyle w:val="Standard"/>
        <w:spacing w:line="360" w:lineRule="auto"/>
        <w:jc w:val="both"/>
        <w:rPr>
          <w:rFonts w:cs="Times New Roman"/>
          <w:bCs/>
        </w:rPr>
      </w:pPr>
      <w:r w:rsidRPr="001443D8">
        <w:rPr>
          <w:rFonts w:cs="Times New Roman"/>
          <w:bCs/>
        </w:rPr>
        <w:t>Uczniowie z klasy III i VII wzięli udział w konkursie plastycznym „Mazowsze – moja mała ojczyzna” zorganizowanym przez Muzeum Niepodległości w Warszawie.</w:t>
      </w:r>
    </w:p>
    <w:p w14:paraId="39848358" w14:textId="77777777" w:rsidR="00582CF4" w:rsidRPr="001443D8" w:rsidRDefault="00582CF4" w:rsidP="00582CF4">
      <w:pPr>
        <w:pStyle w:val="Standard"/>
        <w:spacing w:line="360" w:lineRule="auto"/>
        <w:jc w:val="both"/>
        <w:rPr>
          <w:rFonts w:cs="Times New Roman"/>
          <w:bCs/>
        </w:rPr>
      </w:pPr>
      <w:r w:rsidRPr="001443D8">
        <w:rPr>
          <w:rFonts w:cs="Times New Roman"/>
          <w:bCs/>
        </w:rPr>
        <w:t xml:space="preserve">Konkurs online z języka angielskiego „The Big Challenge” </w:t>
      </w:r>
    </w:p>
    <w:p w14:paraId="2BAF9040" w14:textId="77777777" w:rsidR="00582CF4" w:rsidRPr="001443D8" w:rsidRDefault="00582CF4" w:rsidP="00582CF4">
      <w:pPr>
        <w:pStyle w:val="Standard"/>
        <w:spacing w:line="360" w:lineRule="auto"/>
        <w:jc w:val="both"/>
        <w:rPr>
          <w:rFonts w:cs="Times New Roman"/>
        </w:rPr>
      </w:pPr>
      <w:r w:rsidRPr="001443D8">
        <w:rPr>
          <w:rFonts w:cs="Times New Roman"/>
          <w:bCs/>
        </w:rPr>
        <w:t>XLV Ogólnopolski Turniej Wiedzy Pożarniczej pt. „Młodzież Zapobiega Pożarom” – eliminacje wojewódzkie. Jego</w:t>
      </w:r>
      <w:r w:rsidRPr="001443D8">
        <w:rPr>
          <w:rFonts w:cs="Times New Roman"/>
        </w:rPr>
        <w:t xml:space="preserve"> organizatorem był Oddział Wojewódzki Związku Ochotniczych Straży Pożarnych RP Województwa Mazowieckiego we współpracy z Komendą Wojewódzką PSP w Warszawie i Mazowieckim Kuratorem Oświaty. Powiat białobrzeski na szczeblu wojewódzkim reprezentował jeden uczeń naszej szkoły z klasy VI.</w:t>
      </w:r>
    </w:p>
    <w:p w14:paraId="093DB375" w14:textId="77777777" w:rsidR="00582CF4" w:rsidRPr="001443D8" w:rsidRDefault="00582CF4" w:rsidP="00582CF4">
      <w:pPr>
        <w:pStyle w:val="Standard"/>
        <w:spacing w:line="360" w:lineRule="auto"/>
        <w:jc w:val="both"/>
        <w:rPr>
          <w:rFonts w:cs="Times New Roman"/>
        </w:rPr>
      </w:pPr>
      <w:r w:rsidRPr="001443D8">
        <w:rPr>
          <w:rFonts w:cs="Times New Roman"/>
        </w:rPr>
        <w:t>Bezpieczeństwo pieszych i rowerzystów w ruchu drogowym - konkurs szkolny.</w:t>
      </w:r>
    </w:p>
    <w:p w14:paraId="1F1A3891" w14:textId="77777777" w:rsidR="00582CF4" w:rsidRPr="001443D8" w:rsidRDefault="00582CF4" w:rsidP="00582CF4">
      <w:pPr>
        <w:pStyle w:val="Standard"/>
        <w:spacing w:line="360" w:lineRule="auto"/>
        <w:jc w:val="both"/>
        <w:rPr>
          <w:rFonts w:cs="Times New Roman"/>
        </w:rPr>
      </w:pPr>
      <w:r w:rsidRPr="001443D8">
        <w:rPr>
          <w:rFonts w:cs="Times New Roman"/>
        </w:rPr>
        <w:t xml:space="preserve">II Gminny Turniej Szachowy </w:t>
      </w:r>
    </w:p>
    <w:p w14:paraId="4BF8DAD5" w14:textId="77777777" w:rsidR="00582CF4" w:rsidRPr="001443D8" w:rsidRDefault="00582CF4" w:rsidP="00582CF4">
      <w:pPr>
        <w:pStyle w:val="Standard"/>
        <w:spacing w:line="360" w:lineRule="auto"/>
        <w:jc w:val="both"/>
        <w:rPr>
          <w:rFonts w:cs="Times New Roman"/>
        </w:rPr>
      </w:pPr>
      <w:r w:rsidRPr="001443D8">
        <w:rPr>
          <w:rFonts w:cs="Times New Roman"/>
        </w:rPr>
        <w:t xml:space="preserve">Ogólnopolski Konkurs „Orzeł Ortograficzny” </w:t>
      </w:r>
    </w:p>
    <w:p w14:paraId="24EFF426" w14:textId="77777777" w:rsidR="00582CF4" w:rsidRPr="001443D8" w:rsidRDefault="00582CF4" w:rsidP="00582CF4">
      <w:pPr>
        <w:pStyle w:val="Standard"/>
        <w:spacing w:line="360" w:lineRule="auto"/>
        <w:jc w:val="both"/>
        <w:rPr>
          <w:rFonts w:cs="Times New Roman"/>
        </w:rPr>
      </w:pPr>
      <w:r w:rsidRPr="001443D8">
        <w:rPr>
          <w:rFonts w:cs="Times New Roman"/>
        </w:rPr>
        <w:t xml:space="preserve">XVII Powiatowy Konkurs Recytatorski „Idą Święta” </w:t>
      </w:r>
    </w:p>
    <w:p w14:paraId="24761652" w14:textId="77777777" w:rsidR="00582CF4" w:rsidRPr="001443D8" w:rsidRDefault="00582CF4" w:rsidP="00582CF4">
      <w:pPr>
        <w:pStyle w:val="Standard"/>
        <w:spacing w:line="360" w:lineRule="auto"/>
        <w:rPr>
          <w:rFonts w:cs="Times New Roman"/>
        </w:rPr>
      </w:pPr>
      <w:r w:rsidRPr="001443D8">
        <w:rPr>
          <w:rFonts w:cs="Times New Roman"/>
          <w:b/>
          <w:u w:val="single"/>
        </w:rPr>
        <w:t>Zawody sportowe:</w:t>
      </w:r>
    </w:p>
    <w:p w14:paraId="61430A53" w14:textId="77777777" w:rsidR="00582CF4" w:rsidRPr="001443D8" w:rsidRDefault="00582CF4" w:rsidP="00582CF4">
      <w:pPr>
        <w:pStyle w:val="Standard"/>
        <w:spacing w:line="360" w:lineRule="auto"/>
        <w:jc w:val="both"/>
        <w:rPr>
          <w:rFonts w:eastAsia="Times New Roman" w:cs="Times New Roman"/>
          <w:bCs/>
          <w:color w:val="00000A"/>
        </w:rPr>
      </w:pPr>
      <w:r w:rsidRPr="001443D8">
        <w:rPr>
          <w:rFonts w:eastAsia="Times New Roman" w:cs="Times New Roman"/>
          <w:bCs/>
          <w:color w:val="00000A"/>
        </w:rPr>
        <w:t>Gminne Mistrzostwa w tenisie stołowym</w:t>
      </w:r>
    </w:p>
    <w:p w14:paraId="63EFF761" w14:textId="77777777" w:rsidR="00582CF4" w:rsidRPr="001443D8" w:rsidRDefault="00582CF4" w:rsidP="00582CF4">
      <w:pPr>
        <w:pStyle w:val="Standard"/>
        <w:spacing w:line="360" w:lineRule="auto"/>
        <w:jc w:val="both"/>
        <w:rPr>
          <w:rFonts w:cs="Times New Roman"/>
          <w:bCs/>
        </w:rPr>
      </w:pPr>
      <w:r w:rsidRPr="001443D8">
        <w:rPr>
          <w:rFonts w:eastAsia="Times New Roman" w:cs="Times New Roman"/>
          <w:bCs/>
          <w:lang w:eastAsia="ar-SA"/>
        </w:rPr>
        <w:t>Gminne Mistrzostwa Gminy w piłce ręcznej kl. IV-VI w kat. dziewcząt i chłopców.</w:t>
      </w:r>
    </w:p>
    <w:p w14:paraId="07F22D4B" w14:textId="77777777" w:rsidR="00582CF4" w:rsidRPr="001443D8" w:rsidRDefault="00582CF4" w:rsidP="00582CF4">
      <w:pPr>
        <w:pStyle w:val="Standard"/>
        <w:spacing w:line="360" w:lineRule="auto"/>
        <w:jc w:val="both"/>
        <w:rPr>
          <w:rFonts w:cs="Times New Roman"/>
          <w:bCs/>
        </w:rPr>
      </w:pPr>
      <w:r w:rsidRPr="001443D8">
        <w:rPr>
          <w:rFonts w:eastAsia="Times New Roman" w:cs="Times New Roman"/>
          <w:bCs/>
          <w:lang w:eastAsia="ar-SA"/>
        </w:rPr>
        <w:t>Mistrzostwa Powiatu w piłce nożnej dziewcząt kat. Kl. IV-VI.</w:t>
      </w:r>
    </w:p>
    <w:p w14:paraId="70C03CAF" w14:textId="77777777" w:rsidR="00582CF4" w:rsidRPr="001443D8" w:rsidRDefault="00582CF4" w:rsidP="00582CF4">
      <w:pPr>
        <w:pStyle w:val="Standard"/>
        <w:spacing w:line="360" w:lineRule="auto"/>
        <w:jc w:val="both"/>
        <w:rPr>
          <w:rFonts w:cs="Times New Roman"/>
          <w:bCs/>
        </w:rPr>
      </w:pPr>
      <w:r w:rsidRPr="001443D8">
        <w:rPr>
          <w:rFonts w:eastAsia="Times New Roman" w:cs="Times New Roman"/>
          <w:bCs/>
          <w:lang w:eastAsia="ar-SA"/>
        </w:rPr>
        <w:t>Mistrzostwa Gminy w piłce ręcznej kl. IV-VI w kat. dziewcząt i chłopców.</w:t>
      </w:r>
    </w:p>
    <w:p w14:paraId="19E4E662" w14:textId="77777777" w:rsidR="00582CF4" w:rsidRPr="001443D8" w:rsidRDefault="00582CF4" w:rsidP="00582CF4">
      <w:pPr>
        <w:pStyle w:val="Standard"/>
        <w:spacing w:line="360" w:lineRule="auto"/>
        <w:jc w:val="both"/>
        <w:rPr>
          <w:rFonts w:eastAsia="Times New Roman" w:cs="Times New Roman"/>
          <w:bCs/>
          <w:lang w:eastAsia="ar-SA"/>
        </w:rPr>
      </w:pPr>
      <w:r w:rsidRPr="001443D8">
        <w:rPr>
          <w:rFonts w:eastAsia="Times New Roman" w:cs="Times New Roman"/>
          <w:bCs/>
          <w:lang w:eastAsia="ar-SA"/>
        </w:rPr>
        <w:t>Mistrzostwa Gminy w piłce ręcznej kl. VII-VIII w kat. Dziewcząt.</w:t>
      </w:r>
    </w:p>
    <w:p w14:paraId="7D670B26" w14:textId="77777777" w:rsidR="00582CF4" w:rsidRPr="001443D8" w:rsidRDefault="00582CF4" w:rsidP="00582CF4">
      <w:pPr>
        <w:pStyle w:val="Standard"/>
        <w:spacing w:line="360" w:lineRule="auto"/>
        <w:jc w:val="both"/>
        <w:rPr>
          <w:rFonts w:cs="Times New Roman"/>
        </w:rPr>
      </w:pPr>
      <w:r w:rsidRPr="001443D8">
        <w:rPr>
          <w:rFonts w:eastAsia="Times New Roman" w:cs="Times New Roman"/>
          <w:b/>
          <w:u w:val="single"/>
          <w:lang w:eastAsia="ar-SA"/>
        </w:rPr>
        <w:t>Realizacja projektów i programów:</w:t>
      </w:r>
    </w:p>
    <w:p w14:paraId="7523B0EE" w14:textId="77777777" w:rsidR="00582CF4" w:rsidRPr="001443D8" w:rsidRDefault="00582CF4" w:rsidP="00582CF4">
      <w:pPr>
        <w:pStyle w:val="paragraph"/>
        <w:spacing w:before="0" w:beforeAutospacing="0" w:after="0" w:afterAutospacing="0" w:line="360" w:lineRule="auto"/>
        <w:jc w:val="both"/>
        <w:rPr>
          <w:bCs/>
        </w:rPr>
      </w:pPr>
      <w:r w:rsidRPr="001443D8">
        <w:rPr>
          <w:rStyle w:val="normaltextrun"/>
          <w:bCs/>
        </w:rPr>
        <w:t>Cała Polska czyta dzieciom - udział w ogólnopolskich akcjach czytelniczych.</w:t>
      </w:r>
    </w:p>
    <w:p w14:paraId="75478BAD" w14:textId="77777777" w:rsidR="00582CF4" w:rsidRPr="001443D8" w:rsidRDefault="00582CF4" w:rsidP="00582CF4">
      <w:pPr>
        <w:pStyle w:val="paragraph"/>
        <w:spacing w:before="0" w:beforeAutospacing="0" w:after="0" w:afterAutospacing="0" w:line="360" w:lineRule="auto"/>
        <w:jc w:val="both"/>
      </w:pPr>
      <w:r w:rsidRPr="001443D8">
        <w:rPr>
          <w:rStyle w:val="normaltextrun"/>
          <w:bCs/>
        </w:rPr>
        <w:t xml:space="preserve">„Bądź bezpieczny” - </w:t>
      </w:r>
      <w:r w:rsidRPr="001443D8">
        <w:rPr>
          <w:rStyle w:val="normaltextrun"/>
        </w:rPr>
        <w:t>program profilaktyczny realizowany w klasie I/</w:t>
      </w:r>
    </w:p>
    <w:p w14:paraId="54C6575E" w14:textId="77777777" w:rsidR="00582CF4" w:rsidRPr="001443D8" w:rsidRDefault="00582CF4" w:rsidP="00582CF4">
      <w:pPr>
        <w:pStyle w:val="Standard"/>
        <w:spacing w:line="360" w:lineRule="auto"/>
        <w:rPr>
          <w:rFonts w:cs="Times New Roman"/>
        </w:rPr>
      </w:pPr>
      <w:r w:rsidRPr="001443D8">
        <w:rPr>
          <w:rFonts w:eastAsia="Times New Roman" w:cs="Times New Roman"/>
          <w:b/>
          <w:bCs/>
          <w:lang w:eastAsia="pl-PL"/>
        </w:rPr>
        <w:t>„</w:t>
      </w:r>
      <w:r w:rsidRPr="001443D8">
        <w:rPr>
          <w:rFonts w:eastAsia="Times New Roman" w:cs="Times New Roman"/>
          <w:lang w:eastAsia="pl-PL"/>
        </w:rPr>
        <w:t>Aktywny powrót dzieci do szkół WF z AWF”</w:t>
      </w:r>
    </w:p>
    <w:p w14:paraId="5812A42A" w14:textId="77777777" w:rsidR="00582CF4" w:rsidRPr="001443D8" w:rsidRDefault="00582CF4" w:rsidP="00582CF4">
      <w:pPr>
        <w:pStyle w:val="Standard"/>
        <w:spacing w:line="360" w:lineRule="auto"/>
        <w:jc w:val="both"/>
        <w:rPr>
          <w:rFonts w:cs="Times New Roman"/>
        </w:rPr>
      </w:pPr>
      <w:r w:rsidRPr="001443D8">
        <w:rPr>
          <w:rFonts w:eastAsia="Arial Unicode MS" w:cs="Times New Roman"/>
          <w:bCs/>
        </w:rPr>
        <w:t>Całościowy Rozwój Szkoły – poziom podstawowy edycja XX. –</w:t>
      </w:r>
      <w:r w:rsidRPr="001443D8">
        <w:rPr>
          <w:rFonts w:eastAsia="Arial Unicode MS" w:cs="Times New Roman"/>
        </w:rPr>
        <w:t xml:space="preserve"> dwuletni projekt wprowadzania oceniania kształtującego</w:t>
      </w:r>
      <w:r w:rsidRPr="001443D8">
        <w:rPr>
          <w:rFonts w:eastAsia="Arial Unicode MS" w:cs="Times New Roman"/>
          <w:b/>
        </w:rPr>
        <w:t xml:space="preserve">. </w:t>
      </w:r>
      <w:r w:rsidRPr="001443D8">
        <w:rPr>
          <w:rFonts w:eastAsia="Arial Unicode MS" w:cs="Times New Roman"/>
        </w:rPr>
        <w:t>Realizacja kursu internetowego „Jak krok po kroku wprowadzać ocenianie kształtujące do swojego nauczania i uczenia się uczniów”</w:t>
      </w:r>
      <w:r w:rsidRPr="001443D8">
        <w:rPr>
          <w:rFonts w:eastAsia="Arial Unicode MS" w:cs="Times New Roman"/>
          <w:b/>
        </w:rPr>
        <w:t xml:space="preserve"> </w:t>
      </w:r>
      <w:r w:rsidRPr="001443D8">
        <w:rPr>
          <w:rFonts w:eastAsia="Arial Unicode MS" w:cs="Times New Roman"/>
        </w:rPr>
        <w:t>oraz modułów:</w:t>
      </w:r>
      <w:r w:rsidRPr="001443D8">
        <w:rPr>
          <w:rFonts w:eastAsia="Arial Unicode MS" w:cs="Times New Roman"/>
          <w:b/>
        </w:rPr>
        <w:t xml:space="preserve"> </w:t>
      </w:r>
      <w:r w:rsidRPr="001443D8">
        <w:rPr>
          <w:rFonts w:eastAsia="Arial Unicode MS" w:cs="Times New Roman"/>
        </w:rPr>
        <w:t>„Zadanie edukacyjne”, „Informacja zwrotna”.</w:t>
      </w:r>
    </w:p>
    <w:p w14:paraId="5E30B221" w14:textId="77777777" w:rsidR="00582CF4" w:rsidRPr="001443D8" w:rsidRDefault="00582CF4" w:rsidP="00582CF4">
      <w:pPr>
        <w:pStyle w:val="Standard"/>
        <w:spacing w:line="360" w:lineRule="auto"/>
        <w:jc w:val="both"/>
        <w:rPr>
          <w:rFonts w:cs="Times New Roman"/>
        </w:rPr>
      </w:pPr>
      <w:r w:rsidRPr="001443D8">
        <w:rPr>
          <w:rFonts w:eastAsia="Times New Roman" w:cs="Times New Roman"/>
          <w:bCs/>
          <w:lang w:eastAsia="ar-SA"/>
        </w:rPr>
        <w:t xml:space="preserve">XIX Edycji Programu </w:t>
      </w:r>
      <w:proofErr w:type="spellStart"/>
      <w:r w:rsidRPr="001443D8">
        <w:rPr>
          <w:rFonts w:eastAsia="Times New Roman" w:cs="Times New Roman"/>
          <w:bCs/>
          <w:lang w:eastAsia="ar-SA"/>
        </w:rPr>
        <w:t>InstaLing</w:t>
      </w:r>
      <w:proofErr w:type="spellEnd"/>
      <w:r w:rsidRPr="001443D8">
        <w:rPr>
          <w:rFonts w:eastAsia="Times New Roman" w:cs="Times New Roman"/>
          <w:bCs/>
          <w:lang w:eastAsia="ar-SA"/>
        </w:rPr>
        <w:t xml:space="preserve"> dla Szkół</w:t>
      </w:r>
      <w:r w:rsidRPr="001443D8">
        <w:rPr>
          <w:rFonts w:eastAsia="Times New Roman" w:cs="Times New Roman"/>
          <w:b/>
          <w:lang w:eastAsia="ar-SA"/>
        </w:rPr>
        <w:t xml:space="preserve"> -</w:t>
      </w:r>
      <w:r w:rsidRPr="001443D8">
        <w:rPr>
          <w:rFonts w:eastAsia="Times New Roman" w:cs="Times New Roman"/>
          <w:lang w:eastAsia="ar-SA"/>
        </w:rPr>
        <w:t xml:space="preserve"> Program do nauki słówek w języku angielskim. Jego podstawowym założeniem jest skłonienie uczniów do krótkiej, kilku- bądź kilkunastominutowej, ale systematycznej codziennej pracy. Nauka odbywa się w ciekawej i nienużącą formie quizu, który indywidualnie dobiera poziom trudności do aktualnych umiejętności ucznia, dzięki czemu dziecko nie jest ani przytłoczone nadmiarem nowego materiału, ani nie traci czasu na powtórki słówek, które już świetnie zna.</w:t>
      </w:r>
    </w:p>
    <w:p w14:paraId="0D2E71C9" w14:textId="77777777" w:rsidR="00582CF4" w:rsidRPr="001443D8" w:rsidRDefault="00582CF4" w:rsidP="00582CF4">
      <w:pPr>
        <w:pStyle w:val="Standard"/>
        <w:spacing w:line="360" w:lineRule="auto"/>
        <w:jc w:val="both"/>
        <w:rPr>
          <w:rFonts w:cs="Times New Roman"/>
        </w:rPr>
      </w:pPr>
      <w:r w:rsidRPr="001443D8">
        <w:rPr>
          <w:rFonts w:eastAsia="Times New Roman" w:cs="Times New Roman"/>
          <w:lang w:eastAsia="ar-SA"/>
        </w:rPr>
        <w:t>„ZDROWO JEM, WIĘCEJ WIEM”</w:t>
      </w:r>
    </w:p>
    <w:p w14:paraId="49CFDEAC" w14:textId="77777777" w:rsidR="00582CF4" w:rsidRPr="001443D8" w:rsidRDefault="00582CF4" w:rsidP="00582CF4">
      <w:pPr>
        <w:pStyle w:val="Standard"/>
        <w:spacing w:line="360" w:lineRule="auto"/>
        <w:jc w:val="both"/>
        <w:rPr>
          <w:rFonts w:cs="Times New Roman"/>
          <w:bCs/>
        </w:rPr>
      </w:pPr>
      <w:r w:rsidRPr="001443D8">
        <w:rPr>
          <w:rFonts w:eastAsia="Times New Roman" w:cs="Times New Roman"/>
          <w:bCs/>
          <w:lang w:eastAsia="ar-SA"/>
        </w:rPr>
        <w:lastRenderedPageBreak/>
        <w:t>„Nie pal przy mnie, proszę”</w:t>
      </w:r>
    </w:p>
    <w:p w14:paraId="469E3E3B" w14:textId="77777777" w:rsidR="00582CF4" w:rsidRPr="001443D8" w:rsidRDefault="00582CF4" w:rsidP="00582CF4">
      <w:pPr>
        <w:pStyle w:val="Standard"/>
        <w:spacing w:line="360" w:lineRule="auto"/>
        <w:jc w:val="both"/>
        <w:rPr>
          <w:rFonts w:cs="Times New Roman"/>
          <w:bCs/>
        </w:rPr>
      </w:pPr>
      <w:r w:rsidRPr="001443D8">
        <w:rPr>
          <w:rFonts w:cs="Times New Roman"/>
          <w:bCs/>
        </w:rPr>
        <w:t>„Kulturalna szkoła na Mazowszu”</w:t>
      </w:r>
    </w:p>
    <w:p w14:paraId="3FC63DCB" w14:textId="77777777" w:rsidR="00582CF4" w:rsidRPr="001443D8" w:rsidRDefault="00582CF4" w:rsidP="00582CF4">
      <w:pPr>
        <w:pStyle w:val="Standard"/>
        <w:spacing w:line="360" w:lineRule="auto"/>
        <w:jc w:val="both"/>
        <w:rPr>
          <w:rFonts w:cs="Times New Roman"/>
          <w:bCs/>
        </w:rPr>
      </w:pPr>
      <w:r w:rsidRPr="001443D8">
        <w:rPr>
          <w:rFonts w:cs="Times New Roman"/>
          <w:bCs/>
        </w:rPr>
        <w:t>Program wychowawczo - profilaktyczny „Spójrz Inaczej”</w:t>
      </w:r>
    </w:p>
    <w:p w14:paraId="333D5EDA" w14:textId="77777777" w:rsidR="00582CF4" w:rsidRPr="001443D8" w:rsidRDefault="00582CF4" w:rsidP="00582CF4">
      <w:pPr>
        <w:spacing w:after="0" w:line="360" w:lineRule="auto"/>
        <w:rPr>
          <w:rFonts w:eastAsia="Calibri"/>
          <w:bCs/>
          <w:sz w:val="24"/>
          <w:szCs w:val="24"/>
          <w:lang w:eastAsia="en-US"/>
        </w:rPr>
      </w:pPr>
      <w:proofErr w:type="spellStart"/>
      <w:r w:rsidRPr="001443D8">
        <w:rPr>
          <w:rFonts w:eastAsia="Calibri"/>
          <w:bCs/>
          <w:sz w:val="24"/>
          <w:szCs w:val="24"/>
          <w:lang w:eastAsia="en-US"/>
        </w:rPr>
        <w:t>BohaterON</w:t>
      </w:r>
      <w:proofErr w:type="spellEnd"/>
      <w:r w:rsidRPr="001443D8">
        <w:rPr>
          <w:rFonts w:eastAsia="Calibri"/>
          <w:bCs/>
          <w:sz w:val="24"/>
          <w:szCs w:val="24"/>
          <w:lang w:eastAsia="en-US"/>
        </w:rPr>
        <w:t xml:space="preserve"> w naszej szkole</w:t>
      </w:r>
    </w:p>
    <w:p w14:paraId="546C9D52" w14:textId="77777777" w:rsidR="00582CF4" w:rsidRPr="001443D8" w:rsidRDefault="00582CF4" w:rsidP="00582CF4">
      <w:pPr>
        <w:spacing w:after="0" w:line="360" w:lineRule="auto"/>
        <w:jc w:val="left"/>
        <w:rPr>
          <w:b/>
          <w:sz w:val="24"/>
          <w:szCs w:val="24"/>
          <w:u w:val="single"/>
          <w:lang w:eastAsia="ar-SA"/>
        </w:rPr>
        <w:sectPr w:rsidR="00582CF4" w:rsidRPr="001443D8" w:rsidSect="00582CF4">
          <w:headerReference w:type="default" r:id="rId12"/>
          <w:footerReference w:type="default" r:id="rId13"/>
          <w:pgSz w:w="11906" w:h="16838"/>
          <w:pgMar w:top="1426" w:right="1413" w:bottom="739" w:left="1419" w:header="708" w:footer="708" w:gutter="0"/>
          <w:cols w:space="708"/>
          <w:docGrid w:linePitch="299"/>
        </w:sectPr>
      </w:pPr>
    </w:p>
    <w:p w14:paraId="65DC419B" w14:textId="77777777" w:rsidR="00582CF4" w:rsidRPr="001443D8" w:rsidRDefault="00582CF4" w:rsidP="00582CF4">
      <w:pPr>
        <w:spacing w:after="0" w:line="360" w:lineRule="auto"/>
        <w:jc w:val="left"/>
        <w:rPr>
          <w:rFonts w:eastAsia="SimSun"/>
          <w:kern w:val="3"/>
          <w:sz w:val="24"/>
          <w:szCs w:val="24"/>
          <w:lang w:eastAsia="zh-CN" w:bidi="hi-IN"/>
        </w:rPr>
      </w:pPr>
      <w:r w:rsidRPr="001443D8">
        <w:rPr>
          <w:b/>
          <w:sz w:val="24"/>
          <w:szCs w:val="24"/>
          <w:u w:val="single"/>
          <w:lang w:eastAsia="ar-SA"/>
        </w:rPr>
        <w:t xml:space="preserve">Akcje </w:t>
      </w:r>
      <w:r w:rsidRPr="001443D8">
        <w:rPr>
          <w:b/>
          <w:bCs/>
          <w:sz w:val="24"/>
          <w:szCs w:val="24"/>
          <w:u w:val="single"/>
        </w:rPr>
        <w:t>proekologiczne:</w:t>
      </w:r>
    </w:p>
    <w:p w14:paraId="4DCDC9F3" w14:textId="77777777" w:rsidR="00582CF4" w:rsidRPr="001443D8" w:rsidRDefault="00582CF4" w:rsidP="00582CF4">
      <w:pPr>
        <w:spacing w:after="0" w:line="360" w:lineRule="auto"/>
        <w:rPr>
          <w:rFonts w:eastAsia="Calibri"/>
          <w:sz w:val="24"/>
          <w:szCs w:val="24"/>
          <w:lang w:eastAsia="en-US"/>
        </w:rPr>
      </w:pPr>
      <w:r w:rsidRPr="001443D8">
        <w:rPr>
          <w:rFonts w:eastAsia="Calibri"/>
          <w:sz w:val="24"/>
          <w:szCs w:val="24"/>
          <w:lang w:eastAsia="en-US"/>
        </w:rPr>
        <w:t>Czyszczenie domków dla jeży</w:t>
      </w:r>
    </w:p>
    <w:p w14:paraId="6AC945AB" w14:textId="77777777" w:rsidR="00582CF4" w:rsidRPr="001443D8" w:rsidRDefault="00582CF4" w:rsidP="00582CF4">
      <w:pPr>
        <w:spacing w:after="0" w:line="360" w:lineRule="auto"/>
        <w:rPr>
          <w:rFonts w:eastAsia="Calibri"/>
          <w:bCs/>
          <w:sz w:val="24"/>
          <w:szCs w:val="24"/>
          <w:lang w:eastAsia="en-US"/>
        </w:rPr>
      </w:pPr>
      <w:r w:rsidRPr="001443D8">
        <w:rPr>
          <w:rFonts w:eastAsia="Calibri"/>
          <w:bCs/>
          <w:sz w:val="24"/>
          <w:szCs w:val="24"/>
          <w:lang w:eastAsia="en-US"/>
        </w:rPr>
        <w:t>Sprzątanie Świata 2023.</w:t>
      </w:r>
    </w:p>
    <w:p w14:paraId="46829B85" w14:textId="77777777" w:rsidR="00582CF4" w:rsidRDefault="00582CF4" w:rsidP="00582CF4">
      <w:pPr>
        <w:spacing w:after="0" w:line="360" w:lineRule="auto"/>
        <w:jc w:val="left"/>
        <w:rPr>
          <w:b/>
          <w:sz w:val="24"/>
          <w:szCs w:val="24"/>
          <w:u w:val="single"/>
        </w:rPr>
      </w:pPr>
    </w:p>
    <w:p w14:paraId="1B951476" w14:textId="77777777" w:rsidR="00582CF4" w:rsidRPr="001443D8" w:rsidRDefault="00582CF4" w:rsidP="00582CF4">
      <w:pPr>
        <w:spacing w:after="0" w:line="360" w:lineRule="auto"/>
        <w:jc w:val="left"/>
        <w:rPr>
          <w:b/>
          <w:sz w:val="24"/>
          <w:szCs w:val="24"/>
          <w:u w:val="single"/>
        </w:rPr>
      </w:pPr>
      <w:r w:rsidRPr="001443D8">
        <w:rPr>
          <w:b/>
          <w:sz w:val="24"/>
          <w:szCs w:val="24"/>
          <w:u w:val="single"/>
        </w:rPr>
        <w:t>Akcje czytelnicze:</w:t>
      </w:r>
    </w:p>
    <w:p w14:paraId="413EAFDC" w14:textId="77777777" w:rsidR="00582CF4" w:rsidRPr="001443D8" w:rsidRDefault="00582CF4" w:rsidP="00582CF4">
      <w:pPr>
        <w:spacing w:after="0" w:line="360" w:lineRule="auto"/>
        <w:rPr>
          <w:sz w:val="24"/>
          <w:szCs w:val="24"/>
        </w:rPr>
      </w:pPr>
      <w:r w:rsidRPr="001443D8">
        <w:rPr>
          <w:sz w:val="24"/>
          <w:szCs w:val="24"/>
        </w:rPr>
        <w:t xml:space="preserve">Spotkanie autorskie z Grzegorzem </w:t>
      </w:r>
      <w:proofErr w:type="spellStart"/>
      <w:r w:rsidRPr="001443D8">
        <w:rPr>
          <w:sz w:val="24"/>
          <w:szCs w:val="24"/>
        </w:rPr>
        <w:t>Kasdepke</w:t>
      </w:r>
      <w:proofErr w:type="spellEnd"/>
      <w:r w:rsidRPr="001443D8">
        <w:rPr>
          <w:sz w:val="24"/>
          <w:szCs w:val="24"/>
        </w:rPr>
        <w:t xml:space="preserve"> </w:t>
      </w:r>
    </w:p>
    <w:p w14:paraId="1CED5F38" w14:textId="77777777" w:rsidR="00582CF4" w:rsidRPr="001443D8" w:rsidRDefault="00582CF4" w:rsidP="00582CF4">
      <w:pPr>
        <w:spacing w:after="0" w:line="360" w:lineRule="auto"/>
        <w:rPr>
          <w:sz w:val="24"/>
          <w:szCs w:val="24"/>
        </w:rPr>
      </w:pPr>
      <w:r w:rsidRPr="001443D8">
        <w:rPr>
          <w:sz w:val="24"/>
          <w:szCs w:val="24"/>
        </w:rPr>
        <w:t xml:space="preserve">#JakNieCzytamJakCzytam </w:t>
      </w:r>
    </w:p>
    <w:p w14:paraId="596AA815" w14:textId="77777777" w:rsidR="00582CF4" w:rsidRDefault="00582CF4" w:rsidP="00582CF4">
      <w:pPr>
        <w:spacing w:after="0" w:line="360" w:lineRule="auto"/>
        <w:rPr>
          <w:sz w:val="24"/>
          <w:szCs w:val="24"/>
        </w:rPr>
      </w:pPr>
    </w:p>
    <w:p w14:paraId="6BBF0511" w14:textId="77777777" w:rsidR="00582CF4" w:rsidRPr="001443D8" w:rsidRDefault="00582CF4" w:rsidP="00582CF4">
      <w:pPr>
        <w:spacing w:after="0" w:line="360" w:lineRule="auto"/>
        <w:rPr>
          <w:sz w:val="24"/>
          <w:szCs w:val="24"/>
        </w:rPr>
      </w:pPr>
      <w:r w:rsidRPr="001443D8">
        <w:rPr>
          <w:sz w:val="24"/>
          <w:szCs w:val="24"/>
        </w:rPr>
        <w:t xml:space="preserve">Narodowe Czytanie 2023 </w:t>
      </w:r>
    </w:p>
    <w:p w14:paraId="1A325C68" w14:textId="77777777" w:rsidR="00582CF4" w:rsidRPr="001443D8" w:rsidRDefault="00582CF4" w:rsidP="00582CF4">
      <w:pPr>
        <w:spacing w:after="0" w:line="360" w:lineRule="auto"/>
        <w:rPr>
          <w:sz w:val="24"/>
          <w:szCs w:val="24"/>
        </w:rPr>
      </w:pPr>
      <w:r w:rsidRPr="001443D8">
        <w:rPr>
          <w:sz w:val="24"/>
          <w:szCs w:val="24"/>
        </w:rPr>
        <w:t xml:space="preserve">Ogólnopolski Dzień Głośnego Czytania 2023 </w:t>
      </w:r>
    </w:p>
    <w:p w14:paraId="190FC5BE" w14:textId="77777777" w:rsidR="00582CF4" w:rsidRDefault="00582CF4" w:rsidP="00582CF4">
      <w:pPr>
        <w:spacing w:after="0" w:line="360" w:lineRule="auto"/>
        <w:rPr>
          <w:sz w:val="24"/>
          <w:szCs w:val="24"/>
        </w:rPr>
      </w:pPr>
    </w:p>
    <w:p w14:paraId="0D21DA33" w14:textId="77777777" w:rsidR="00582CF4" w:rsidRPr="001443D8" w:rsidRDefault="00582CF4" w:rsidP="00582CF4">
      <w:pPr>
        <w:spacing w:after="0" w:line="360" w:lineRule="auto"/>
        <w:rPr>
          <w:sz w:val="24"/>
          <w:szCs w:val="24"/>
        </w:rPr>
      </w:pPr>
      <w:r w:rsidRPr="001443D8">
        <w:rPr>
          <w:sz w:val="24"/>
          <w:szCs w:val="24"/>
        </w:rPr>
        <w:t>Noc Bibliotek 2023</w:t>
      </w:r>
    </w:p>
    <w:p w14:paraId="66BC97A3" w14:textId="77777777" w:rsidR="00582CF4" w:rsidRPr="001443D8" w:rsidRDefault="00582CF4" w:rsidP="00582CF4">
      <w:pPr>
        <w:spacing w:after="0" w:line="360" w:lineRule="auto"/>
        <w:rPr>
          <w:sz w:val="24"/>
          <w:szCs w:val="24"/>
        </w:rPr>
      </w:pPr>
      <w:r w:rsidRPr="001443D8">
        <w:rPr>
          <w:sz w:val="24"/>
          <w:szCs w:val="24"/>
        </w:rPr>
        <w:t>Przerwa na czytanie 2023</w:t>
      </w:r>
    </w:p>
    <w:p w14:paraId="6C12427F" w14:textId="77777777" w:rsidR="00582CF4" w:rsidRPr="001443D8" w:rsidRDefault="00582CF4" w:rsidP="00582CF4">
      <w:pPr>
        <w:spacing w:after="0" w:line="360" w:lineRule="auto"/>
        <w:rPr>
          <w:sz w:val="24"/>
          <w:szCs w:val="24"/>
        </w:rPr>
      </w:pPr>
      <w:r w:rsidRPr="001443D8">
        <w:rPr>
          <w:sz w:val="24"/>
          <w:szCs w:val="24"/>
        </w:rPr>
        <w:t xml:space="preserve">„Mała książka - wielki człowiek” </w:t>
      </w:r>
    </w:p>
    <w:p w14:paraId="138DECC3" w14:textId="77777777" w:rsidR="00582CF4" w:rsidRPr="001443D8" w:rsidRDefault="00582CF4" w:rsidP="00582CF4">
      <w:pPr>
        <w:spacing w:after="0" w:line="360" w:lineRule="auto"/>
        <w:rPr>
          <w:sz w:val="24"/>
          <w:szCs w:val="24"/>
        </w:rPr>
        <w:sectPr w:rsidR="00582CF4" w:rsidRPr="001443D8" w:rsidSect="00582CF4">
          <w:type w:val="continuous"/>
          <w:pgSz w:w="11906" w:h="16838"/>
          <w:pgMar w:top="1426" w:right="1413" w:bottom="739" w:left="1419" w:header="708" w:footer="708" w:gutter="0"/>
          <w:cols w:num="2" w:space="708"/>
          <w:docGrid w:linePitch="299"/>
        </w:sectPr>
      </w:pPr>
    </w:p>
    <w:p w14:paraId="46C0BA99" w14:textId="77777777" w:rsidR="00582CF4" w:rsidRPr="001443D8" w:rsidRDefault="00582CF4" w:rsidP="00582CF4">
      <w:pPr>
        <w:pStyle w:val="Standard"/>
        <w:spacing w:line="360" w:lineRule="auto"/>
        <w:rPr>
          <w:rFonts w:cs="Times New Roman"/>
        </w:rPr>
      </w:pPr>
      <w:r w:rsidRPr="001443D8">
        <w:rPr>
          <w:rFonts w:cs="Times New Roman"/>
          <w:b/>
          <w:u w:val="single"/>
        </w:rPr>
        <w:t>Innowacje pedagogiczne realizowane w szkole:</w:t>
      </w:r>
    </w:p>
    <w:p w14:paraId="6AC35D8A" w14:textId="77777777" w:rsidR="00582CF4" w:rsidRPr="001443D8" w:rsidRDefault="00582CF4" w:rsidP="00582CF4">
      <w:pPr>
        <w:pStyle w:val="NormalnyWeb"/>
        <w:spacing w:before="0" w:after="0" w:line="360" w:lineRule="auto"/>
        <w:jc w:val="both"/>
        <w:rPr>
          <w:bCs/>
        </w:rPr>
        <w:sectPr w:rsidR="00582CF4" w:rsidRPr="001443D8" w:rsidSect="00582CF4">
          <w:type w:val="continuous"/>
          <w:pgSz w:w="11906" w:h="16838"/>
          <w:pgMar w:top="1426" w:right="1413" w:bottom="739" w:left="1419" w:header="708" w:footer="708" w:gutter="0"/>
          <w:cols w:space="708"/>
          <w:docGrid w:linePitch="299"/>
        </w:sectPr>
      </w:pPr>
    </w:p>
    <w:p w14:paraId="63E86ECB" w14:textId="77777777" w:rsidR="00582CF4" w:rsidRPr="001443D8" w:rsidRDefault="00582CF4" w:rsidP="00582CF4">
      <w:pPr>
        <w:pStyle w:val="NormalnyWeb"/>
        <w:spacing w:before="0" w:after="0" w:line="360" w:lineRule="auto"/>
        <w:jc w:val="both"/>
        <w:rPr>
          <w:bCs/>
        </w:rPr>
      </w:pPr>
      <w:r w:rsidRPr="001443D8">
        <w:rPr>
          <w:bCs/>
        </w:rPr>
        <w:t>„Pięknie czytam, uważnie słucham”</w:t>
      </w:r>
    </w:p>
    <w:p w14:paraId="66EF3EA8" w14:textId="77777777" w:rsidR="00582CF4" w:rsidRPr="001443D8" w:rsidRDefault="00582CF4" w:rsidP="00582CF4">
      <w:pPr>
        <w:pStyle w:val="Akapitzlist"/>
        <w:spacing w:after="0" w:line="360" w:lineRule="auto"/>
        <w:ind w:left="0"/>
        <w:rPr>
          <w:rFonts w:cs="Times New Roman"/>
          <w:bCs/>
          <w:szCs w:val="24"/>
        </w:rPr>
      </w:pPr>
      <w:r w:rsidRPr="001443D8">
        <w:rPr>
          <w:rFonts w:cs="Times New Roman"/>
          <w:bCs/>
          <w:szCs w:val="24"/>
        </w:rPr>
        <w:t>„Moja przygoda z książką”</w:t>
      </w:r>
    </w:p>
    <w:p w14:paraId="034395DE" w14:textId="77777777" w:rsidR="00582CF4" w:rsidRPr="001443D8" w:rsidRDefault="00582CF4" w:rsidP="00582CF4">
      <w:pPr>
        <w:pStyle w:val="Akapitzlist"/>
        <w:spacing w:after="0" w:line="360" w:lineRule="auto"/>
        <w:ind w:left="0"/>
        <w:rPr>
          <w:rFonts w:cs="Times New Roman"/>
          <w:bCs/>
          <w:szCs w:val="24"/>
        </w:rPr>
      </w:pPr>
      <w:r w:rsidRPr="001443D8">
        <w:rPr>
          <w:rFonts w:cs="Times New Roman"/>
          <w:bCs/>
          <w:szCs w:val="24"/>
        </w:rPr>
        <w:t>„Moja przygoda z szachami”</w:t>
      </w:r>
    </w:p>
    <w:p w14:paraId="52D9092A" w14:textId="77777777" w:rsidR="00582CF4" w:rsidRPr="001443D8" w:rsidRDefault="00582CF4" w:rsidP="00582CF4">
      <w:pPr>
        <w:pStyle w:val="Standard"/>
        <w:spacing w:line="360" w:lineRule="auto"/>
        <w:rPr>
          <w:rFonts w:cs="Times New Roman"/>
          <w:bCs/>
        </w:rPr>
      </w:pPr>
      <w:r w:rsidRPr="001443D8">
        <w:rPr>
          <w:rFonts w:eastAsia="Arial Unicode MS" w:cs="Times New Roman"/>
          <w:bCs/>
          <w:lang w:eastAsia="pl-PL"/>
        </w:rPr>
        <w:t>„Rysuję, rysuję i zapamiętuję”</w:t>
      </w:r>
    </w:p>
    <w:p w14:paraId="6B416DD8" w14:textId="77777777" w:rsidR="00582CF4" w:rsidRPr="001443D8" w:rsidRDefault="00582CF4" w:rsidP="00582CF4">
      <w:pPr>
        <w:pStyle w:val="Akapitzlist"/>
        <w:spacing w:after="0" w:line="360" w:lineRule="auto"/>
        <w:ind w:left="0"/>
        <w:rPr>
          <w:rFonts w:cs="Times New Roman"/>
          <w:bCs/>
          <w:szCs w:val="24"/>
        </w:rPr>
      </w:pPr>
      <w:r w:rsidRPr="001443D8">
        <w:rPr>
          <w:rFonts w:cs="Times New Roman"/>
          <w:bCs/>
          <w:szCs w:val="24"/>
        </w:rPr>
        <w:t>„Polubić czytanie”</w:t>
      </w:r>
    </w:p>
    <w:p w14:paraId="481FE34A" w14:textId="77777777" w:rsidR="00582CF4" w:rsidRPr="001443D8" w:rsidRDefault="00582CF4" w:rsidP="00582CF4">
      <w:pPr>
        <w:pStyle w:val="Standard"/>
        <w:spacing w:line="360" w:lineRule="auto"/>
        <w:rPr>
          <w:rFonts w:cs="Times New Roman"/>
          <w:bCs/>
        </w:rPr>
      </w:pPr>
      <w:r w:rsidRPr="001443D8">
        <w:rPr>
          <w:rFonts w:eastAsia="Arial Unicode MS" w:cs="Times New Roman"/>
          <w:bCs/>
          <w:lang w:eastAsia="pl-PL"/>
        </w:rPr>
        <w:t>„Z lekturą za pan brat”</w:t>
      </w:r>
    </w:p>
    <w:p w14:paraId="0A5F7669" w14:textId="77777777" w:rsidR="00582CF4" w:rsidRPr="001443D8" w:rsidRDefault="00582CF4" w:rsidP="00582CF4">
      <w:pPr>
        <w:spacing w:after="0" w:line="360" w:lineRule="auto"/>
        <w:rPr>
          <w:bCs/>
          <w:sz w:val="24"/>
          <w:szCs w:val="24"/>
        </w:rPr>
      </w:pPr>
      <w:r w:rsidRPr="001443D8">
        <w:rPr>
          <w:bCs/>
          <w:sz w:val="24"/>
          <w:szCs w:val="24"/>
        </w:rPr>
        <w:t xml:space="preserve">„Jestem AS – Akceptuję Siebie” </w:t>
      </w:r>
    </w:p>
    <w:p w14:paraId="0B4E5C89" w14:textId="77777777" w:rsidR="00582CF4" w:rsidRPr="001443D8" w:rsidRDefault="00582CF4" w:rsidP="00582CF4">
      <w:pPr>
        <w:spacing w:after="0" w:line="360" w:lineRule="auto"/>
        <w:rPr>
          <w:bCs/>
          <w:sz w:val="24"/>
          <w:szCs w:val="24"/>
        </w:rPr>
      </w:pPr>
      <w:r w:rsidRPr="001443D8">
        <w:rPr>
          <w:rFonts w:eastAsia="Calibri"/>
          <w:bCs/>
          <w:sz w:val="24"/>
          <w:szCs w:val="24"/>
          <w:lang w:eastAsia="en-US"/>
        </w:rPr>
        <w:t xml:space="preserve">„Słucham i czytam” </w:t>
      </w:r>
    </w:p>
    <w:p w14:paraId="5840A4B2" w14:textId="77777777" w:rsidR="00582CF4" w:rsidRPr="001443D8" w:rsidRDefault="00582CF4" w:rsidP="00582CF4">
      <w:pPr>
        <w:spacing w:after="0" w:line="360" w:lineRule="auto"/>
        <w:rPr>
          <w:rFonts w:eastAsia="Calibri"/>
          <w:bCs/>
          <w:sz w:val="24"/>
          <w:szCs w:val="24"/>
          <w:lang w:eastAsia="en-US"/>
        </w:rPr>
      </w:pPr>
      <w:r w:rsidRPr="001443D8">
        <w:rPr>
          <w:rFonts w:eastAsia="Calibri"/>
          <w:bCs/>
          <w:sz w:val="24"/>
          <w:szCs w:val="24"/>
          <w:lang w:eastAsia="en-US"/>
        </w:rPr>
        <w:t xml:space="preserve">„Fury tektury” </w:t>
      </w:r>
    </w:p>
    <w:p w14:paraId="42FB31F5" w14:textId="77777777" w:rsidR="00582CF4" w:rsidRPr="001443D8" w:rsidRDefault="00582CF4" w:rsidP="00582CF4">
      <w:pPr>
        <w:pStyle w:val="paragraph"/>
        <w:spacing w:before="0" w:beforeAutospacing="0" w:after="0" w:afterAutospacing="0" w:line="360" w:lineRule="auto"/>
        <w:jc w:val="both"/>
        <w:rPr>
          <w:bCs/>
          <w:kern w:val="3"/>
          <w:lang w:bidi="hi-IN"/>
        </w:rPr>
      </w:pPr>
      <w:r w:rsidRPr="001443D8">
        <w:rPr>
          <w:bCs/>
        </w:rPr>
        <w:t xml:space="preserve">„UWAŻNOŚĆ- nasza siła, wielka moc” </w:t>
      </w:r>
    </w:p>
    <w:p w14:paraId="39B8500F" w14:textId="77777777" w:rsidR="00582CF4" w:rsidRPr="001443D8" w:rsidRDefault="00582CF4" w:rsidP="00582CF4">
      <w:pPr>
        <w:spacing w:after="0" w:line="360" w:lineRule="auto"/>
        <w:rPr>
          <w:bCs/>
          <w:sz w:val="24"/>
          <w:szCs w:val="24"/>
        </w:rPr>
        <w:sectPr w:rsidR="00582CF4" w:rsidRPr="001443D8" w:rsidSect="00582CF4">
          <w:type w:val="continuous"/>
          <w:pgSz w:w="11906" w:h="16838"/>
          <w:pgMar w:top="1426" w:right="1413" w:bottom="739" w:left="1419" w:header="708" w:footer="708" w:gutter="0"/>
          <w:cols w:num="2" w:space="708"/>
          <w:docGrid w:linePitch="299"/>
        </w:sectPr>
      </w:pPr>
      <w:r w:rsidRPr="001443D8">
        <w:rPr>
          <w:bCs/>
          <w:sz w:val="24"/>
          <w:szCs w:val="24"/>
        </w:rPr>
        <w:t>„Słówko tygodnia”</w:t>
      </w:r>
    </w:p>
    <w:p w14:paraId="6EE410EF" w14:textId="77777777" w:rsidR="00582CF4" w:rsidRPr="001443D8" w:rsidRDefault="00582CF4" w:rsidP="00582CF4">
      <w:pPr>
        <w:spacing w:after="0" w:line="360" w:lineRule="auto"/>
        <w:jc w:val="left"/>
        <w:rPr>
          <w:sz w:val="24"/>
          <w:szCs w:val="24"/>
          <w:lang w:eastAsia="zh-CN"/>
        </w:rPr>
      </w:pPr>
      <w:r w:rsidRPr="001443D8">
        <w:rPr>
          <w:b/>
          <w:bCs/>
          <w:sz w:val="24"/>
          <w:szCs w:val="24"/>
          <w:u w:val="single"/>
        </w:rPr>
        <w:t>Akcje charytatywne:</w:t>
      </w:r>
    </w:p>
    <w:p w14:paraId="3E6A9796" w14:textId="77777777" w:rsidR="00582CF4" w:rsidRPr="001443D8" w:rsidRDefault="00582CF4" w:rsidP="00582CF4">
      <w:pPr>
        <w:spacing w:after="0" w:line="360" w:lineRule="auto"/>
        <w:rPr>
          <w:bCs/>
          <w:sz w:val="24"/>
          <w:szCs w:val="24"/>
        </w:rPr>
      </w:pPr>
      <w:r w:rsidRPr="001443D8">
        <w:rPr>
          <w:bCs/>
          <w:sz w:val="24"/>
          <w:szCs w:val="24"/>
        </w:rPr>
        <w:t>Zbiórka plastikowych nakrętek.</w:t>
      </w:r>
    </w:p>
    <w:p w14:paraId="1A462B96" w14:textId="77777777" w:rsidR="00582CF4" w:rsidRPr="001443D8" w:rsidRDefault="00582CF4" w:rsidP="00582CF4">
      <w:pPr>
        <w:spacing w:after="0" w:line="360" w:lineRule="auto"/>
        <w:rPr>
          <w:bCs/>
          <w:sz w:val="24"/>
          <w:szCs w:val="24"/>
        </w:rPr>
      </w:pPr>
      <w:r w:rsidRPr="001443D8">
        <w:rPr>
          <w:bCs/>
          <w:sz w:val="24"/>
          <w:szCs w:val="24"/>
        </w:rPr>
        <w:t>Góra Grosza dla Kornela.</w:t>
      </w:r>
    </w:p>
    <w:p w14:paraId="1102E805" w14:textId="77777777" w:rsidR="00582CF4" w:rsidRPr="001443D8" w:rsidRDefault="00582CF4" w:rsidP="00582CF4">
      <w:pPr>
        <w:spacing w:after="0" w:line="360" w:lineRule="auto"/>
        <w:rPr>
          <w:bCs/>
          <w:sz w:val="24"/>
          <w:szCs w:val="24"/>
        </w:rPr>
      </w:pPr>
      <w:r w:rsidRPr="001443D8">
        <w:rPr>
          <w:bCs/>
          <w:sz w:val="24"/>
          <w:szCs w:val="24"/>
        </w:rPr>
        <w:t>Dom kolorowych kredek.</w:t>
      </w:r>
    </w:p>
    <w:p w14:paraId="378BC914" w14:textId="77777777" w:rsidR="00582CF4" w:rsidRPr="001443D8" w:rsidRDefault="00582CF4" w:rsidP="00582CF4">
      <w:pPr>
        <w:spacing w:after="0" w:line="360" w:lineRule="auto"/>
        <w:rPr>
          <w:bCs/>
          <w:sz w:val="24"/>
          <w:szCs w:val="24"/>
        </w:rPr>
      </w:pPr>
      <w:r w:rsidRPr="001443D8">
        <w:rPr>
          <w:bCs/>
          <w:sz w:val="24"/>
          <w:szCs w:val="24"/>
        </w:rPr>
        <w:t>Akcja „Czytamy najmłodszym”.</w:t>
      </w:r>
    </w:p>
    <w:p w14:paraId="08ADE620" w14:textId="77777777" w:rsidR="00582CF4" w:rsidRDefault="00582CF4" w:rsidP="00582CF4">
      <w:pPr>
        <w:spacing w:after="0" w:line="360" w:lineRule="auto"/>
        <w:rPr>
          <w:bCs/>
          <w:sz w:val="24"/>
          <w:szCs w:val="24"/>
        </w:rPr>
      </w:pPr>
    </w:p>
    <w:p w14:paraId="126215A5" w14:textId="77777777" w:rsidR="00582CF4" w:rsidRPr="001443D8" w:rsidRDefault="00582CF4" w:rsidP="00582CF4">
      <w:pPr>
        <w:spacing w:after="0" w:line="360" w:lineRule="auto"/>
        <w:rPr>
          <w:bCs/>
          <w:sz w:val="24"/>
          <w:szCs w:val="24"/>
        </w:rPr>
      </w:pPr>
      <w:r>
        <w:rPr>
          <w:bCs/>
          <w:sz w:val="24"/>
          <w:szCs w:val="24"/>
        </w:rPr>
        <w:t xml:space="preserve"> </w:t>
      </w:r>
      <w:r w:rsidRPr="001443D8">
        <w:rPr>
          <w:bCs/>
          <w:sz w:val="24"/>
          <w:szCs w:val="24"/>
        </w:rPr>
        <w:t>Paczka na Kresy.</w:t>
      </w:r>
    </w:p>
    <w:p w14:paraId="57E5215F" w14:textId="77777777" w:rsidR="00582CF4" w:rsidRPr="001443D8" w:rsidRDefault="00582CF4" w:rsidP="00582CF4">
      <w:pPr>
        <w:spacing w:after="0" w:line="360" w:lineRule="auto"/>
        <w:rPr>
          <w:bCs/>
          <w:sz w:val="24"/>
          <w:szCs w:val="24"/>
        </w:rPr>
      </w:pPr>
      <w:r w:rsidRPr="001443D8">
        <w:rPr>
          <w:bCs/>
          <w:sz w:val="24"/>
          <w:szCs w:val="24"/>
        </w:rPr>
        <w:t xml:space="preserve">Kiermasz babeczek </w:t>
      </w:r>
      <w:proofErr w:type="spellStart"/>
      <w:r w:rsidRPr="001443D8">
        <w:rPr>
          <w:bCs/>
          <w:sz w:val="24"/>
          <w:szCs w:val="24"/>
        </w:rPr>
        <w:t>hallowenowych</w:t>
      </w:r>
      <w:proofErr w:type="spellEnd"/>
      <w:r w:rsidRPr="001443D8">
        <w:rPr>
          <w:bCs/>
          <w:sz w:val="24"/>
          <w:szCs w:val="24"/>
        </w:rPr>
        <w:t>.</w:t>
      </w:r>
    </w:p>
    <w:p w14:paraId="0C3E2FD4" w14:textId="77777777" w:rsidR="00582CF4" w:rsidRPr="001443D8" w:rsidRDefault="00582CF4" w:rsidP="00582CF4">
      <w:pPr>
        <w:spacing w:after="0" w:line="360" w:lineRule="auto"/>
        <w:rPr>
          <w:bCs/>
          <w:sz w:val="24"/>
          <w:szCs w:val="24"/>
        </w:rPr>
      </w:pPr>
      <w:r w:rsidRPr="001443D8">
        <w:rPr>
          <w:bCs/>
          <w:sz w:val="24"/>
          <w:szCs w:val="24"/>
        </w:rPr>
        <w:t>Stworzenie kącika relaksacji i odpoczynku dla uczniów.</w:t>
      </w:r>
    </w:p>
    <w:p w14:paraId="48BD8439" w14:textId="77777777" w:rsidR="00582CF4" w:rsidRPr="001443D8" w:rsidRDefault="00582CF4" w:rsidP="00582CF4">
      <w:pPr>
        <w:spacing w:after="0" w:line="360" w:lineRule="auto"/>
        <w:rPr>
          <w:sz w:val="24"/>
          <w:szCs w:val="24"/>
        </w:rPr>
        <w:sectPr w:rsidR="00582CF4" w:rsidRPr="001443D8" w:rsidSect="00582CF4">
          <w:type w:val="continuous"/>
          <w:pgSz w:w="11906" w:h="16838"/>
          <w:pgMar w:top="1426" w:right="1413" w:bottom="739" w:left="1419" w:header="708" w:footer="708" w:gutter="0"/>
          <w:cols w:num="2" w:space="708"/>
          <w:docGrid w:linePitch="299"/>
        </w:sectPr>
      </w:pPr>
    </w:p>
    <w:p w14:paraId="29865EFE" w14:textId="77777777" w:rsidR="00582CF4" w:rsidRPr="001443D8" w:rsidRDefault="00582CF4" w:rsidP="00582CF4">
      <w:pPr>
        <w:spacing w:after="0" w:line="360" w:lineRule="auto"/>
        <w:rPr>
          <w:sz w:val="24"/>
          <w:szCs w:val="24"/>
        </w:rPr>
      </w:pPr>
    </w:p>
    <w:p w14:paraId="22F6F969" w14:textId="77777777" w:rsidR="00582CF4" w:rsidRPr="001443D8" w:rsidRDefault="00582CF4" w:rsidP="00582CF4">
      <w:pPr>
        <w:spacing w:after="0" w:line="360" w:lineRule="auto"/>
        <w:ind w:firstLine="0"/>
        <w:rPr>
          <w:sz w:val="24"/>
          <w:szCs w:val="24"/>
        </w:rPr>
      </w:pPr>
      <w:r w:rsidRPr="001443D8">
        <w:rPr>
          <w:b/>
          <w:bCs/>
          <w:sz w:val="24"/>
          <w:szCs w:val="24"/>
        </w:rPr>
        <w:t>Publiczna Szkoła Podstawowa im. Henryka Sienkiewicza w Rogolinie</w:t>
      </w:r>
      <w:r w:rsidRPr="001443D8">
        <w:rPr>
          <w:sz w:val="24"/>
          <w:szCs w:val="24"/>
        </w:rPr>
        <w:t xml:space="preserve"> </w:t>
      </w:r>
    </w:p>
    <w:p w14:paraId="77CB0164" w14:textId="77777777" w:rsidR="00582CF4" w:rsidRPr="001443D8" w:rsidRDefault="00582CF4" w:rsidP="00582CF4">
      <w:pPr>
        <w:spacing w:after="0" w:line="360" w:lineRule="auto"/>
        <w:ind w:firstLine="708"/>
        <w:rPr>
          <w:sz w:val="24"/>
          <w:szCs w:val="24"/>
        </w:rPr>
      </w:pPr>
      <w:r w:rsidRPr="001443D8">
        <w:rPr>
          <w:sz w:val="24"/>
          <w:szCs w:val="24"/>
        </w:rPr>
        <w:t>Publiczna Szkoła Podstawowa im. Henryka Sienkiewicza w Rogolinie jest placówką,</w:t>
      </w:r>
      <w:r w:rsidRPr="001443D8">
        <w:rPr>
          <w:sz w:val="24"/>
          <w:szCs w:val="24"/>
        </w:rPr>
        <w:br/>
        <w:t xml:space="preserve">w której uczniowie są świadomymi uczestnikami własnego procesu uczenia się i osiągają sukcesy na miarę swoich możliwości. Pracownicy z własnych wyborów angażują się w różne zadania, sami przydzielają sobie role dostosowane do indywidualnych umiejętności, ponieważ dobrze się tu czują. Rodzice są partnerami we wszystkich obszarach działalności.     </w:t>
      </w:r>
    </w:p>
    <w:p w14:paraId="420147C6" w14:textId="77777777" w:rsidR="00582CF4" w:rsidRPr="00D834CC" w:rsidRDefault="00582CF4" w:rsidP="00582CF4">
      <w:pPr>
        <w:spacing w:after="0" w:line="360" w:lineRule="auto"/>
        <w:ind w:firstLine="708"/>
        <w:rPr>
          <w:sz w:val="24"/>
          <w:szCs w:val="24"/>
        </w:rPr>
      </w:pPr>
      <w:r w:rsidRPr="001443D8">
        <w:rPr>
          <w:sz w:val="24"/>
          <w:szCs w:val="24"/>
        </w:rPr>
        <w:t>Ustawicznie stosowane są metody nauczania i oceniania, które aktywizują uczniów</w:t>
      </w:r>
      <w:r w:rsidRPr="001443D8">
        <w:rPr>
          <w:sz w:val="24"/>
          <w:szCs w:val="24"/>
        </w:rPr>
        <w:br/>
        <w:t xml:space="preserve"> i sprzyjają rozwojowi ich kompetencji proinnowacyjnych. Nauczyciele stosują na każdej lekcji elementy oceniania kształtującego, podają uczniom cele lekcji w ich języku oraz kryteria </w:t>
      </w:r>
      <w:r w:rsidRPr="001443D8">
        <w:rPr>
          <w:sz w:val="24"/>
          <w:szCs w:val="24"/>
        </w:rPr>
        <w:lastRenderedPageBreak/>
        <w:t>sukcesu, udzielają informacji zwrotnej. Uczniowie prowadzą OK zeszyty. Na zajęciach wdrażane są następujące techniki OK</w:t>
      </w:r>
      <w:r w:rsidRPr="00D834CC">
        <w:rPr>
          <w:sz w:val="24"/>
          <w:szCs w:val="24"/>
        </w:rPr>
        <w:t xml:space="preserve">: zadanie na dobry początek, stop klatka, odbijanie pytań, refleksja uczniowska, zdania podsumowujące, kostki metodyczne, </w:t>
      </w:r>
      <w:proofErr w:type="spellStart"/>
      <w:r w:rsidRPr="00D834CC">
        <w:rPr>
          <w:sz w:val="24"/>
          <w:szCs w:val="24"/>
        </w:rPr>
        <w:t>heksy</w:t>
      </w:r>
      <w:proofErr w:type="spellEnd"/>
      <w:r w:rsidRPr="00D834CC">
        <w:rPr>
          <w:sz w:val="24"/>
          <w:szCs w:val="24"/>
        </w:rPr>
        <w:t xml:space="preserve">, </w:t>
      </w:r>
      <w:proofErr w:type="spellStart"/>
      <w:r w:rsidRPr="00D834CC">
        <w:rPr>
          <w:sz w:val="24"/>
          <w:szCs w:val="24"/>
        </w:rPr>
        <w:t>metodniki</w:t>
      </w:r>
      <w:proofErr w:type="spellEnd"/>
      <w:r w:rsidRPr="00D834CC">
        <w:rPr>
          <w:sz w:val="24"/>
          <w:szCs w:val="24"/>
        </w:rPr>
        <w:t xml:space="preserve">, światła. W edukacji wczesnoszkolnej nauczyciele oceniają uczniów tylko kształtująco, w klasach IV-VIII nauczyciele wspólnie z uczniami wybierają dwie formy pracy, które oceniają kształtująco. W edukacji przedszkolnej i wczesnoszkolnej stosują plan daltoński, który opiera się na samodzielności ucznia, odpowiedzialności za swoje działania, współpracy i refleksji. W jego realizacji wykorzystywane są następujące pomoce dydaktyczne: kolorowe dni tygodnia, zegar daltoński, sygnalizator, plan dnia, tablica zadań, patyczki, praca według instrukcji. Nauczyciele na każdej lekcji organizują uczniom pracę w parach i grupach, w codziennej pracy wykorzystują technologię informacyjno-komunikacyjną. </w:t>
      </w:r>
    </w:p>
    <w:p w14:paraId="462B46E1" w14:textId="77777777" w:rsidR="00582CF4" w:rsidRPr="00D834CC" w:rsidRDefault="00582CF4" w:rsidP="00582CF4">
      <w:pPr>
        <w:pStyle w:val="Bezodstpw"/>
        <w:spacing w:line="360" w:lineRule="auto"/>
        <w:jc w:val="both"/>
        <w:rPr>
          <w:rFonts w:ascii="Times New Roman" w:hAnsi="Times New Roman" w:cs="Times New Roman"/>
          <w:sz w:val="24"/>
          <w:szCs w:val="24"/>
        </w:rPr>
      </w:pPr>
      <w:r w:rsidRPr="00D834CC">
        <w:rPr>
          <w:rFonts w:ascii="Times New Roman" w:hAnsi="Times New Roman" w:cs="Times New Roman"/>
          <w:sz w:val="24"/>
          <w:szCs w:val="24"/>
        </w:rPr>
        <w:t xml:space="preserve">Uczniowie szkoły są objęci pomocą </w:t>
      </w:r>
      <w:proofErr w:type="spellStart"/>
      <w:r w:rsidRPr="00D834CC">
        <w:rPr>
          <w:rFonts w:ascii="Times New Roman" w:hAnsi="Times New Roman" w:cs="Times New Roman"/>
          <w:sz w:val="24"/>
          <w:szCs w:val="24"/>
        </w:rPr>
        <w:t>psychologiczno</w:t>
      </w:r>
      <w:proofErr w:type="spellEnd"/>
      <w:r w:rsidRPr="00D834CC">
        <w:rPr>
          <w:rFonts w:ascii="Times New Roman" w:hAnsi="Times New Roman" w:cs="Times New Roman"/>
          <w:sz w:val="24"/>
          <w:szCs w:val="24"/>
        </w:rPr>
        <w:t xml:space="preserve"> - pedagogiczną.  Realizacja działań w</w:t>
      </w:r>
      <w:r>
        <w:rPr>
          <w:rFonts w:ascii="Times New Roman" w:hAnsi="Times New Roman" w:cs="Times New Roman"/>
          <w:sz w:val="24"/>
          <w:szCs w:val="24"/>
        </w:rPr>
        <w:t> </w:t>
      </w:r>
      <w:r w:rsidRPr="00D834CC">
        <w:rPr>
          <w:rFonts w:ascii="Times New Roman" w:hAnsi="Times New Roman" w:cs="Times New Roman"/>
          <w:sz w:val="24"/>
          <w:szCs w:val="24"/>
        </w:rPr>
        <w:t xml:space="preserve">ramach udzielania pomocy nakierowana jest na kształcenie uczniów ze specjalnymi potrzebami edukacyjnymi. Polega na rozpoznawaniu i zaspokajaniu ich indywidualnych potrzeb rozwojowych i edukacyjnych oraz możliwości psychofizycznych i czynników środowiskowych wpływających na funkcjonowanie w przedszkolu i szkole. Organizowane zajęcia poprzedzone są analizą treści orzeczenia lub opinii Poradni </w:t>
      </w:r>
      <w:proofErr w:type="spellStart"/>
      <w:r w:rsidRPr="00D834CC">
        <w:rPr>
          <w:rFonts w:ascii="Times New Roman" w:hAnsi="Times New Roman" w:cs="Times New Roman"/>
          <w:sz w:val="24"/>
          <w:szCs w:val="24"/>
        </w:rPr>
        <w:t>Psychologiczno</w:t>
      </w:r>
      <w:proofErr w:type="spellEnd"/>
      <w:r w:rsidRPr="00D834CC">
        <w:rPr>
          <w:rFonts w:ascii="Times New Roman" w:hAnsi="Times New Roman" w:cs="Times New Roman"/>
          <w:sz w:val="24"/>
          <w:szCs w:val="24"/>
        </w:rPr>
        <w:t xml:space="preserve"> –Pedagogicznej, są zgodne z zaleceniami zawartymi w tych dokumentach. Każde zajęcia poprzedzone są diagnozą wychowawczą, edukacyjną oraz – jeśli jest taka potrzeba również logopedyczną. Wszystkie formy pomocy są organizowane we współpracy z rodzicami, wychowawcami, za zgodą dyrektora szkoły.</w:t>
      </w:r>
    </w:p>
    <w:p w14:paraId="054AF850" w14:textId="77777777" w:rsidR="00582CF4" w:rsidRPr="00D834CC" w:rsidRDefault="00582CF4" w:rsidP="00582CF4">
      <w:pPr>
        <w:pStyle w:val="Bezodstpw"/>
        <w:spacing w:line="360" w:lineRule="auto"/>
        <w:jc w:val="both"/>
        <w:rPr>
          <w:rFonts w:ascii="Times New Roman" w:hAnsi="Times New Roman" w:cs="Times New Roman"/>
          <w:sz w:val="24"/>
          <w:szCs w:val="24"/>
        </w:rPr>
      </w:pPr>
      <w:r w:rsidRPr="00D834CC">
        <w:rPr>
          <w:rFonts w:ascii="Times New Roman" w:hAnsi="Times New Roman" w:cs="Times New Roman"/>
          <w:sz w:val="24"/>
          <w:szCs w:val="24"/>
        </w:rPr>
        <w:tab/>
      </w:r>
      <w:r>
        <w:rPr>
          <w:rFonts w:ascii="Times New Roman" w:hAnsi="Times New Roman" w:cs="Times New Roman"/>
          <w:sz w:val="24"/>
          <w:szCs w:val="24"/>
        </w:rPr>
        <w:t>S</w:t>
      </w:r>
      <w:r w:rsidRPr="00D834CC">
        <w:rPr>
          <w:rFonts w:ascii="Times New Roman" w:hAnsi="Times New Roman" w:cs="Times New Roman"/>
          <w:sz w:val="24"/>
          <w:szCs w:val="24"/>
        </w:rPr>
        <w:t>zkoła bierze udział w różnorodnych projektach i przedsięwzięciach skierowanych zarówno do uczniów jak również do nauczycieli oraz rodziców. Mają one na celu rozwijanie kompetencji uczniów oraz umożliwiają poprawę infrastruktury szkoły. Projekty i przedsięwzięcia są finansowane z różnorodnych źródeł zarówno zewnętrznych jak również w ramach budżetu szkoły. Realizujemy również działania, które nie wymagają specjalnego finansowania.</w:t>
      </w:r>
    </w:p>
    <w:p w14:paraId="2824CEFC" w14:textId="77777777" w:rsidR="00582CF4" w:rsidRPr="00D834CC" w:rsidRDefault="00582CF4" w:rsidP="00582CF4">
      <w:pPr>
        <w:pStyle w:val="Bezodstpw"/>
        <w:spacing w:line="360" w:lineRule="auto"/>
        <w:jc w:val="both"/>
        <w:rPr>
          <w:rFonts w:ascii="Times New Roman" w:hAnsi="Times New Roman" w:cs="Times New Roman"/>
          <w:sz w:val="24"/>
          <w:szCs w:val="24"/>
        </w:rPr>
      </w:pPr>
      <w:r w:rsidRPr="00D834CC">
        <w:rPr>
          <w:rFonts w:ascii="Times New Roman" w:hAnsi="Times New Roman" w:cs="Times New Roman"/>
          <w:sz w:val="24"/>
          <w:szCs w:val="24"/>
        </w:rPr>
        <w:t>W roku 2023 korzystaliśmy z Programu dla Szkół, w ramach którego uczniowie otrzymują mleko oraz warzywa i owoce.</w:t>
      </w:r>
    </w:p>
    <w:p w14:paraId="27255CAF" w14:textId="77777777" w:rsidR="00582CF4" w:rsidRPr="00D834CC" w:rsidRDefault="00582CF4" w:rsidP="00582CF4">
      <w:pPr>
        <w:pStyle w:val="Bezodstpw"/>
        <w:spacing w:line="360" w:lineRule="auto"/>
        <w:jc w:val="both"/>
        <w:rPr>
          <w:rFonts w:ascii="Times New Roman" w:hAnsi="Times New Roman" w:cs="Times New Roman"/>
          <w:sz w:val="24"/>
          <w:szCs w:val="24"/>
        </w:rPr>
      </w:pPr>
      <w:r w:rsidRPr="00D834CC">
        <w:rPr>
          <w:rFonts w:ascii="Times New Roman" w:hAnsi="Times New Roman" w:cs="Times New Roman"/>
          <w:sz w:val="24"/>
          <w:szCs w:val="24"/>
        </w:rPr>
        <w:t xml:space="preserve">W 2023 roku skorzystaliśmy też z rezerwy oświatowej i wyposażaliśmy sale lekcyjną, która </w:t>
      </w:r>
    </w:p>
    <w:p w14:paraId="5F6175D2" w14:textId="77777777" w:rsidR="00582CF4" w:rsidRPr="00D834CC" w:rsidRDefault="00582CF4" w:rsidP="00582CF4">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Pr="00D834CC">
        <w:rPr>
          <w:rFonts w:ascii="Times New Roman" w:hAnsi="Times New Roman" w:cs="Times New Roman"/>
          <w:sz w:val="24"/>
          <w:szCs w:val="24"/>
        </w:rPr>
        <w:t>zko</w:t>
      </w:r>
      <w:r>
        <w:rPr>
          <w:rFonts w:ascii="Times New Roman" w:hAnsi="Times New Roman" w:cs="Times New Roman"/>
          <w:sz w:val="24"/>
          <w:szCs w:val="24"/>
        </w:rPr>
        <w:t>ła</w:t>
      </w:r>
      <w:r w:rsidRPr="00D834CC">
        <w:rPr>
          <w:rFonts w:ascii="Times New Roman" w:hAnsi="Times New Roman" w:cs="Times New Roman"/>
          <w:sz w:val="24"/>
          <w:szCs w:val="24"/>
        </w:rPr>
        <w:t xml:space="preserve"> realizowa</w:t>
      </w:r>
      <w:r>
        <w:rPr>
          <w:rFonts w:ascii="Times New Roman" w:hAnsi="Times New Roman" w:cs="Times New Roman"/>
          <w:sz w:val="24"/>
          <w:szCs w:val="24"/>
        </w:rPr>
        <w:t>ła</w:t>
      </w:r>
      <w:r w:rsidRPr="00D834CC">
        <w:rPr>
          <w:rFonts w:ascii="Times New Roman" w:hAnsi="Times New Roman" w:cs="Times New Roman"/>
          <w:sz w:val="24"/>
          <w:szCs w:val="24"/>
        </w:rPr>
        <w:t xml:space="preserve"> następujące projekty:</w:t>
      </w:r>
    </w:p>
    <w:p w14:paraId="38F1E7BC" w14:textId="77777777" w:rsidR="00582CF4" w:rsidRPr="00D834CC" w:rsidRDefault="00582CF4" w:rsidP="00582CF4">
      <w:pPr>
        <w:pStyle w:val="Akapitzlist"/>
        <w:numPr>
          <w:ilvl w:val="0"/>
          <w:numId w:val="15"/>
        </w:numPr>
        <w:spacing w:after="0" w:line="360" w:lineRule="auto"/>
        <w:rPr>
          <w:rFonts w:cs="Times New Roman"/>
          <w:szCs w:val="24"/>
        </w:rPr>
      </w:pPr>
      <w:r w:rsidRPr="00D834CC">
        <w:rPr>
          <w:rFonts w:cs="Times New Roman"/>
          <w:szCs w:val="24"/>
        </w:rPr>
        <w:t xml:space="preserve">w 2023 roku – należeliśmy do grupy Szkół Uczących Myślenia – to program, którego celem jest wdrażanie kultury myślenia w szkole. Program ten zakłada tworzenie nowoczesnej edukacji opartej na 4K: krytyczne myślenie, komunikacja, kooperacja i kreatywność. </w:t>
      </w:r>
      <w:r w:rsidRPr="00D834CC">
        <w:rPr>
          <w:rFonts w:cs="Times New Roman"/>
          <w:szCs w:val="24"/>
        </w:rPr>
        <w:lastRenderedPageBreak/>
        <w:t xml:space="preserve">W ramach programu poznajemy i wdrażamy do codziennej pracy rutyny i narzędzia myślenia krytycznego, które ułatwiają rozwijać postawy myślenia krytycznego oraz pozwalają na stosowanie różnych poziomów poznawczych – zgodnie z taksonomią </w:t>
      </w:r>
      <w:proofErr w:type="spellStart"/>
      <w:r w:rsidRPr="00D834CC">
        <w:rPr>
          <w:rFonts w:cs="Times New Roman"/>
          <w:szCs w:val="24"/>
        </w:rPr>
        <w:t>Blomma</w:t>
      </w:r>
      <w:proofErr w:type="spellEnd"/>
      <w:r w:rsidRPr="00D834CC">
        <w:rPr>
          <w:rFonts w:cs="Times New Roman"/>
          <w:szCs w:val="24"/>
        </w:rPr>
        <w:t xml:space="preserve"> – w pracy z dziećmi podczas lekcji;</w:t>
      </w:r>
    </w:p>
    <w:p w14:paraId="3353E719" w14:textId="77777777" w:rsidR="00582CF4" w:rsidRPr="00D834CC" w:rsidRDefault="00582CF4" w:rsidP="00582CF4">
      <w:pPr>
        <w:pStyle w:val="Akapitzlist"/>
        <w:numPr>
          <w:ilvl w:val="0"/>
          <w:numId w:val="15"/>
        </w:numPr>
        <w:spacing w:after="0" w:line="360" w:lineRule="auto"/>
        <w:rPr>
          <w:rFonts w:cs="Times New Roman"/>
          <w:szCs w:val="24"/>
        </w:rPr>
      </w:pPr>
      <w:r w:rsidRPr="00D834CC">
        <w:rPr>
          <w:rFonts w:cs="Times New Roman"/>
          <w:szCs w:val="24"/>
        </w:rPr>
        <w:t xml:space="preserve">w roku 2023 dzieci z oddziałów przedszkolnych oraz uczniowie klas I – III wraz z rodzicami i nauczycielami uczestniczą w programie Odłącz się – Połącz się – Ogólnopolska Kampania Społeczna prowadzona przez Stowarzyszenie Strefa Wsparcia – to program, który uświadamia szkodliwość nadmiernego korzystania z ekranów uczniom, nauczycielom i rodzicom, uczy, jak rozmawiać o ekranach z rodzicami i dziećmi i nauczycielami; </w:t>
      </w:r>
    </w:p>
    <w:p w14:paraId="34D56EB8" w14:textId="77777777" w:rsidR="00582CF4" w:rsidRPr="00D834CC" w:rsidRDefault="00582CF4" w:rsidP="00582CF4">
      <w:pPr>
        <w:pStyle w:val="Akapitzlist"/>
        <w:numPr>
          <w:ilvl w:val="0"/>
          <w:numId w:val="15"/>
        </w:numPr>
        <w:spacing w:after="0" w:line="360" w:lineRule="auto"/>
        <w:rPr>
          <w:rFonts w:cs="Times New Roman"/>
          <w:szCs w:val="24"/>
        </w:rPr>
      </w:pPr>
      <w:r w:rsidRPr="00D834CC">
        <w:rPr>
          <w:rFonts w:cs="Times New Roman"/>
          <w:szCs w:val="24"/>
        </w:rPr>
        <w:t>Edukacja przez szachy w szkole – w ramach programu uczniowie klas I – VI w ramach zajęć rozwijających zainteresowania i kreatywność mieli zajęcia szachowe i dodatkowo dla uczniów chętnych, chcących jeszcze bardziej zgłębić tajemnicę tej gry zorganizowano zajęcia dodatkowe finansowane przez Polski Związek Szachowy;</w:t>
      </w:r>
    </w:p>
    <w:p w14:paraId="7B054B01" w14:textId="77777777" w:rsidR="00582CF4" w:rsidRPr="00D834CC" w:rsidRDefault="00582CF4" w:rsidP="00582CF4">
      <w:pPr>
        <w:pStyle w:val="Akapitzlist"/>
        <w:numPr>
          <w:ilvl w:val="0"/>
          <w:numId w:val="15"/>
        </w:numPr>
        <w:spacing w:after="0" w:line="360" w:lineRule="auto"/>
        <w:rPr>
          <w:rFonts w:cs="Times New Roman"/>
          <w:szCs w:val="24"/>
        </w:rPr>
      </w:pPr>
      <w:r w:rsidRPr="00D834CC">
        <w:rPr>
          <w:rFonts w:cs="Times New Roman"/>
          <w:szCs w:val="24"/>
        </w:rPr>
        <w:t>Szkolny Klub Sportowy – to dodatkowe zajęcia sportowe dla uczniów, którzy chcą spędzać aktywie czas wolny -  w szkole funkcjonowało kilka grup w ramach tego programu – jest on finansowany przez Unię Związków Sportowych Warszawy i Mazowsza;</w:t>
      </w:r>
    </w:p>
    <w:p w14:paraId="151B4E1E" w14:textId="77777777" w:rsidR="00582CF4" w:rsidRPr="00D834CC" w:rsidRDefault="00582CF4" w:rsidP="00582CF4">
      <w:pPr>
        <w:pStyle w:val="Akapitzlist"/>
        <w:numPr>
          <w:ilvl w:val="0"/>
          <w:numId w:val="15"/>
        </w:numPr>
        <w:spacing w:after="0" w:line="360" w:lineRule="auto"/>
        <w:rPr>
          <w:rFonts w:cs="Times New Roman"/>
          <w:szCs w:val="24"/>
        </w:rPr>
      </w:pPr>
      <w:r w:rsidRPr="00D834CC">
        <w:rPr>
          <w:rFonts w:cs="Times New Roman"/>
          <w:szCs w:val="24"/>
        </w:rPr>
        <w:t>Aktywny powrót do szkoły WF z AWF – program, którego celem jest poprawa i monitoring stanu kondycji fizycznej dzieci i młodzieży po powrocie do zajęć stacjonarnych – walka ze skutkami pandemii koronawirusa. W szkole każdy uczeń mógł wziąć udział w tego typu zajęciach. Program był finansowany przez  Akademię Wychowania Fizycznego w Warszawie ze środków Ministerstwa Edukacji i Nauki;</w:t>
      </w:r>
    </w:p>
    <w:p w14:paraId="539085FA" w14:textId="77777777" w:rsidR="00582CF4" w:rsidRPr="00D834CC" w:rsidRDefault="00582CF4" w:rsidP="00582CF4">
      <w:pPr>
        <w:pStyle w:val="Akapitzlist"/>
        <w:numPr>
          <w:ilvl w:val="0"/>
          <w:numId w:val="15"/>
        </w:numPr>
        <w:spacing w:after="0" w:line="360" w:lineRule="auto"/>
        <w:rPr>
          <w:rFonts w:cs="Times New Roman"/>
          <w:szCs w:val="24"/>
        </w:rPr>
      </w:pPr>
      <w:r w:rsidRPr="00D834CC">
        <w:rPr>
          <w:rFonts w:cs="Times New Roman"/>
          <w:szCs w:val="24"/>
        </w:rPr>
        <w:t xml:space="preserve">realizacja programu proekologicznego – </w:t>
      </w:r>
      <w:proofErr w:type="spellStart"/>
      <w:r w:rsidRPr="00D834CC">
        <w:rPr>
          <w:rFonts w:cs="Times New Roman"/>
          <w:szCs w:val="24"/>
        </w:rPr>
        <w:t>Ekoprogram</w:t>
      </w:r>
      <w:proofErr w:type="spellEnd"/>
      <w:r w:rsidRPr="00D834CC">
        <w:rPr>
          <w:rFonts w:cs="Times New Roman"/>
          <w:szCs w:val="24"/>
        </w:rPr>
        <w:t xml:space="preserve"> z charakterem Ocalimy Świat (OŚ);</w:t>
      </w:r>
    </w:p>
    <w:p w14:paraId="6A70A0AF" w14:textId="77777777" w:rsidR="00582CF4" w:rsidRPr="00D834CC" w:rsidRDefault="00582CF4" w:rsidP="00582CF4">
      <w:pPr>
        <w:pStyle w:val="Akapitzlist"/>
        <w:numPr>
          <w:ilvl w:val="0"/>
          <w:numId w:val="15"/>
        </w:numPr>
        <w:spacing w:after="0" w:line="360" w:lineRule="auto"/>
        <w:rPr>
          <w:rFonts w:cs="Times New Roman"/>
          <w:szCs w:val="24"/>
        </w:rPr>
      </w:pPr>
      <w:r w:rsidRPr="00D834CC">
        <w:rPr>
          <w:rFonts w:cs="Times New Roman"/>
          <w:szCs w:val="24"/>
        </w:rPr>
        <w:t>realizacja programu Profilaktyka na miarę;</w:t>
      </w:r>
    </w:p>
    <w:p w14:paraId="7DD143BF" w14:textId="77777777" w:rsidR="00582CF4" w:rsidRPr="00D834CC" w:rsidRDefault="00582CF4" w:rsidP="00582CF4">
      <w:pPr>
        <w:pStyle w:val="Akapitzlist"/>
        <w:numPr>
          <w:ilvl w:val="0"/>
          <w:numId w:val="15"/>
        </w:numPr>
        <w:spacing w:after="0" w:line="360" w:lineRule="auto"/>
        <w:rPr>
          <w:rFonts w:cs="Times New Roman"/>
          <w:szCs w:val="24"/>
        </w:rPr>
      </w:pPr>
      <w:r w:rsidRPr="00D834CC">
        <w:rPr>
          <w:rStyle w:val="normaltextrun"/>
          <w:rFonts w:cs="Times New Roman"/>
          <w:color w:val="000000"/>
          <w:szCs w:val="24"/>
          <w:shd w:val="clear" w:color="auto" w:fill="FFFFFF"/>
        </w:rPr>
        <w:t>udział w projekcie “Baśnie, bajki i legendy, jako pretekst do rozmów o sztuce w procesie kształcenia” w Akademii Sztuk Pięknych w Warszawie</w:t>
      </w:r>
      <w:r w:rsidRPr="00D834CC">
        <w:rPr>
          <w:rStyle w:val="eop"/>
          <w:szCs w:val="24"/>
          <w:shd w:val="clear" w:color="auto" w:fill="FFFFFF"/>
        </w:rPr>
        <w:t>;</w:t>
      </w:r>
    </w:p>
    <w:p w14:paraId="6020DEFC" w14:textId="77777777" w:rsidR="00582CF4" w:rsidRPr="00D834CC" w:rsidRDefault="00582CF4" w:rsidP="00582CF4">
      <w:pPr>
        <w:pStyle w:val="Akapitzlist"/>
        <w:numPr>
          <w:ilvl w:val="0"/>
          <w:numId w:val="15"/>
        </w:numPr>
        <w:spacing w:after="0" w:line="360" w:lineRule="auto"/>
        <w:rPr>
          <w:rFonts w:cs="Times New Roman"/>
          <w:szCs w:val="24"/>
        </w:rPr>
      </w:pPr>
      <w:r w:rsidRPr="00D834CC">
        <w:rPr>
          <w:rFonts w:cs="Times New Roman"/>
          <w:szCs w:val="24"/>
        </w:rPr>
        <w:t>udział w akcji Szkoły Pełne Talentów LIDL, dzięki której pozyskaliśmy kilka pomocy dydaktycznych la uczniów;</w:t>
      </w:r>
    </w:p>
    <w:p w14:paraId="68175943" w14:textId="77777777" w:rsidR="00582CF4" w:rsidRPr="00D834CC" w:rsidRDefault="00582CF4" w:rsidP="00582CF4">
      <w:pPr>
        <w:pStyle w:val="Akapitzlist"/>
        <w:numPr>
          <w:ilvl w:val="0"/>
          <w:numId w:val="15"/>
        </w:numPr>
        <w:spacing w:after="0" w:line="360" w:lineRule="auto"/>
        <w:rPr>
          <w:rFonts w:cs="Times New Roman"/>
          <w:szCs w:val="24"/>
        </w:rPr>
      </w:pPr>
      <w:r w:rsidRPr="00D834CC">
        <w:rPr>
          <w:rFonts w:cs="Times New Roman"/>
          <w:szCs w:val="24"/>
        </w:rPr>
        <w:t>akcja Samorządy Mają Głos;</w:t>
      </w:r>
    </w:p>
    <w:p w14:paraId="62C858DF" w14:textId="77777777" w:rsidR="00582CF4" w:rsidRPr="00D834CC" w:rsidRDefault="00582CF4" w:rsidP="00582CF4">
      <w:pPr>
        <w:pStyle w:val="Akapitzlist"/>
        <w:numPr>
          <w:ilvl w:val="0"/>
          <w:numId w:val="15"/>
        </w:numPr>
        <w:spacing w:after="0" w:line="360" w:lineRule="auto"/>
        <w:rPr>
          <w:rFonts w:cs="Times New Roman"/>
          <w:szCs w:val="24"/>
        </w:rPr>
      </w:pPr>
      <w:r w:rsidRPr="00D834CC">
        <w:rPr>
          <w:rFonts w:cs="Times New Roman"/>
          <w:szCs w:val="24"/>
        </w:rPr>
        <w:t>przeprowadzenie cyklu lekcji: Lekcje o funduszach europejskich;</w:t>
      </w:r>
    </w:p>
    <w:p w14:paraId="3B0654AE" w14:textId="77777777" w:rsidR="00582CF4" w:rsidRPr="00D834CC" w:rsidRDefault="00582CF4" w:rsidP="00582CF4">
      <w:pPr>
        <w:pStyle w:val="Akapitzlist"/>
        <w:numPr>
          <w:ilvl w:val="0"/>
          <w:numId w:val="15"/>
        </w:numPr>
        <w:spacing w:after="0" w:line="360" w:lineRule="auto"/>
        <w:rPr>
          <w:rFonts w:cs="Times New Roman"/>
          <w:szCs w:val="24"/>
        </w:rPr>
      </w:pPr>
      <w:r w:rsidRPr="00D834CC">
        <w:rPr>
          <w:rFonts w:cs="Times New Roman"/>
          <w:szCs w:val="24"/>
        </w:rPr>
        <w:t xml:space="preserve">Digital </w:t>
      </w:r>
      <w:proofErr w:type="spellStart"/>
      <w:r w:rsidRPr="00D834CC">
        <w:rPr>
          <w:rFonts w:cs="Times New Roman"/>
          <w:szCs w:val="24"/>
        </w:rPr>
        <w:t>Youth</w:t>
      </w:r>
      <w:proofErr w:type="spellEnd"/>
      <w:r w:rsidRPr="00D834CC">
        <w:rPr>
          <w:rFonts w:cs="Times New Roman"/>
          <w:szCs w:val="24"/>
        </w:rPr>
        <w:t xml:space="preserve"> Forum – udział uczniów w wydarzeniu poświęconym edukacji w zakresie bezpiecznego, kreatywnego i pozytywnego wykorzystania Internetu;</w:t>
      </w:r>
    </w:p>
    <w:p w14:paraId="7CEB5FBD" w14:textId="77777777" w:rsidR="00582CF4" w:rsidRPr="00D834CC" w:rsidRDefault="00582CF4" w:rsidP="00582CF4">
      <w:pPr>
        <w:pStyle w:val="Akapitzlist"/>
        <w:numPr>
          <w:ilvl w:val="0"/>
          <w:numId w:val="15"/>
        </w:numPr>
        <w:spacing w:after="0" w:line="360" w:lineRule="auto"/>
        <w:rPr>
          <w:rFonts w:cs="Times New Roman"/>
          <w:szCs w:val="24"/>
        </w:rPr>
      </w:pPr>
      <w:r w:rsidRPr="00D834CC">
        <w:rPr>
          <w:rFonts w:cs="Times New Roman"/>
          <w:szCs w:val="24"/>
        </w:rPr>
        <w:t>w czerwcu w szkole odbył się II Gminny Turniej Szachowy, w którym wzięło udział około 100 uczniów szkół z terenu gminy;</w:t>
      </w:r>
    </w:p>
    <w:p w14:paraId="6CC4CF44" w14:textId="77777777" w:rsidR="00582CF4" w:rsidRPr="00D834CC" w:rsidRDefault="00582CF4" w:rsidP="00582CF4">
      <w:pPr>
        <w:pStyle w:val="Akapitzlist"/>
        <w:numPr>
          <w:ilvl w:val="0"/>
          <w:numId w:val="15"/>
        </w:numPr>
        <w:spacing w:after="0" w:line="360" w:lineRule="auto"/>
        <w:rPr>
          <w:rFonts w:cs="Times New Roman"/>
          <w:szCs w:val="24"/>
        </w:rPr>
      </w:pPr>
      <w:r w:rsidRPr="00D834CC">
        <w:rPr>
          <w:rFonts w:cs="Times New Roman"/>
          <w:szCs w:val="24"/>
        </w:rPr>
        <w:lastRenderedPageBreak/>
        <w:t>w ramach programu Uniwersytet Dzieci w Klasie realizowaliśmy projekty:</w:t>
      </w:r>
    </w:p>
    <w:p w14:paraId="55505C69" w14:textId="77777777" w:rsidR="00582CF4" w:rsidRPr="00D834CC" w:rsidRDefault="00582CF4" w:rsidP="00582CF4">
      <w:pPr>
        <w:pStyle w:val="Akapitzlist"/>
        <w:numPr>
          <w:ilvl w:val="0"/>
          <w:numId w:val="18"/>
        </w:numPr>
        <w:spacing w:after="0" w:line="360" w:lineRule="auto"/>
        <w:rPr>
          <w:rFonts w:cs="Times New Roman"/>
          <w:szCs w:val="24"/>
        </w:rPr>
      </w:pPr>
      <w:r w:rsidRPr="00D834CC">
        <w:rPr>
          <w:rFonts w:cs="Times New Roman"/>
          <w:szCs w:val="24"/>
        </w:rPr>
        <w:t>Lekcje z emocjami. Jak dbać o swój rozwój?,</w:t>
      </w:r>
    </w:p>
    <w:p w14:paraId="06F619F7" w14:textId="77777777" w:rsidR="00582CF4" w:rsidRPr="00D834CC" w:rsidRDefault="00582CF4" w:rsidP="00582CF4">
      <w:pPr>
        <w:pStyle w:val="Akapitzlist"/>
        <w:numPr>
          <w:ilvl w:val="0"/>
          <w:numId w:val="18"/>
        </w:numPr>
        <w:spacing w:after="0" w:line="360" w:lineRule="auto"/>
        <w:rPr>
          <w:rFonts w:cs="Times New Roman"/>
          <w:szCs w:val="24"/>
        </w:rPr>
      </w:pPr>
      <w:r w:rsidRPr="00D834CC">
        <w:rPr>
          <w:rFonts w:cs="Times New Roman"/>
          <w:szCs w:val="24"/>
        </w:rPr>
        <w:t>Czy wiesz jak życie jeż?,</w:t>
      </w:r>
    </w:p>
    <w:p w14:paraId="2A4EC8D6" w14:textId="77777777" w:rsidR="00582CF4" w:rsidRPr="00D834CC" w:rsidRDefault="00582CF4" w:rsidP="00582CF4">
      <w:pPr>
        <w:pStyle w:val="Akapitzlist"/>
        <w:numPr>
          <w:ilvl w:val="0"/>
          <w:numId w:val="18"/>
        </w:numPr>
        <w:spacing w:after="0" w:line="360" w:lineRule="auto"/>
        <w:rPr>
          <w:rFonts w:cs="Times New Roman"/>
          <w:szCs w:val="24"/>
        </w:rPr>
      </w:pPr>
      <w:r w:rsidRPr="00D834CC">
        <w:rPr>
          <w:rFonts w:cs="Times New Roman"/>
          <w:szCs w:val="24"/>
        </w:rPr>
        <w:t>Ciekawskie pierwszaki. Jak poznawać świat w klasie?;</w:t>
      </w:r>
    </w:p>
    <w:p w14:paraId="2B7B84BF" w14:textId="77777777" w:rsidR="00582CF4" w:rsidRPr="00D834CC" w:rsidRDefault="00582CF4" w:rsidP="00582CF4">
      <w:pPr>
        <w:pStyle w:val="Akapitzlist"/>
        <w:numPr>
          <w:ilvl w:val="0"/>
          <w:numId w:val="15"/>
        </w:numPr>
        <w:spacing w:after="0" w:line="360" w:lineRule="auto"/>
        <w:rPr>
          <w:rFonts w:cs="Times New Roman"/>
          <w:szCs w:val="24"/>
        </w:rPr>
      </w:pPr>
      <w:r w:rsidRPr="00D834CC">
        <w:rPr>
          <w:rFonts w:cs="Times New Roman"/>
          <w:szCs w:val="24"/>
        </w:rPr>
        <w:t>Wychowanie przez czytanie w ramach kampanii Cała Polska czyta dzieciom;</w:t>
      </w:r>
    </w:p>
    <w:p w14:paraId="3CA06668" w14:textId="77777777" w:rsidR="00582CF4" w:rsidRPr="00D834CC" w:rsidRDefault="00582CF4" w:rsidP="00582CF4">
      <w:pPr>
        <w:pStyle w:val="Akapitzlist"/>
        <w:numPr>
          <w:ilvl w:val="0"/>
          <w:numId w:val="15"/>
        </w:numPr>
        <w:spacing w:after="0" w:line="360" w:lineRule="auto"/>
        <w:rPr>
          <w:rFonts w:cs="Times New Roman"/>
          <w:szCs w:val="24"/>
        </w:rPr>
      </w:pPr>
      <w:r w:rsidRPr="00D834CC">
        <w:rPr>
          <w:rStyle w:val="normaltextrun"/>
          <w:rFonts w:cs="Times New Roman"/>
          <w:color w:val="000000"/>
          <w:szCs w:val="24"/>
          <w:shd w:val="clear" w:color="auto" w:fill="FFFFFF"/>
        </w:rPr>
        <w:t>realizacja programu : „Skąd się biorą produkty ekologiczne” w oddziałach przedszkolnych;</w:t>
      </w:r>
    </w:p>
    <w:p w14:paraId="70858782" w14:textId="77777777" w:rsidR="00582CF4" w:rsidRPr="00D834CC" w:rsidRDefault="00582CF4" w:rsidP="00582CF4">
      <w:pPr>
        <w:pStyle w:val="Akapitzlist"/>
        <w:numPr>
          <w:ilvl w:val="0"/>
          <w:numId w:val="15"/>
        </w:numPr>
        <w:spacing w:after="0" w:line="360" w:lineRule="auto"/>
        <w:rPr>
          <w:rFonts w:cs="Times New Roman"/>
          <w:szCs w:val="24"/>
        </w:rPr>
      </w:pPr>
      <w:r w:rsidRPr="00D834CC">
        <w:rPr>
          <w:rFonts w:cs="Times New Roman"/>
          <w:szCs w:val="24"/>
        </w:rPr>
        <w:t>spotkania z ciekawymi ludźmi, pisarzami, leśnikami, przedstawicielami różnorodnych zawodów;</w:t>
      </w:r>
    </w:p>
    <w:p w14:paraId="4DAC7D5D" w14:textId="77777777" w:rsidR="00582CF4" w:rsidRPr="00D834CC" w:rsidRDefault="00582CF4" w:rsidP="00582CF4">
      <w:pPr>
        <w:pStyle w:val="Akapitzlist"/>
        <w:numPr>
          <w:ilvl w:val="0"/>
          <w:numId w:val="15"/>
        </w:numPr>
        <w:spacing w:after="0" w:line="360" w:lineRule="auto"/>
        <w:rPr>
          <w:rStyle w:val="normaltextrun"/>
          <w:rFonts w:cs="Times New Roman"/>
          <w:szCs w:val="24"/>
        </w:rPr>
      </w:pPr>
      <w:r w:rsidRPr="00D834CC">
        <w:rPr>
          <w:rStyle w:val="normaltextrun"/>
          <w:rFonts w:cs="Times New Roman"/>
          <w:color w:val="000000"/>
          <w:szCs w:val="24"/>
          <w:shd w:val="clear" w:color="auto" w:fill="FFFFFF"/>
        </w:rPr>
        <w:t>udzielanie pomocy psychologicznej w ramach Ośrodka Środowiskowej Opieki Psychologicznej i Psychoterapeutycznej dla Dzieci i Młodzieży - I poziom referencyjny we współpracy z Samodzielnym Publicznym Zakładem Opieki Zdrowotnej z siedzibą w Goszczynie;</w:t>
      </w:r>
    </w:p>
    <w:p w14:paraId="6D522B6E" w14:textId="77777777" w:rsidR="00582CF4" w:rsidRPr="00D834CC" w:rsidRDefault="00582CF4" w:rsidP="00582CF4">
      <w:pPr>
        <w:pStyle w:val="Akapitzlist"/>
        <w:numPr>
          <w:ilvl w:val="0"/>
          <w:numId w:val="15"/>
        </w:numPr>
        <w:spacing w:after="0" w:line="360" w:lineRule="auto"/>
        <w:rPr>
          <w:rStyle w:val="normaltextrun"/>
          <w:rFonts w:cs="Times New Roman"/>
          <w:szCs w:val="24"/>
        </w:rPr>
      </w:pPr>
      <w:r w:rsidRPr="00D834CC">
        <w:rPr>
          <w:rStyle w:val="normaltextrun"/>
          <w:rFonts w:cs="Times New Roman"/>
          <w:color w:val="000000"/>
          <w:szCs w:val="24"/>
          <w:shd w:val="clear" w:color="auto" w:fill="FFFFFF"/>
        </w:rPr>
        <w:t>Tusz do paki – dokarmiamy zwierzaki;</w:t>
      </w:r>
    </w:p>
    <w:p w14:paraId="04590237" w14:textId="77777777" w:rsidR="00582CF4" w:rsidRPr="00D834CC" w:rsidRDefault="00582CF4" w:rsidP="00582CF4">
      <w:pPr>
        <w:pStyle w:val="Akapitzlist"/>
        <w:numPr>
          <w:ilvl w:val="0"/>
          <w:numId w:val="15"/>
        </w:numPr>
        <w:spacing w:after="0" w:line="360" w:lineRule="auto"/>
        <w:rPr>
          <w:rStyle w:val="normaltextrun"/>
          <w:rFonts w:cs="Times New Roman"/>
          <w:szCs w:val="24"/>
        </w:rPr>
      </w:pPr>
      <w:r w:rsidRPr="00D834CC">
        <w:rPr>
          <w:rStyle w:val="normaltextrun"/>
          <w:rFonts w:cs="Times New Roman"/>
          <w:color w:val="000000"/>
          <w:szCs w:val="24"/>
          <w:shd w:val="clear" w:color="auto" w:fill="FFFFFF"/>
        </w:rPr>
        <w:t>Udział w akcji: Przerwa na czytanie;</w:t>
      </w:r>
    </w:p>
    <w:p w14:paraId="65B6B725" w14:textId="77777777" w:rsidR="00582CF4" w:rsidRPr="00D834CC" w:rsidRDefault="00582CF4" w:rsidP="00582CF4">
      <w:pPr>
        <w:pStyle w:val="Akapitzlist"/>
        <w:numPr>
          <w:ilvl w:val="0"/>
          <w:numId w:val="15"/>
        </w:numPr>
        <w:spacing w:after="0" w:line="360" w:lineRule="auto"/>
        <w:rPr>
          <w:rStyle w:val="normaltextrun"/>
          <w:rFonts w:cs="Times New Roman"/>
          <w:szCs w:val="24"/>
        </w:rPr>
      </w:pPr>
      <w:r w:rsidRPr="00D834CC">
        <w:rPr>
          <w:rStyle w:val="normaltextrun"/>
          <w:rFonts w:cs="Times New Roman"/>
          <w:color w:val="000000"/>
          <w:szCs w:val="24"/>
          <w:shd w:val="clear" w:color="auto" w:fill="FFFFFF"/>
        </w:rPr>
        <w:t>Udział w programie Wielkanocna zbiórka żywności dla potrzebujących – Caritas;</w:t>
      </w:r>
    </w:p>
    <w:p w14:paraId="2D9CE501" w14:textId="77777777" w:rsidR="00582CF4" w:rsidRPr="00D834CC" w:rsidRDefault="00582CF4" w:rsidP="00582CF4">
      <w:pPr>
        <w:pStyle w:val="Akapitzlist"/>
        <w:numPr>
          <w:ilvl w:val="0"/>
          <w:numId w:val="15"/>
        </w:numPr>
        <w:spacing w:after="0" w:line="360" w:lineRule="auto"/>
        <w:rPr>
          <w:rFonts w:cs="Times New Roman"/>
          <w:szCs w:val="24"/>
        </w:rPr>
      </w:pPr>
      <w:r w:rsidRPr="00D834CC">
        <w:rPr>
          <w:rFonts w:cs="Times New Roman"/>
          <w:szCs w:val="24"/>
        </w:rPr>
        <w:t>Udział w akcji: Do hymnu;</w:t>
      </w:r>
    </w:p>
    <w:p w14:paraId="770A13AD" w14:textId="77777777" w:rsidR="00582CF4" w:rsidRPr="00D834CC" w:rsidRDefault="00582CF4" w:rsidP="00582CF4">
      <w:pPr>
        <w:pStyle w:val="Akapitzlist"/>
        <w:numPr>
          <w:ilvl w:val="0"/>
          <w:numId w:val="15"/>
        </w:numPr>
        <w:spacing w:after="0" w:line="360" w:lineRule="auto"/>
        <w:rPr>
          <w:rFonts w:cs="Times New Roman"/>
          <w:szCs w:val="24"/>
        </w:rPr>
      </w:pPr>
      <w:r w:rsidRPr="00D834CC">
        <w:rPr>
          <w:rFonts w:cs="Times New Roman"/>
          <w:szCs w:val="24"/>
        </w:rPr>
        <w:t>Organizacja zbiórki plastikowych nakrętek dla chorego chłopca;</w:t>
      </w:r>
    </w:p>
    <w:p w14:paraId="58A1DC84" w14:textId="77777777" w:rsidR="00582CF4" w:rsidRPr="00D834CC" w:rsidRDefault="00582CF4" w:rsidP="00582CF4">
      <w:pPr>
        <w:pStyle w:val="Akapitzlist"/>
        <w:numPr>
          <w:ilvl w:val="0"/>
          <w:numId w:val="15"/>
        </w:numPr>
        <w:spacing w:after="0" w:line="360" w:lineRule="auto"/>
        <w:rPr>
          <w:rFonts w:cs="Times New Roman"/>
          <w:szCs w:val="24"/>
        </w:rPr>
      </w:pPr>
      <w:r w:rsidRPr="00D834CC">
        <w:rPr>
          <w:rFonts w:cs="Times New Roman"/>
          <w:szCs w:val="24"/>
        </w:rPr>
        <w:t>Organizacja zbiórki karmy na schroniska zwierząt;</w:t>
      </w:r>
    </w:p>
    <w:p w14:paraId="549599C8" w14:textId="77777777" w:rsidR="00582CF4" w:rsidRPr="00D834CC" w:rsidRDefault="00582CF4" w:rsidP="00582CF4">
      <w:pPr>
        <w:pStyle w:val="Akapitzlist"/>
        <w:numPr>
          <w:ilvl w:val="0"/>
          <w:numId w:val="15"/>
        </w:numPr>
        <w:spacing w:after="0" w:line="360" w:lineRule="auto"/>
        <w:rPr>
          <w:rFonts w:cs="Times New Roman"/>
          <w:szCs w:val="24"/>
        </w:rPr>
      </w:pPr>
      <w:r w:rsidRPr="00D834CC">
        <w:rPr>
          <w:rFonts w:cs="Times New Roman"/>
          <w:szCs w:val="24"/>
        </w:rPr>
        <w:t>Organizacja kiermaszów taniej książki.</w:t>
      </w:r>
    </w:p>
    <w:p w14:paraId="0A3961BB" w14:textId="77777777" w:rsidR="00582CF4" w:rsidRDefault="00582CF4" w:rsidP="00582CF4">
      <w:pPr>
        <w:spacing w:after="0" w:line="360" w:lineRule="auto"/>
        <w:ind w:left="-6" w:right="-17" w:hanging="11"/>
        <w:jc w:val="left"/>
        <w:rPr>
          <w:b/>
          <w:color w:val="1F3864" w:themeColor="accent1" w:themeShade="80"/>
          <w:sz w:val="24"/>
          <w:szCs w:val="24"/>
        </w:rPr>
      </w:pPr>
    </w:p>
    <w:p w14:paraId="5666EEC4" w14:textId="77777777" w:rsidR="00582CF4" w:rsidRPr="00D834CC" w:rsidRDefault="00582CF4" w:rsidP="00582CF4">
      <w:pPr>
        <w:spacing w:after="0" w:line="360" w:lineRule="auto"/>
        <w:ind w:left="-6" w:right="-17" w:hanging="11"/>
        <w:jc w:val="left"/>
        <w:rPr>
          <w:b/>
          <w:color w:val="1F3864" w:themeColor="accent1" w:themeShade="80"/>
          <w:sz w:val="24"/>
          <w:szCs w:val="24"/>
        </w:rPr>
      </w:pPr>
      <w:r w:rsidRPr="00D834CC">
        <w:rPr>
          <w:b/>
          <w:color w:val="1F3864" w:themeColor="accent1" w:themeShade="80"/>
          <w:sz w:val="24"/>
          <w:szCs w:val="24"/>
        </w:rPr>
        <w:t>XI. BIBLIOTEKA</w:t>
      </w:r>
    </w:p>
    <w:p w14:paraId="45E2B902" w14:textId="77777777" w:rsidR="00582CF4" w:rsidRPr="0042674B" w:rsidRDefault="00582CF4" w:rsidP="00582CF4">
      <w:pPr>
        <w:spacing w:after="0" w:line="360" w:lineRule="auto"/>
        <w:ind w:left="284" w:hanging="284"/>
        <w:rPr>
          <w:color w:val="auto"/>
          <w:sz w:val="24"/>
          <w:szCs w:val="24"/>
        </w:rPr>
      </w:pPr>
      <w:r w:rsidRPr="0042674B">
        <w:rPr>
          <w:sz w:val="24"/>
          <w:szCs w:val="24"/>
        </w:rPr>
        <w:t>1. Gminna Biblioteka Publiczna w Radzanowie mieści się w budynku Urzędu Gminy w Radzanowie. W roku 2023 w bibliotece zarejestrowanych było 451 czytelników, wypożyczono 4645 vol. książek i 19 audiobooków.  Biblioteka w swoich zasobach na koniec 2023 r. posiadała 11943 woluminów książek i 167 audiobook-ów. W ramach środków własnych oraz pozyskanych z dotacji Ministerstwa Kultury i Dziedzictwa Narodowego na zakup nowości wydawniczych w 202</w:t>
      </w:r>
      <w:r>
        <w:rPr>
          <w:sz w:val="24"/>
          <w:szCs w:val="24"/>
        </w:rPr>
        <w:t>3</w:t>
      </w:r>
      <w:r w:rsidRPr="0042674B">
        <w:rPr>
          <w:sz w:val="24"/>
          <w:szCs w:val="24"/>
        </w:rPr>
        <w:t xml:space="preserve"> r. biblioteka zakupiła  438 nowych woluminów  książek, dzięki czemu</w:t>
      </w:r>
    </w:p>
    <w:p w14:paraId="25E05978" w14:textId="77777777" w:rsidR="00582CF4" w:rsidRPr="0042674B" w:rsidRDefault="00582CF4" w:rsidP="00582CF4">
      <w:pPr>
        <w:spacing w:after="0" w:line="360" w:lineRule="auto"/>
        <w:ind w:left="284" w:hanging="284"/>
        <w:rPr>
          <w:color w:val="auto"/>
          <w:sz w:val="24"/>
          <w:szCs w:val="24"/>
        </w:rPr>
      </w:pPr>
      <w:r w:rsidRPr="0042674B">
        <w:rPr>
          <w:sz w:val="24"/>
          <w:szCs w:val="24"/>
        </w:rPr>
        <w:t>poszerzono ofertę czytelniczą.</w:t>
      </w:r>
    </w:p>
    <w:p w14:paraId="2AD51EF8" w14:textId="77777777" w:rsidR="00582CF4" w:rsidRPr="0042674B" w:rsidRDefault="00582CF4" w:rsidP="00582CF4">
      <w:pPr>
        <w:spacing w:after="0" w:line="360" w:lineRule="auto"/>
        <w:ind w:left="284" w:hanging="284"/>
        <w:rPr>
          <w:color w:val="auto"/>
          <w:sz w:val="24"/>
          <w:szCs w:val="24"/>
        </w:rPr>
      </w:pPr>
      <w:r w:rsidRPr="0042674B">
        <w:rPr>
          <w:sz w:val="24"/>
          <w:szCs w:val="24"/>
        </w:rPr>
        <w:t>2.  Biblioteka posiada szerokopasmowy dostęp do Internetu i 4 stanowiska komputerowe gdzie użytkownicy biblioteki korzystali bezpłatnie z zasobów Internetu.</w:t>
      </w:r>
    </w:p>
    <w:p w14:paraId="4D11E9C8" w14:textId="77777777" w:rsidR="00582CF4" w:rsidRPr="0042674B" w:rsidRDefault="00582CF4" w:rsidP="00582CF4">
      <w:pPr>
        <w:spacing w:after="0" w:line="360" w:lineRule="auto"/>
        <w:ind w:left="284" w:hanging="284"/>
        <w:rPr>
          <w:color w:val="auto"/>
          <w:sz w:val="24"/>
          <w:szCs w:val="24"/>
        </w:rPr>
      </w:pPr>
      <w:r w:rsidRPr="0042674B">
        <w:rPr>
          <w:sz w:val="24"/>
          <w:szCs w:val="24"/>
        </w:rPr>
        <w:t>3. W bibliotece działa system elektroniczny, wszystkie książki są skatalogowane, a katalogi są udostępnione na stronie internetowej biblioteki. Wszystkie woluminy są oklejone kodami kreskowymi.</w:t>
      </w:r>
    </w:p>
    <w:p w14:paraId="434287C1" w14:textId="77777777" w:rsidR="00582CF4" w:rsidRPr="0042674B" w:rsidRDefault="00582CF4" w:rsidP="00582CF4">
      <w:pPr>
        <w:spacing w:after="0" w:line="360" w:lineRule="auto"/>
        <w:ind w:left="284" w:hanging="284"/>
        <w:rPr>
          <w:color w:val="auto"/>
          <w:sz w:val="24"/>
          <w:szCs w:val="24"/>
        </w:rPr>
      </w:pPr>
      <w:r w:rsidRPr="0042674B">
        <w:rPr>
          <w:sz w:val="24"/>
          <w:szCs w:val="24"/>
        </w:rPr>
        <w:lastRenderedPageBreak/>
        <w:t>4. W analizowanym okresie biblioteka zorganizowała następujące wydarzenia:</w:t>
      </w:r>
    </w:p>
    <w:p w14:paraId="6A5ED8BE" w14:textId="77777777" w:rsidR="00582CF4" w:rsidRPr="0042674B" w:rsidRDefault="00582CF4" w:rsidP="00582CF4">
      <w:pPr>
        <w:spacing w:after="0" w:line="360" w:lineRule="auto"/>
        <w:ind w:left="284" w:hanging="284"/>
        <w:rPr>
          <w:color w:val="auto"/>
          <w:sz w:val="24"/>
          <w:szCs w:val="24"/>
        </w:rPr>
      </w:pPr>
      <w:r w:rsidRPr="0042674B">
        <w:rPr>
          <w:sz w:val="24"/>
          <w:szCs w:val="24"/>
        </w:rPr>
        <w:t>- spotkanie z dziećmi w bibliotece czytanie i interpretacja utworów A, Fredry.</w:t>
      </w:r>
    </w:p>
    <w:p w14:paraId="53ADE4DD" w14:textId="77777777" w:rsidR="00582CF4" w:rsidRPr="0042674B" w:rsidRDefault="00582CF4" w:rsidP="00582CF4">
      <w:pPr>
        <w:spacing w:after="0" w:line="360" w:lineRule="auto"/>
        <w:ind w:left="284" w:hanging="284"/>
        <w:rPr>
          <w:color w:val="auto"/>
          <w:sz w:val="24"/>
          <w:szCs w:val="24"/>
        </w:rPr>
      </w:pPr>
      <w:r w:rsidRPr="0042674B">
        <w:rPr>
          <w:sz w:val="24"/>
          <w:szCs w:val="24"/>
        </w:rPr>
        <w:t xml:space="preserve">˗    spotkanie autorskie dla młodzieży w Szkole Podstawowej w </w:t>
      </w:r>
      <w:proofErr w:type="spellStart"/>
      <w:r w:rsidRPr="0042674B">
        <w:rPr>
          <w:sz w:val="24"/>
          <w:szCs w:val="24"/>
        </w:rPr>
        <w:t>Bukównie</w:t>
      </w:r>
      <w:proofErr w:type="spellEnd"/>
      <w:r w:rsidRPr="0042674B">
        <w:rPr>
          <w:sz w:val="24"/>
          <w:szCs w:val="24"/>
        </w:rPr>
        <w:t xml:space="preserve"> i Rogolinie z G. </w:t>
      </w:r>
      <w:proofErr w:type="spellStart"/>
      <w:r w:rsidRPr="0042674B">
        <w:rPr>
          <w:sz w:val="24"/>
          <w:szCs w:val="24"/>
        </w:rPr>
        <w:t>Kasdepke</w:t>
      </w:r>
      <w:proofErr w:type="spellEnd"/>
      <w:r w:rsidRPr="0042674B">
        <w:rPr>
          <w:sz w:val="24"/>
          <w:szCs w:val="24"/>
        </w:rPr>
        <w:t xml:space="preserve"> ;</w:t>
      </w:r>
    </w:p>
    <w:p w14:paraId="5131C515" w14:textId="77777777" w:rsidR="00582CF4" w:rsidRPr="0042674B" w:rsidRDefault="00582CF4" w:rsidP="00582CF4">
      <w:pPr>
        <w:spacing w:after="0" w:line="360" w:lineRule="auto"/>
        <w:ind w:left="284" w:hanging="284"/>
        <w:rPr>
          <w:color w:val="auto"/>
          <w:sz w:val="24"/>
          <w:szCs w:val="24"/>
        </w:rPr>
      </w:pPr>
      <w:r w:rsidRPr="0042674B">
        <w:rPr>
          <w:sz w:val="24"/>
          <w:szCs w:val="24"/>
        </w:rPr>
        <w:t xml:space="preserve">˗    występ teatrzyku  dla dzieci i młodzieży w Szkole Podstawowej w </w:t>
      </w:r>
      <w:proofErr w:type="spellStart"/>
      <w:r w:rsidRPr="0042674B">
        <w:rPr>
          <w:sz w:val="24"/>
          <w:szCs w:val="24"/>
        </w:rPr>
        <w:t>Bukównie</w:t>
      </w:r>
      <w:proofErr w:type="spellEnd"/>
      <w:r w:rsidRPr="0042674B">
        <w:rPr>
          <w:sz w:val="24"/>
          <w:szCs w:val="24"/>
        </w:rPr>
        <w:t xml:space="preserve"> , przedstawienie pt.</w:t>
      </w:r>
      <w:r>
        <w:rPr>
          <w:sz w:val="24"/>
          <w:szCs w:val="24"/>
        </w:rPr>
        <w:t xml:space="preserve"> „</w:t>
      </w:r>
      <w:r w:rsidRPr="0042674B">
        <w:rPr>
          <w:sz w:val="24"/>
          <w:szCs w:val="24"/>
        </w:rPr>
        <w:t>Polarna Przygoda</w:t>
      </w:r>
      <w:r>
        <w:rPr>
          <w:sz w:val="24"/>
          <w:szCs w:val="24"/>
        </w:rPr>
        <w:t>”</w:t>
      </w:r>
    </w:p>
    <w:p w14:paraId="7D628573" w14:textId="77777777" w:rsidR="00582CF4" w:rsidRPr="0042674B" w:rsidRDefault="00582CF4" w:rsidP="00582CF4">
      <w:pPr>
        <w:spacing w:after="0" w:line="360" w:lineRule="auto"/>
        <w:ind w:left="284" w:hanging="284"/>
        <w:rPr>
          <w:color w:val="auto"/>
          <w:sz w:val="24"/>
          <w:szCs w:val="24"/>
        </w:rPr>
      </w:pPr>
      <w:r w:rsidRPr="0042674B">
        <w:rPr>
          <w:sz w:val="24"/>
          <w:szCs w:val="24"/>
        </w:rPr>
        <w:t>˗    konkursy plastyczne dla dzieci ,"</w:t>
      </w:r>
    </w:p>
    <w:p w14:paraId="47A69047" w14:textId="77777777" w:rsidR="00582CF4" w:rsidRPr="0042674B" w:rsidRDefault="00582CF4" w:rsidP="00582CF4">
      <w:pPr>
        <w:spacing w:after="0" w:line="360" w:lineRule="auto"/>
        <w:ind w:left="284" w:hanging="284"/>
        <w:rPr>
          <w:color w:val="auto"/>
          <w:sz w:val="24"/>
          <w:szCs w:val="24"/>
        </w:rPr>
      </w:pPr>
      <w:r w:rsidRPr="0042674B">
        <w:rPr>
          <w:sz w:val="24"/>
          <w:szCs w:val="24"/>
        </w:rPr>
        <w:t>˗    konkurs czytelniczy ‘Zainspiruj się Fredrą’"</w:t>
      </w:r>
    </w:p>
    <w:p w14:paraId="5BF9C53D" w14:textId="77777777" w:rsidR="00582CF4" w:rsidRPr="0042674B" w:rsidRDefault="00582CF4" w:rsidP="00582CF4">
      <w:pPr>
        <w:spacing w:after="0" w:line="360" w:lineRule="auto"/>
        <w:ind w:left="284" w:hanging="284"/>
        <w:rPr>
          <w:color w:val="auto"/>
          <w:sz w:val="24"/>
          <w:szCs w:val="24"/>
        </w:rPr>
      </w:pPr>
      <w:r w:rsidRPr="0042674B">
        <w:rPr>
          <w:sz w:val="24"/>
          <w:szCs w:val="24"/>
        </w:rPr>
        <w:t>Konkurs pt</w:t>
      </w:r>
      <w:r>
        <w:rPr>
          <w:sz w:val="24"/>
          <w:szCs w:val="24"/>
        </w:rPr>
        <w:t xml:space="preserve">. </w:t>
      </w:r>
      <w:r w:rsidRPr="0042674B">
        <w:rPr>
          <w:sz w:val="24"/>
          <w:szCs w:val="24"/>
        </w:rPr>
        <w:t xml:space="preserve">Czy znasz mowę swych przodków dla uczniów szkoły w </w:t>
      </w:r>
      <w:proofErr w:type="spellStart"/>
      <w:r w:rsidRPr="0042674B">
        <w:rPr>
          <w:sz w:val="24"/>
          <w:szCs w:val="24"/>
        </w:rPr>
        <w:t>Bukównie</w:t>
      </w:r>
      <w:proofErr w:type="spellEnd"/>
      <w:r w:rsidRPr="0042674B">
        <w:rPr>
          <w:sz w:val="24"/>
          <w:szCs w:val="24"/>
        </w:rPr>
        <w:t>.</w:t>
      </w:r>
    </w:p>
    <w:p w14:paraId="1810A003" w14:textId="77777777" w:rsidR="00582CF4" w:rsidRPr="0042674B" w:rsidRDefault="00582CF4" w:rsidP="00582CF4">
      <w:pPr>
        <w:spacing w:after="0" w:line="360" w:lineRule="auto"/>
        <w:ind w:left="284" w:hanging="284"/>
        <w:rPr>
          <w:color w:val="auto"/>
          <w:sz w:val="24"/>
          <w:szCs w:val="24"/>
        </w:rPr>
      </w:pPr>
      <w:r w:rsidRPr="0042674B">
        <w:rPr>
          <w:sz w:val="24"/>
          <w:szCs w:val="24"/>
        </w:rPr>
        <w:t xml:space="preserve">-konkursy </w:t>
      </w:r>
      <w:proofErr w:type="spellStart"/>
      <w:r w:rsidRPr="0042674B">
        <w:rPr>
          <w:sz w:val="24"/>
          <w:szCs w:val="24"/>
        </w:rPr>
        <w:t>powarsztatowe</w:t>
      </w:r>
      <w:proofErr w:type="spellEnd"/>
      <w:r w:rsidRPr="0042674B">
        <w:rPr>
          <w:sz w:val="24"/>
          <w:szCs w:val="24"/>
        </w:rPr>
        <w:t xml:space="preserve"> kwiaty z bibuły, wyroby z gliny, rysunek -krajobrazu</w:t>
      </w:r>
      <w:r>
        <w:rPr>
          <w:sz w:val="24"/>
          <w:szCs w:val="24"/>
        </w:rPr>
        <w:t xml:space="preserve"> </w:t>
      </w:r>
      <w:r w:rsidRPr="0042674B">
        <w:rPr>
          <w:sz w:val="24"/>
          <w:szCs w:val="24"/>
        </w:rPr>
        <w:t>i in.</w:t>
      </w:r>
    </w:p>
    <w:p w14:paraId="50D74750" w14:textId="77777777" w:rsidR="00582CF4" w:rsidRPr="0042674B" w:rsidRDefault="00582CF4" w:rsidP="00582CF4">
      <w:pPr>
        <w:spacing w:after="0" w:line="360" w:lineRule="auto"/>
        <w:ind w:left="0" w:firstLine="0"/>
        <w:rPr>
          <w:color w:val="auto"/>
          <w:sz w:val="24"/>
          <w:szCs w:val="24"/>
        </w:rPr>
      </w:pPr>
      <w:r w:rsidRPr="0042674B">
        <w:rPr>
          <w:sz w:val="24"/>
          <w:szCs w:val="24"/>
        </w:rPr>
        <w:t>- wystawy okolicznościowe w ramach obchodów roku A. Fredry, W. Szymborskiej,</w:t>
      </w:r>
    </w:p>
    <w:p w14:paraId="6DD7B90D" w14:textId="77777777" w:rsidR="00582CF4" w:rsidRPr="0042674B" w:rsidRDefault="00582CF4" w:rsidP="00582CF4">
      <w:pPr>
        <w:spacing w:after="0" w:line="360" w:lineRule="auto"/>
        <w:ind w:left="284" w:hanging="284"/>
        <w:rPr>
          <w:color w:val="auto"/>
          <w:sz w:val="24"/>
          <w:szCs w:val="24"/>
        </w:rPr>
      </w:pPr>
      <w:r w:rsidRPr="0042674B">
        <w:rPr>
          <w:sz w:val="24"/>
          <w:szCs w:val="24"/>
        </w:rPr>
        <w:t>Powstanie Styczniowe.</w:t>
      </w:r>
    </w:p>
    <w:p w14:paraId="07E324A2" w14:textId="77777777" w:rsidR="00582CF4" w:rsidRPr="0042674B" w:rsidRDefault="00582CF4" w:rsidP="00582CF4">
      <w:pPr>
        <w:spacing w:after="0" w:line="360" w:lineRule="auto"/>
        <w:ind w:left="284" w:hanging="284"/>
        <w:rPr>
          <w:color w:val="auto"/>
          <w:sz w:val="24"/>
          <w:szCs w:val="24"/>
        </w:rPr>
      </w:pPr>
      <w:r w:rsidRPr="0042674B">
        <w:rPr>
          <w:sz w:val="24"/>
          <w:szCs w:val="24"/>
        </w:rPr>
        <w:t>Wystawy prac po warsztatowych odbywających się w bibliotece w wakacje oraz wystawki akcentujące święta , walentynki, dzień matki.</w:t>
      </w:r>
    </w:p>
    <w:p w14:paraId="30010689" w14:textId="77777777" w:rsidR="00582CF4" w:rsidRPr="0042674B" w:rsidRDefault="00582CF4" w:rsidP="00582CF4">
      <w:pPr>
        <w:spacing w:after="0" w:line="360" w:lineRule="auto"/>
        <w:ind w:left="284" w:hanging="284"/>
        <w:rPr>
          <w:color w:val="auto"/>
          <w:sz w:val="24"/>
          <w:szCs w:val="24"/>
        </w:rPr>
      </w:pPr>
      <w:r w:rsidRPr="0042674B">
        <w:rPr>
          <w:sz w:val="24"/>
          <w:szCs w:val="24"/>
        </w:rPr>
        <w:t xml:space="preserve">˗    w czasie wakacji w bibliotece odbyły się warsztaty dla dzieci, </w:t>
      </w:r>
      <w:proofErr w:type="spellStart"/>
      <w:r w:rsidRPr="0042674B">
        <w:rPr>
          <w:sz w:val="24"/>
          <w:szCs w:val="24"/>
        </w:rPr>
        <w:t>robutek</w:t>
      </w:r>
      <w:proofErr w:type="spellEnd"/>
      <w:r w:rsidRPr="0042674B">
        <w:rPr>
          <w:sz w:val="24"/>
          <w:szCs w:val="24"/>
        </w:rPr>
        <w:t xml:space="preserve"> z filcu oraz prace plastyczne ekologiczne, zielarskie malarskie .</w:t>
      </w:r>
    </w:p>
    <w:p w14:paraId="32648BA3" w14:textId="77777777" w:rsidR="00582CF4" w:rsidRPr="0042674B" w:rsidRDefault="00582CF4" w:rsidP="00582CF4">
      <w:pPr>
        <w:spacing w:after="0" w:line="360" w:lineRule="auto"/>
        <w:ind w:left="284" w:hanging="284"/>
        <w:rPr>
          <w:color w:val="auto"/>
          <w:sz w:val="24"/>
          <w:szCs w:val="24"/>
        </w:rPr>
      </w:pPr>
      <w:r w:rsidRPr="0042674B">
        <w:rPr>
          <w:sz w:val="24"/>
          <w:szCs w:val="24"/>
        </w:rPr>
        <w:t>Na zakończenie wakacji  zorganizowano dla dzieci piknik  podsumowujący zajęcia warsztatowe.</w:t>
      </w:r>
    </w:p>
    <w:p w14:paraId="564DCC32" w14:textId="77777777" w:rsidR="00582CF4" w:rsidRPr="0042674B" w:rsidRDefault="00582CF4" w:rsidP="00582CF4">
      <w:pPr>
        <w:spacing w:after="0" w:line="360" w:lineRule="auto"/>
        <w:ind w:left="284" w:hanging="284"/>
        <w:rPr>
          <w:color w:val="auto"/>
          <w:sz w:val="24"/>
          <w:szCs w:val="24"/>
        </w:rPr>
      </w:pPr>
      <w:r w:rsidRPr="0042674B">
        <w:rPr>
          <w:sz w:val="24"/>
          <w:szCs w:val="24"/>
        </w:rPr>
        <w:t>W okresie przedświątecznym zorganizowano w bibliotece  warsztaty robienia pisanek.</w:t>
      </w:r>
    </w:p>
    <w:p w14:paraId="019F8E28" w14:textId="77777777" w:rsidR="00582CF4" w:rsidRPr="0042674B" w:rsidRDefault="00582CF4" w:rsidP="00582CF4">
      <w:pPr>
        <w:spacing w:after="0" w:line="360" w:lineRule="auto"/>
        <w:ind w:left="284" w:hanging="284"/>
        <w:rPr>
          <w:color w:val="auto"/>
          <w:sz w:val="24"/>
          <w:szCs w:val="24"/>
        </w:rPr>
      </w:pPr>
      <w:r w:rsidRPr="0042674B">
        <w:rPr>
          <w:sz w:val="24"/>
          <w:szCs w:val="24"/>
        </w:rPr>
        <w:t>˗    w bibliotece w dalszym ciągu funkcjonują usługi w zakresie dostępu do bazy książek on-line, z platformy -</w:t>
      </w:r>
      <w:proofErr w:type="spellStart"/>
      <w:r w:rsidRPr="0042674B">
        <w:rPr>
          <w:sz w:val="24"/>
          <w:szCs w:val="24"/>
        </w:rPr>
        <w:t>Legimi</w:t>
      </w:r>
      <w:proofErr w:type="spellEnd"/>
      <w:r w:rsidRPr="0042674B">
        <w:rPr>
          <w:sz w:val="24"/>
          <w:szCs w:val="24"/>
        </w:rPr>
        <w:t xml:space="preserve"> ,  poprzez uzyskany kod z biblioteki.</w:t>
      </w:r>
    </w:p>
    <w:p w14:paraId="611D4EE6" w14:textId="77777777" w:rsidR="00582CF4" w:rsidRPr="0042674B" w:rsidRDefault="00582CF4" w:rsidP="00582CF4">
      <w:pPr>
        <w:spacing w:after="0" w:line="360" w:lineRule="auto"/>
        <w:ind w:left="284" w:hanging="284"/>
        <w:rPr>
          <w:color w:val="auto"/>
          <w:sz w:val="24"/>
          <w:szCs w:val="24"/>
        </w:rPr>
      </w:pPr>
      <w:r w:rsidRPr="0042674B">
        <w:rPr>
          <w:sz w:val="24"/>
          <w:szCs w:val="24"/>
        </w:rPr>
        <w:t xml:space="preserve">W pierwszym półroczu biblioteka udostępniała dostęp </w:t>
      </w:r>
      <w:proofErr w:type="spellStart"/>
      <w:r w:rsidRPr="0042674B">
        <w:rPr>
          <w:sz w:val="24"/>
          <w:szCs w:val="24"/>
        </w:rPr>
        <w:t>lnternetowy</w:t>
      </w:r>
      <w:proofErr w:type="spellEnd"/>
      <w:r w:rsidRPr="0042674B">
        <w:rPr>
          <w:sz w:val="24"/>
          <w:szCs w:val="24"/>
        </w:rPr>
        <w:t xml:space="preserve"> do kursów językowych za pośrednictwem wykupionego pakietu do nauki.</w:t>
      </w:r>
    </w:p>
    <w:p w14:paraId="3C68BA81" w14:textId="77777777" w:rsidR="00582CF4" w:rsidRPr="0042674B" w:rsidRDefault="00582CF4" w:rsidP="00582CF4">
      <w:pPr>
        <w:spacing w:after="0" w:line="360" w:lineRule="auto"/>
        <w:ind w:left="284" w:hanging="284"/>
        <w:rPr>
          <w:color w:val="auto"/>
          <w:sz w:val="24"/>
          <w:szCs w:val="24"/>
        </w:rPr>
      </w:pPr>
      <w:r w:rsidRPr="0042674B">
        <w:rPr>
          <w:sz w:val="24"/>
          <w:szCs w:val="24"/>
        </w:rPr>
        <w:t>5. Aby zachęcić najmłodsze dzieci do czytania książek biblioteka w 2023 roku przedłużyła udział w  projekcie dla dzieci w wieku przedszkolnym realizowanego  w ramach ogólnopolskiej kampanii „Mała książka - wielki człowiek”. Dzięki czemu każde dziecko, które przyjdzie do biblioteki, otrzyma w prezencie wyjątkową Wyprawkę Czytelniczą na dobry czytelniczy start.</w:t>
      </w:r>
    </w:p>
    <w:p w14:paraId="18C7A9DA" w14:textId="77777777" w:rsidR="00582CF4" w:rsidRPr="0042674B" w:rsidRDefault="00582CF4" w:rsidP="00582CF4">
      <w:pPr>
        <w:spacing w:after="0" w:line="360" w:lineRule="auto"/>
        <w:ind w:left="284" w:hanging="284"/>
        <w:rPr>
          <w:color w:val="auto"/>
          <w:sz w:val="24"/>
          <w:szCs w:val="24"/>
        </w:rPr>
      </w:pPr>
      <w:r w:rsidRPr="0042674B">
        <w:rPr>
          <w:sz w:val="24"/>
          <w:szCs w:val="24"/>
        </w:rPr>
        <w:t>7. W 2023 roku biblioteka wzięła udział w cyklicznej akcji edukacyjno-społecznej Żonkile 2023 realizowanym przez Muzeum Historii Żydów Polskich POLIN mającym na celu przypomnieć o powstaniu w getcie warszawskim. Poprzez udział w projekcie zorganizowano w formie on-</w:t>
      </w:r>
      <w:proofErr w:type="spellStart"/>
      <w:r w:rsidRPr="0042674B">
        <w:rPr>
          <w:sz w:val="24"/>
          <w:szCs w:val="24"/>
        </w:rPr>
        <w:t>laine</w:t>
      </w:r>
      <w:proofErr w:type="spellEnd"/>
      <w:r w:rsidRPr="0042674B">
        <w:rPr>
          <w:sz w:val="24"/>
          <w:szCs w:val="24"/>
        </w:rPr>
        <w:t xml:space="preserve"> spotkania w których uczniowie mogli wysłuchać stworzonej na potrzeby tej akcji opowieści i obejrzeli premiery filmowe.</w:t>
      </w:r>
    </w:p>
    <w:p w14:paraId="3ECBD282" w14:textId="77777777" w:rsidR="00582CF4" w:rsidRPr="0042674B" w:rsidRDefault="00582CF4" w:rsidP="00582CF4">
      <w:pPr>
        <w:spacing w:after="0" w:line="360" w:lineRule="auto"/>
        <w:ind w:left="284" w:hanging="284"/>
        <w:rPr>
          <w:color w:val="auto"/>
          <w:sz w:val="24"/>
          <w:szCs w:val="24"/>
        </w:rPr>
      </w:pPr>
      <w:r w:rsidRPr="0042674B">
        <w:rPr>
          <w:sz w:val="24"/>
          <w:szCs w:val="24"/>
        </w:rPr>
        <w:lastRenderedPageBreak/>
        <w:t xml:space="preserve">8. Biblioteka zapewnia dostęp do Cyfrowej wypożyczalni </w:t>
      </w:r>
      <w:proofErr w:type="spellStart"/>
      <w:r w:rsidRPr="0042674B">
        <w:rPr>
          <w:sz w:val="24"/>
          <w:szCs w:val="24"/>
        </w:rPr>
        <w:t>Academica</w:t>
      </w:r>
      <w:proofErr w:type="spellEnd"/>
      <w:r w:rsidRPr="0042674B">
        <w:rPr>
          <w:sz w:val="24"/>
          <w:szCs w:val="24"/>
        </w:rPr>
        <w:t xml:space="preserve"> jest to innowacyjne narzędzie pozwalające na udostepnienie zbiorów cyfrowych Biblioteki Narodowej. Korzystanie z systemu jest możliwe w bibliotece na wyznaczonym terminalu.</w:t>
      </w:r>
    </w:p>
    <w:p w14:paraId="2C57958D" w14:textId="77777777" w:rsidR="00582CF4" w:rsidRDefault="00582CF4" w:rsidP="00582CF4">
      <w:pPr>
        <w:spacing w:after="0" w:line="360" w:lineRule="auto"/>
        <w:ind w:left="284" w:hanging="284"/>
        <w:rPr>
          <w:sz w:val="24"/>
          <w:szCs w:val="24"/>
        </w:rPr>
      </w:pPr>
      <w:r w:rsidRPr="0042674B">
        <w:rPr>
          <w:sz w:val="24"/>
          <w:szCs w:val="24"/>
        </w:rPr>
        <w:t>9. Biblioteka współpracuje ze szkołami  na terenie gminy prowadząc konkursy, akcje czytelnicze, wycieczki dla uczniów do  biblioteki zachęcając tym dzieci do czytania książek. </w:t>
      </w:r>
    </w:p>
    <w:p w14:paraId="37111146" w14:textId="77777777" w:rsidR="00582CF4" w:rsidRPr="0042674B" w:rsidRDefault="00582CF4" w:rsidP="00582CF4">
      <w:pPr>
        <w:spacing w:after="0" w:line="360" w:lineRule="auto"/>
        <w:ind w:left="284" w:hanging="284"/>
        <w:rPr>
          <w:color w:val="auto"/>
          <w:sz w:val="24"/>
          <w:szCs w:val="24"/>
        </w:rPr>
      </w:pPr>
    </w:p>
    <w:p w14:paraId="24D0761C" w14:textId="77777777" w:rsidR="00582CF4" w:rsidRPr="00D834CC" w:rsidRDefault="00582CF4" w:rsidP="00582CF4">
      <w:pPr>
        <w:spacing w:after="0" w:line="360" w:lineRule="auto"/>
        <w:ind w:left="0" w:firstLine="0"/>
        <w:rPr>
          <w:b/>
          <w:color w:val="1F3864" w:themeColor="accent1" w:themeShade="80"/>
          <w:sz w:val="24"/>
          <w:szCs w:val="24"/>
        </w:rPr>
      </w:pPr>
      <w:r w:rsidRPr="00D834CC">
        <w:rPr>
          <w:b/>
          <w:color w:val="1F3864" w:themeColor="accent1" w:themeShade="80"/>
          <w:sz w:val="24"/>
          <w:szCs w:val="24"/>
        </w:rPr>
        <w:t xml:space="preserve">XII. BEZPIECZEŃSTWO I OCHRONA PRZECIWPOŻAROWA </w:t>
      </w:r>
    </w:p>
    <w:p w14:paraId="6C4FD52E" w14:textId="77777777" w:rsidR="00582CF4" w:rsidRPr="00736B8F" w:rsidRDefault="00582CF4" w:rsidP="00582CF4">
      <w:pPr>
        <w:spacing w:after="0" w:line="360" w:lineRule="auto"/>
        <w:ind w:left="-6" w:hanging="11"/>
        <w:rPr>
          <w:sz w:val="24"/>
          <w:szCs w:val="24"/>
        </w:rPr>
      </w:pPr>
      <w:r w:rsidRPr="00736B8F">
        <w:rPr>
          <w:sz w:val="24"/>
          <w:szCs w:val="24"/>
        </w:rPr>
        <w:t xml:space="preserve">W 2023 na terenie Gminy Radzanów funkcjonowało osiem jednostek Ochotniczej Straży Pożarnej.  W roku sprawozdawczym odnotowano 49 wyjazdy jednostki OSP z terenu Gminy do pożarów i zagrożeń miejscowych, najwięcej bo 19  razy wyjeżdżała OSP Radzanów. </w:t>
      </w:r>
    </w:p>
    <w:p w14:paraId="4DB22AB7" w14:textId="77777777" w:rsidR="00582CF4" w:rsidRPr="00736B8F" w:rsidRDefault="00582CF4" w:rsidP="00582CF4">
      <w:pPr>
        <w:spacing w:after="0" w:line="360" w:lineRule="auto"/>
        <w:ind w:left="-6" w:hanging="11"/>
        <w:rPr>
          <w:sz w:val="24"/>
          <w:szCs w:val="24"/>
        </w:rPr>
      </w:pPr>
      <w:r w:rsidRPr="00736B8F">
        <w:rPr>
          <w:sz w:val="24"/>
          <w:szCs w:val="24"/>
        </w:rPr>
        <w:t xml:space="preserve">Stan jednostek Ochotniczej Straży Pożarnej w 2023 r. przedstawiał się następująco:  </w:t>
      </w:r>
    </w:p>
    <w:p w14:paraId="471D82A0" w14:textId="77777777" w:rsidR="00582CF4" w:rsidRPr="00736B8F" w:rsidRDefault="00582CF4" w:rsidP="00582CF4">
      <w:pPr>
        <w:spacing w:after="0" w:line="360" w:lineRule="auto"/>
        <w:ind w:left="-6" w:hanging="11"/>
        <w:rPr>
          <w:sz w:val="24"/>
          <w:szCs w:val="24"/>
        </w:rPr>
      </w:pPr>
      <w:r w:rsidRPr="00736B8F">
        <w:rPr>
          <w:b/>
          <w:bCs/>
          <w:sz w:val="24"/>
          <w:szCs w:val="24"/>
        </w:rPr>
        <w:t>1.</w:t>
      </w:r>
      <w:r w:rsidRPr="00736B8F">
        <w:rPr>
          <w:sz w:val="24"/>
          <w:szCs w:val="24"/>
        </w:rPr>
        <w:t xml:space="preserve">      Ochotnicza Straż Pożarna Radzanów liczy 45 druhów  (w wieku od 18 do 65 lat jest 39 druhów, w tym 4 kobiety oraz 6 powyżej 65 lat). Jednostka jest włączona do Krajowego Systemu Ratownictwa Gaśniczego od 1995 r. OSP dysponuje dwoma średnimi samochodami pożarniczymi i jednym lekkim samochodem pożarniczym. W 2023 r. Jednostka 19 razy brała udział w akcjach, w tym 7 wyjazdów do pożarów i 9 wyjazdów do innych zagrożeń, 3 fałszywy alarm. </w:t>
      </w:r>
    </w:p>
    <w:p w14:paraId="52290D4A" w14:textId="77777777" w:rsidR="00582CF4" w:rsidRPr="00736B8F" w:rsidRDefault="00582CF4" w:rsidP="00582CF4">
      <w:pPr>
        <w:spacing w:after="0" w:line="360" w:lineRule="auto"/>
        <w:ind w:left="-6" w:hanging="11"/>
        <w:rPr>
          <w:sz w:val="24"/>
          <w:szCs w:val="24"/>
        </w:rPr>
      </w:pPr>
      <w:r w:rsidRPr="00736B8F">
        <w:rPr>
          <w:b/>
          <w:bCs/>
          <w:sz w:val="24"/>
          <w:szCs w:val="24"/>
        </w:rPr>
        <w:t>2.</w:t>
      </w:r>
      <w:r w:rsidRPr="00736B8F">
        <w:rPr>
          <w:sz w:val="24"/>
          <w:szCs w:val="24"/>
        </w:rPr>
        <w:t xml:space="preserve">      Ochotnicza Straż Pożarna Ratoszyn liczy 27 druhów (w wieku od 18 do 65 lat jest 21 druhów oraz 6  powyżej 65 lat) siedzibą jednostki jest budynek byłej szkoły podstawowej w Ratoszynie, który został wyremontowany w poprzednich latach. Straż dysponuje samochodem IVECO DAILY. Jednostka wyjeżdżała 1 raz, 1 miejscowe zagrożenia. </w:t>
      </w:r>
    </w:p>
    <w:p w14:paraId="0BEFAF92" w14:textId="77777777" w:rsidR="00582CF4" w:rsidRPr="00736B8F" w:rsidRDefault="00582CF4" w:rsidP="00582CF4">
      <w:pPr>
        <w:spacing w:after="0" w:line="360" w:lineRule="auto"/>
        <w:ind w:left="-6" w:hanging="11"/>
        <w:rPr>
          <w:sz w:val="24"/>
          <w:szCs w:val="24"/>
        </w:rPr>
      </w:pPr>
      <w:r w:rsidRPr="00736B8F">
        <w:rPr>
          <w:b/>
          <w:bCs/>
          <w:sz w:val="24"/>
          <w:szCs w:val="24"/>
        </w:rPr>
        <w:t>3.</w:t>
      </w:r>
      <w:r w:rsidRPr="00736B8F">
        <w:rPr>
          <w:sz w:val="24"/>
          <w:szCs w:val="24"/>
        </w:rPr>
        <w:t xml:space="preserve">      Ochotnicza Straż Pożarna Grotki liczy 30 druhów w tym 2 kobiety (w wieku od 18 do 65 lat jest 30 druhów). Jednostka posiada średni samochód pożarniczy. Jednostka uczestniczyła w 2 wyjazdach, 2 miejscowe zagrożenia .</w:t>
      </w:r>
    </w:p>
    <w:p w14:paraId="052F25CC" w14:textId="77777777" w:rsidR="00582CF4" w:rsidRPr="00736B8F" w:rsidRDefault="00582CF4" w:rsidP="00582CF4">
      <w:pPr>
        <w:spacing w:after="0" w:line="360" w:lineRule="auto"/>
        <w:ind w:left="-6" w:hanging="11"/>
        <w:rPr>
          <w:sz w:val="24"/>
          <w:szCs w:val="24"/>
        </w:rPr>
      </w:pPr>
      <w:r w:rsidRPr="00736B8F">
        <w:rPr>
          <w:b/>
          <w:bCs/>
          <w:sz w:val="24"/>
          <w:szCs w:val="24"/>
        </w:rPr>
        <w:t>4.</w:t>
      </w:r>
      <w:r w:rsidRPr="00736B8F">
        <w:rPr>
          <w:sz w:val="24"/>
          <w:szCs w:val="24"/>
        </w:rPr>
        <w:t xml:space="preserve">      Ochotnicza Straż Pożarna Czarnocin liczy 37 druhów (w wieku od 18 do 65 lat jest 33 druhów). Jednostka dysponuje samochodem pożarniczym średnim. </w:t>
      </w:r>
      <w:bookmarkStart w:id="6" w:name="_Hlk166663737"/>
      <w:r w:rsidRPr="00736B8F">
        <w:rPr>
          <w:sz w:val="24"/>
          <w:szCs w:val="24"/>
        </w:rPr>
        <w:t>Jednostka uczestniczyła w 12 wyjazdach -  1 pożary, 9 miejscowe zagrożenia, 2 wyjazdy gospodarcze.</w:t>
      </w:r>
    </w:p>
    <w:bookmarkEnd w:id="6"/>
    <w:p w14:paraId="7CC9A799" w14:textId="77777777" w:rsidR="00582CF4" w:rsidRPr="00736B8F" w:rsidRDefault="00582CF4" w:rsidP="00582CF4">
      <w:pPr>
        <w:spacing w:after="0" w:line="360" w:lineRule="auto"/>
        <w:ind w:left="-6" w:hanging="11"/>
        <w:rPr>
          <w:sz w:val="24"/>
          <w:szCs w:val="24"/>
        </w:rPr>
      </w:pPr>
      <w:r w:rsidRPr="00736B8F">
        <w:rPr>
          <w:b/>
          <w:bCs/>
          <w:sz w:val="24"/>
          <w:szCs w:val="24"/>
        </w:rPr>
        <w:t>5.</w:t>
      </w:r>
      <w:r w:rsidRPr="00736B8F">
        <w:rPr>
          <w:sz w:val="24"/>
          <w:szCs w:val="24"/>
        </w:rPr>
        <w:t xml:space="preserve">      Ochotnicza Straż Pożarna </w:t>
      </w:r>
      <w:proofErr w:type="spellStart"/>
      <w:r w:rsidRPr="00736B8F">
        <w:rPr>
          <w:sz w:val="24"/>
          <w:szCs w:val="24"/>
        </w:rPr>
        <w:t>Bukówno</w:t>
      </w:r>
      <w:proofErr w:type="spellEnd"/>
      <w:r w:rsidRPr="00736B8F">
        <w:rPr>
          <w:sz w:val="24"/>
          <w:szCs w:val="24"/>
        </w:rPr>
        <w:t xml:space="preserve"> liczy 29 druhów (w wieku od 18 do 65 lat jest 29 druhów) Młodzieżowa Drużyna Pożarnicza 8 druhów. Jednostka dysponuje samochodem pożarniczym średnim. Jednostka uczestniczyła w 12 wyjazdach -  2 pożary, 4 zagrożenia miejscowe, 6 wyjazdy gospodarcze.</w:t>
      </w:r>
    </w:p>
    <w:p w14:paraId="5F2F8407" w14:textId="77777777" w:rsidR="00582CF4" w:rsidRPr="00736B8F" w:rsidRDefault="00582CF4" w:rsidP="00582CF4">
      <w:pPr>
        <w:spacing w:after="0" w:line="360" w:lineRule="auto"/>
        <w:ind w:left="-6" w:hanging="11"/>
        <w:rPr>
          <w:sz w:val="24"/>
          <w:szCs w:val="24"/>
        </w:rPr>
      </w:pPr>
      <w:r w:rsidRPr="00736B8F">
        <w:rPr>
          <w:b/>
          <w:bCs/>
          <w:sz w:val="24"/>
          <w:szCs w:val="24"/>
        </w:rPr>
        <w:lastRenderedPageBreak/>
        <w:t>6.</w:t>
      </w:r>
      <w:r w:rsidRPr="00736B8F">
        <w:rPr>
          <w:sz w:val="24"/>
          <w:szCs w:val="24"/>
        </w:rPr>
        <w:t xml:space="preserve">      Ochotnicza Straż Pożarna Młodynie Górne  liczy 18 druhów (w wieku od 18 do 65 lat jest 18 druhów). Jednostka dysponuje budynkiem strażnicy, który sukcesywnie jest remontowany i dostosowywany dla potrzeb strażaków. </w:t>
      </w:r>
    </w:p>
    <w:p w14:paraId="3CE8ECAA" w14:textId="77777777" w:rsidR="00582CF4" w:rsidRPr="00736B8F" w:rsidRDefault="00582CF4" w:rsidP="00582CF4">
      <w:pPr>
        <w:spacing w:after="0" w:line="360" w:lineRule="auto"/>
        <w:ind w:left="-6" w:hanging="11"/>
        <w:rPr>
          <w:sz w:val="24"/>
          <w:szCs w:val="24"/>
        </w:rPr>
      </w:pPr>
      <w:r w:rsidRPr="00736B8F">
        <w:rPr>
          <w:b/>
          <w:bCs/>
          <w:sz w:val="24"/>
          <w:szCs w:val="24"/>
        </w:rPr>
        <w:t>7.</w:t>
      </w:r>
      <w:r w:rsidRPr="00736B8F">
        <w:rPr>
          <w:sz w:val="24"/>
          <w:szCs w:val="24"/>
        </w:rPr>
        <w:t xml:space="preserve">      Ochotnicza Straż Pożarna Młodynie Dolne - jednostka wykreślona z KRS. Postanowienie Sądu Rejonowego Lublin Wschód z dnia 01.04.2022 r. </w:t>
      </w:r>
    </w:p>
    <w:p w14:paraId="4ECC13B8" w14:textId="77777777" w:rsidR="00582CF4" w:rsidRPr="00736B8F" w:rsidRDefault="00582CF4" w:rsidP="00582CF4">
      <w:pPr>
        <w:spacing w:after="0" w:line="360" w:lineRule="auto"/>
        <w:ind w:left="-6" w:hanging="11"/>
        <w:rPr>
          <w:sz w:val="24"/>
          <w:szCs w:val="24"/>
        </w:rPr>
      </w:pPr>
      <w:r w:rsidRPr="00736B8F">
        <w:rPr>
          <w:b/>
          <w:bCs/>
          <w:sz w:val="24"/>
          <w:szCs w:val="24"/>
        </w:rPr>
        <w:t>8.</w:t>
      </w:r>
      <w:r w:rsidRPr="00736B8F">
        <w:rPr>
          <w:sz w:val="24"/>
          <w:szCs w:val="24"/>
        </w:rPr>
        <w:t xml:space="preserve">      Ochotnicza Straż Pożarna Kadłubska Wola liczy 31 druhów (w wieku od 18 do 65 lat jest 26 druhów w tym 1 kobieta oraz 5 powyżej 65 lat ). Jednostka dysponuje samochodem pożarniczym średnim. Jednostka uczestniczyła w 3 wyjazdach -  1 pożary, 2 miejscowe zagrożenia.</w:t>
      </w:r>
    </w:p>
    <w:p w14:paraId="061D4B25" w14:textId="77777777" w:rsidR="00582CF4" w:rsidRPr="00736B8F" w:rsidRDefault="00582CF4" w:rsidP="00582CF4">
      <w:pPr>
        <w:spacing w:after="0" w:line="360" w:lineRule="auto"/>
        <w:ind w:left="-6" w:hanging="11"/>
      </w:pPr>
      <w:r w:rsidRPr="00736B8F">
        <w:rPr>
          <w:b/>
          <w:bCs/>
          <w:sz w:val="24"/>
          <w:szCs w:val="24"/>
        </w:rPr>
        <w:t xml:space="preserve">9.      </w:t>
      </w:r>
      <w:r w:rsidRPr="00736B8F">
        <w:rPr>
          <w:sz w:val="24"/>
          <w:szCs w:val="24"/>
        </w:rPr>
        <w:t>Ochotnicza Straż Pożarna Branica liczy 26 druhów (w wieku od 18 do 65 lat jest 23 druhów, w tym 1 kobieta</w:t>
      </w:r>
      <w:r>
        <w:t>, oraz 3 powyżej 65 lat)  ma swoją siedzibę w Strażnicy w Branicy.</w:t>
      </w:r>
    </w:p>
    <w:p w14:paraId="2CD880FE" w14:textId="77777777" w:rsidR="00582CF4" w:rsidRDefault="00582CF4" w:rsidP="00582CF4">
      <w:pPr>
        <w:spacing w:after="0" w:line="360" w:lineRule="auto"/>
        <w:ind w:right="-15"/>
        <w:jc w:val="left"/>
        <w:rPr>
          <w:b/>
          <w:color w:val="1F3864" w:themeColor="accent1" w:themeShade="80"/>
          <w:sz w:val="24"/>
          <w:szCs w:val="24"/>
        </w:rPr>
      </w:pPr>
    </w:p>
    <w:p w14:paraId="08D94CBF" w14:textId="77777777" w:rsidR="00582CF4" w:rsidRPr="00D834CC" w:rsidRDefault="00582CF4" w:rsidP="00582CF4">
      <w:pPr>
        <w:spacing w:after="0" w:line="360" w:lineRule="auto"/>
        <w:ind w:right="-15"/>
        <w:jc w:val="left"/>
        <w:rPr>
          <w:b/>
          <w:color w:val="1F3864" w:themeColor="accent1" w:themeShade="80"/>
          <w:sz w:val="24"/>
          <w:szCs w:val="24"/>
        </w:rPr>
      </w:pPr>
      <w:r w:rsidRPr="00D834CC">
        <w:rPr>
          <w:b/>
          <w:color w:val="1F3864" w:themeColor="accent1" w:themeShade="80"/>
          <w:sz w:val="24"/>
          <w:szCs w:val="24"/>
        </w:rPr>
        <w:t xml:space="preserve">XIII. PLANOWANIE PRZESTRZENNE </w:t>
      </w:r>
    </w:p>
    <w:p w14:paraId="1361DEE8" w14:textId="77777777" w:rsidR="00582CF4" w:rsidRPr="00D834CC" w:rsidRDefault="00582CF4" w:rsidP="00582CF4">
      <w:pPr>
        <w:suppressAutoHyphens/>
        <w:spacing w:after="0" w:line="360" w:lineRule="auto"/>
        <w:rPr>
          <w:sz w:val="24"/>
          <w:szCs w:val="24"/>
        </w:rPr>
      </w:pPr>
      <w:r w:rsidRPr="00D834CC">
        <w:rPr>
          <w:sz w:val="24"/>
          <w:szCs w:val="24"/>
          <w:lang w:eastAsia="ar-SA"/>
        </w:rPr>
        <w:t>Zgodnie z ustawą o planowaniu przestrzennym z dnia 23 marca 2003 roku (Dz. U. Nr 80, poz. 717 ze zm.) plan zagospodarowania przestrzennego gminy z dniem 31 grudnia 2003 roku utracił swoją moc prawną.  W celu uzyskania pozwolenia na budowę osobą zainteresowanym, na ich wniosek wydawane są decyzje o warunkach h zabudowy i zagospodarowania terenu,  a dla inwestycji publicznych decyzje celu publicznego.</w:t>
      </w:r>
      <w:r w:rsidRPr="00D834CC">
        <w:rPr>
          <w:sz w:val="24"/>
          <w:szCs w:val="24"/>
        </w:rPr>
        <w:t xml:space="preserve"> W 2022 r. wydano 22 decyzji o warunkach zabudowy dla osób fizycznych oraz 9 decyzje celu publicznego na budowę sieci wodociągowej w Ratoszynie oraz na budowę szatni sportowej w Radzanowie.</w:t>
      </w:r>
    </w:p>
    <w:p w14:paraId="2CB12181" w14:textId="77777777" w:rsidR="00582CF4" w:rsidRDefault="00582CF4" w:rsidP="00582CF4">
      <w:pPr>
        <w:suppressAutoHyphens/>
        <w:spacing w:after="0" w:line="360" w:lineRule="auto"/>
        <w:rPr>
          <w:sz w:val="24"/>
          <w:szCs w:val="24"/>
        </w:rPr>
      </w:pPr>
      <w:r w:rsidRPr="00D834CC">
        <w:rPr>
          <w:sz w:val="24"/>
          <w:szCs w:val="24"/>
        </w:rPr>
        <w:t xml:space="preserve">Zgodnie z Uchwałą Nr XIII/60/2019 Rady Gminy Radzanów z dnia 17 grudnia 2019 r. w sprawie: przystąpienia do sporządzania „Studium uwarunkowań i kierunków zagospodarowania przestrzennego Gminy Radzanów” w 2023 r. przeprowadzone zostały spotkania konsultacyjne z mieszkańcami dotyczące opracowanej dokumentacji. Uwagi zgłaszane przez mieszkańców są weryfikowane i sukcesywnie nanoszone - w przypadku ich uwzględnienia - do opracowywanej dokumentacji. </w:t>
      </w:r>
    </w:p>
    <w:p w14:paraId="225F26AF" w14:textId="77777777" w:rsidR="00582CF4" w:rsidRPr="00D834CC" w:rsidRDefault="00582CF4" w:rsidP="00582CF4">
      <w:pPr>
        <w:suppressAutoHyphens/>
        <w:spacing w:after="0" w:line="360" w:lineRule="auto"/>
        <w:rPr>
          <w:sz w:val="24"/>
          <w:szCs w:val="24"/>
        </w:rPr>
      </w:pPr>
    </w:p>
    <w:p w14:paraId="375BD2BA" w14:textId="77777777" w:rsidR="00582CF4" w:rsidRPr="00D834CC" w:rsidRDefault="00582CF4" w:rsidP="00582CF4">
      <w:pPr>
        <w:spacing w:after="0" w:line="360" w:lineRule="auto"/>
        <w:ind w:left="360" w:firstLine="0"/>
        <w:rPr>
          <w:b/>
          <w:color w:val="1F3864" w:themeColor="accent1" w:themeShade="80"/>
          <w:sz w:val="24"/>
          <w:szCs w:val="24"/>
        </w:rPr>
      </w:pPr>
      <w:r w:rsidRPr="00D834CC">
        <w:rPr>
          <w:b/>
          <w:color w:val="1F3864" w:themeColor="accent1" w:themeShade="80"/>
          <w:sz w:val="24"/>
          <w:szCs w:val="24"/>
        </w:rPr>
        <w:t>X</w:t>
      </w:r>
      <w:r>
        <w:rPr>
          <w:b/>
          <w:color w:val="1F3864" w:themeColor="accent1" w:themeShade="80"/>
          <w:sz w:val="24"/>
          <w:szCs w:val="24"/>
        </w:rPr>
        <w:t>I</w:t>
      </w:r>
      <w:r w:rsidRPr="00D834CC">
        <w:rPr>
          <w:b/>
          <w:color w:val="1F3864" w:themeColor="accent1" w:themeShade="80"/>
          <w:sz w:val="24"/>
          <w:szCs w:val="24"/>
        </w:rPr>
        <w:t xml:space="preserve">V. PROGRAM CZYSTE POWIETRZE W GMINIE </w:t>
      </w:r>
    </w:p>
    <w:p w14:paraId="58B00A87" w14:textId="77777777" w:rsidR="00582CF4" w:rsidRPr="00D834CC" w:rsidRDefault="00582CF4" w:rsidP="00582CF4">
      <w:pPr>
        <w:spacing w:after="0" w:line="360" w:lineRule="auto"/>
        <w:ind w:left="0" w:firstLine="0"/>
        <w:rPr>
          <w:color w:val="000000" w:themeColor="text1"/>
          <w:sz w:val="24"/>
          <w:szCs w:val="24"/>
          <w:shd w:val="clear" w:color="auto" w:fill="FFFFFF"/>
        </w:rPr>
      </w:pPr>
      <w:r w:rsidRPr="00D834CC">
        <w:rPr>
          <w:sz w:val="24"/>
          <w:szCs w:val="24"/>
        </w:rPr>
        <w:t xml:space="preserve">W ramach porozumienia z Wojewódzkim Funduszem Ochrony Środowiska i Gospodarki Wodnej w Warszawie w Urzędzie Gminy działa </w:t>
      </w:r>
      <w:r w:rsidRPr="00D834CC">
        <w:rPr>
          <w:color w:val="000000" w:themeColor="text1"/>
          <w:sz w:val="24"/>
          <w:szCs w:val="24"/>
        </w:rPr>
        <w:t>Gminny Punkt Konsultacyjno- Informacyjny. M</w:t>
      </w:r>
      <w:r w:rsidRPr="00D834CC">
        <w:rPr>
          <w:sz w:val="24"/>
          <w:szCs w:val="24"/>
        </w:rPr>
        <w:t>ieszkańcy Gminy Radzanów mogą skorzystać z pomocy pracownika urzędu gminy w procesie składania wniosków o dofinansowanie i wniosków i płatność do programu </w:t>
      </w:r>
      <w:r w:rsidRPr="00D834CC">
        <w:rPr>
          <w:iCs/>
          <w:sz w:val="24"/>
          <w:szCs w:val="24"/>
        </w:rPr>
        <w:t>„Czyste Powietrze”</w:t>
      </w:r>
      <w:r w:rsidRPr="00D834CC">
        <w:rPr>
          <w:sz w:val="24"/>
          <w:szCs w:val="24"/>
        </w:rPr>
        <w:t>, jak również uzyskać wszelkie niezbędne informacje na temat programu, zasad ubiegania się o dofinansowanie czy wymaganych dokumentów</w:t>
      </w:r>
      <w:r w:rsidRPr="00D834CC">
        <w:rPr>
          <w:i/>
          <w:iCs/>
          <w:sz w:val="24"/>
          <w:szCs w:val="24"/>
        </w:rPr>
        <w:t>.</w:t>
      </w:r>
      <w:r w:rsidRPr="00D834CC">
        <w:rPr>
          <w:color w:val="FFFFFF" w:themeColor="background1"/>
          <w:sz w:val="24"/>
          <w:szCs w:val="24"/>
          <w:shd w:val="clear" w:color="auto" w:fill="FFFFFF"/>
        </w:rPr>
        <w:t>.                                      .</w:t>
      </w:r>
      <w:r w:rsidRPr="00D834CC">
        <w:rPr>
          <w:color w:val="000000" w:themeColor="text1"/>
          <w:sz w:val="24"/>
          <w:szCs w:val="24"/>
          <w:shd w:val="clear" w:color="auto" w:fill="FFFFFF"/>
        </w:rPr>
        <w:br/>
      </w:r>
      <w:r w:rsidRPr="00D834CC">
        <w:rPr>
          <w:color w:val="000000" w:themeColor="text1"/>
          <w:sz w:val="24"/>
          <w:szCs w:val="24"/>
          <w:shd w:val="clear" w:color="auto" w:fill="FFFFFF"/>
        </w:rPr>
        <w:lastRenderedPageBreak/>
        <w:t xml:space="preserve">         Czyste Powietrze to kompleksowy program, którego celem jest poprawa jakości ciepła oraz zmniejszenie emisji gazów cieplarnianych poprzez wymianę źródła ciepła i poprawę efektywności energetycznej budynków mieszkalnych jednorodzinnych. </w:t>
      </w:r>
    </w:p>
    <w:p w14:paraId="7490B887" w14:textId="77777777" w:rsidR="00582CF4" w:rsidRPr="00D834CC" w:rsidRDefault="00582CF4" w:rsidP="00582CF4">
      <w:pPr>
        <w:pStyle w:val="Akapitzlist"/>
        <w:autoSpaceDE w:val="0"/>
        <w:autoSpaceDN w:val="0"/>
        <w:adjustRightInd w:val="0"/>
        <w:spacing w:after="0" w:line="360" w:lineRule="auto"/>
        <w:rPr>
          <w:rFonts w:eastAsia="Calibri" w:cs="Times New Roman"/>
          <w:szCs w:val="24"/>
        </w:rPr>
      </w:pPr>
    </w:p>
    <w:p w14:paraId="6F040AED" w14:textId="77777777" w:rsidR="00582CF4" w:rsidRPr="009F338C" w:rsidRDefault="00582CF4" w:rsidP="00582CF4">
      <w:pPr>
        <w:pStyle w:val="Akapitzlist"/>
        <w:numPr>
          <w:ilvl w:val="0"/>
          <w:numId w:val="28"/>
        </w:numPr>
        <w:spacing w:after="0" w:line="360" w:lineRule="auto"/>
        <w:jc w:val="left"/>
        <w:rPr>
          <w:b/>
          <w:color w:val="1F3864" w:themeColor="accent1" w:themeShade="80"/>
          <w:szCs w:val="24"/>
        </w:rPr>
      </w:pPr>
      <w:r w:rsidRPr="009F338C">
        <w:rPr>
          <w:b/>
          <w:color w:val="1F3864" w:themeColor="accent1" w:themeShade="80"/>
          <w:szCs w:val="24"/>
        </w:rPr>
        <w:t>REALIZACJA UCHWAŁ RADY GMINY</w:t>
      </w:r>
    </w:p>
    <w:p w14:paraId="092417EB" w14:textId="77777777" w:rsidR="00582CF4" w:rsidRPr="00D834CC" w:rsidRDefault="00582CF4" w:rsidP="00582CF4">
      <w:pPr>
        <w:autoSpaceDE w:val="0"/>
        <w:autoSpaceDN w:val="0"/>
        <w:adjustRightInd w:val="0"/>
        <w:spacing w:after="0" w:line="360" w:lineRule="auto"/>
        <w:ind w:left="0" w:firstLine="0"/>
        <w:jc w:val="left"/>
        <w:rPr>
          <w:rFonts w:eastAsiaTheme="minorEastAsia"/>
          <w:color w:val="auto"/>
          <w:sz w:val="24"/>
          <w:szCs w:val="24"/>
        </w:rPr>
      </w:pPr>
      <w:r w:rsidRPr="00D834CC">
        <w:rPr>
          <w:rFonts w:eastAsiaTheme="minorEastAsia"/>
          <w:color w:val="auto"/>
          <w:sz w:val="24"/>
          <w:szCs w:val="24"/>
        </w:rPr>
        <w:t xml:space="preserve">Rada Gminy Radzanów w 2023 roku podjęła łącznie 46  uchwał w tym: </w:t>
      </w:r>
    </w:p>
    <w:p w14:paraId="48B6428D" w14:textId="77777777" w:rsidR="00582CF4" w:rsidRPr="00D834CC" w:rsidRDefault="00582CF4" w:rsidP="00582CF4">
      <w:pPr>
        <w:pStyle w:val="Akapitzlist"/>
        <w:autoSpaceDE w:val="0"/>
        <w:autoSpaceDN w:val="0"/>
        <w:adjustRightInd w:val="0"/>
        <w:spacing w:after="0" w:line="360" w:lineRule="auto"/>
        <w:ind w:left="284"/>
        <w:jc w:val="left"/>
        <w:rPr>
          <w:rFonts w:eastAsiaTheme="minorEastAsia" w:cs="Times New Roman"/>
          <w:szCs w:val="24"/>
        </w:rPr>
      </w:pPr>
      <w:r w:rsidRPr="00D834CC">
        <w:rPr>
          <w:rFonts w:eastAsiaTheme="minorEastAsia" w:cs="Times New Roman"/>
          <w:szCs w:val="24"/>
        </w:rPr>
        <w:t>- objętych zakresem Regionalnej Izby Obrachunkowej w Warszawie  – 33</w:t>
      </w:r>
    </w:p>
    <w:p w14:paraId="1323ED33" w14:textId="77777777" w:rsidR="00582CF4" w:rsidRPr="00D834CC" w:rsidRDefault="00582CF4" w:rsidP="00582CF4">
      <w:pPr>
        <w:pStyle w:val="Akapitzlist"/>
        <w:autoSpaceDE w:val="0"/>
        <w:autoSpaceDN w:val="0"/>
        <w:adjustRightInd w:val="0"/>
        <w:spacing w:after="0" w:line="360" w:lineRule="auto"/>
        <w:ind w:left="284"/>
        <w:jc w:val="left"/>
        <w:rPr>
          <w:rFonts w:eastAsiaTheme="minorEastAsia" w:cs="Times New Roman"/>
          <w:szCs w:val="24"/>
        </w:rPr>
      </w:pPr>
      <w:r w:rsidRPr="00D834CC">
        <w:rPr>
          <w:rFonts w:eastAsiaTheme="minorEastAsia" w:cs="Times New Roman"/>
          <w:szCs w:val="24"/>
        </w:rPr>
        <w:t>- objętych zakresem Wojewody Mazowieckiego –13</w:t>
      </w:r>
    </w:p>
    <w:p w14:paraId="644F6610" w14:textId="77777777" w:rsidR="00582CF4" w:rsidRDefault="00582CF4" w:rsidP="00582CF4">
      <w:pPr>
        <w:pStyle w:val="Akapitzlist"/>
        <w:autoSpaceDE w:val="0"/>
        <w:autoSpaceDN w:val="0"/>
        <w:adjustRightInd w:val="0"/>
        <w:spacing w:after="0" w:line="360" w:lineRule="auto"/>
        <w:ind w:left="284"/>
        <w:jc w:val="left"/>
        <w:rPr>
          <w:rFonts w:eastAsiaTheme="minorEastAsia" w:cs="Times New Roman"/>
          <w:szCs w:val="24"/>
        </w:rPr>
      </w:pPr>
      <w:r w:rsidRPr="00D834CC">
        <w:rPr>
          <w:rFonts w:eastAsiaTheme="minorEastAsia" w:cs="Times New Roman"/>
          <w:szCs w:val="24"/>
        </w:rPr>
        <w:t>-  podlegających publikacji w Dzienniku Urzędowym Województwa Mazowieckiego – 14</w:t>
      </w:r>
    </w:p>
    <w:p w14:paraId="550B57EA" w14:textId="77777777" w:rsidR="00582CF4" w:rsidRDefault="00582CF4" w:rsidP="00582CF4">
      <w:pPr>
        <w:pStyle w:val="Akapitzlist"/>
        <w:autoSpaceDE w:val="0"/>
        <w:autoSpaceDN w:val="0"/>
        <w:adjustRightInd w:val="0"/>
        <w:spacing w:after="0" w:line="360" w:lineRule="auto"/>
        <w:ind w:left="284"/>
        <w:jc w:val="left"/>
        <w:rPr>
          <w:rFonts w:eastAsiaTheme="minorEastAsia" w:cs="Times New Roman"/>
          <w:szCs w:val="24"/>
        </w:rPr>
      </w:pPr>
    </w:p>
    <w:p w14:paraId="2F389FA0" w14:textId="77777777" w:rsidR="00582CF4" w:rsidRPr="00C0194F" w:rsidRDefault="00582CF4" w:rsidP="00582CF4">
      <w:pPr>
        <w:spacing w:after="0" w:line="360" w:lineRule="auto"/>
        <w:ind w:left="0" w:firstLine="0"/>
        <w:jc w:val="left"/>
        <w:rPr>
          <w:i/>
          <w:iCs/>
          <w:color w:val="auto"/>
          <w:szCs w:val="24"/>
        </w:rPr>
      </w:pPr>
      <w:r w:rsidRPr="00C0194F">
        <w:rPr>
          <w:i/>
          <w:iCs/>
          <w:color w:val="auto"/>
          <w:sz w:val="24"/>
          <w:szCs w:val="24"/>
        </w:rPr>
        <w:t>Tabela</w:t>
      </w:r>
      <w:r>
        <w:rPr>
          <w:i/>
          <w:iCs/>
          <w:color w:val="auto"/>
          <w:sz w:val="24"/>
          <w:szCs w:val="24"/>
        </w:rPr>
        <w:t xml:space="preserve"> 14</w:t>
      </w:r>
      <w:r w:rsidRPr="00C0194F">
        <w:rPr>
          <w:i/>
          <w:iCs/>
          <w:color w:val="auto"/>
          <w:sz w:val="24"/>
          <w:szCs w:val="24"/>
        </w:rPr>
        <w:t>:</w:t>
      </w:r>
      <w:r w:rsidRPr="00C0194F">
        <w:rPr>
          <w:i/>
          <w:iCs/>
          <w:color w:val="auto"/>
          <w:szCs w:val="24"/>
        </w:rPr>
        <w:t xml:space="preserve"> Wykaz uchwał z 2023 roku</w:t>
      </w:r>
    </w:p>
    <w:tbl>
      <w:tblPr>
        <w:tblW w:w="9498" w:type="dxa"/>
        <w:tblInd w:w="-572" w:type="dxa"/>
        <w:tblLayout w:type="fixed"/>
        <w:tblCellMar>
          <w:left w:w="10" w:type="dxa"/>
          <w:right w:w="10" w:type="dxa"/>
        </w:tblCellMar>
        <w:tblLook w:val="04A0" w:firstRow="1" w:lastRow="0" w:firstColumn="1" w:lastColumn="0" w:noHBand="0" w:noVBand="1"/>
      </w:tblPr>
      <w:tblGrid>
        <w:gridCol w:w="1672"/>
        <w:gridCol w:w="1394"/>
        <w:gridCol w:w="53"/>
        <w:gridCol w:w="4678"/>
        <w:gridCol w:w="1701"/>
      </w:tblGrid>
      <w:tr w:rsidR="00582CF4" w:rsidRPr="00D834CC" w14:paraId="0EB79F93" w14:textId="77777777" w:rsidTr="0059193B">
        <w:trPr>
          <w:trHeight w:val="276"/>
        </w:trPr>
        <w:tc>
          <w:tcPr>
            <w:tcW w:w="1672" w:type="dxa"/>
            <w:tcBorders>
              <w:top w:val="single" w:sz="4" w:space="0" w:color="auto"/>
              <w:left w:val="single" w:sz="4" w:space="0" w:color="auto"/>
              <w:bottom w:val="single" w:sz="4" w:space="0" w:color="auto"/>
              <w:right w:val="single" w:sz="4" w:space="0" w:color="auto"/>
            </w:tcBorders>
          </w:tcPr>
          <w:p w14:paraId="2A507B04" w14:textId="77777777" w:rsidR="00582CF4" w:rsidRPr="00D834CC" w:rsidRDefault="00582CF4" w:rsidP="0059193B">
            <w:pPr>
              <w:pStyle w:val="Zawartotabeli"/>
              <w:tabs>
                <w:tab w:val="left" w:pos="1126"/>
              </w:tabs>
              <w:spacing w:line="360" w:lineRule="auto"/>
              <w:jc w:val="center"/>
              <w:rPr>
                <w:rFonts w:cs="Times New Roman"/>
                <w:bCs/>
              </w:rPr>
            </w:pPr>
            <w:r w:rsidRPr="00D834CC">
              <w:rPr>
                <w:rFonts w:cs="Times New Roman"/>
                <w:bCs/>
              </w:rPr>
              <w:t>Nr uchwały</w:t>
            </w:r>
          </w:p>
        </w:tc>
        <w:tc>
          <w:tcPr>
            <w:tcW w:w="1394" w:type="dxa"/>
            <w:tcBorders>
              <w:top w:val="single" w:sz="4" w:space="0" w:color="auto"/>
              <w:left w:val="single" w:sz="4" w:space="0" w:color="auto"/>
              <w:bottom w:val="single" w:sz="4" w:space="0" w:color="auto"/>
              <w:right w:val="single" w:sz="4" w:space="0" w:color="auto"/>
            </w:tcBorders>
          </w:tcPr>
          <w:p w14:paraId="6C8C23A3" w14:textId="77777777" w:rsidR="00582CF4" w:rsidRPr="00D834CC" w:rsidRDefault="00582CF4" w:rsidP="0059193B">
            <w:pPr>
              <w:pStyle w:val="Zawartotabeli"/>
              <w:spacing w:line="360" w:lineRule="auto"/>
              <w:jc w:val="center"/>
              <w:rPr>
                <w:rFonts w:cs="Times New Roman"/>
                <w:bCs/>
              </w:rPr>
            </w:pPr>
            <w:r w:rsidRPr="00D834CC">
              <w:rPr>
                <w:rFonts w:cs="Times New Roman"/>
                <w:bCs/>
              </w:rPr>
              <w:t>rok</w:t>
            </w:r>
          </w:p>
          <w:p w14:paraId="57402697" w14:textId="77777777" w:rsidR="00582CF4" w:rsidRPr="00D834CC" w:rsidRDefault="00582CF4" w:rsidP="0059193B">
            <w:pPr>
              <w:pStyle w:val="Zawartotabeli"/>
              <w:spacing w:line="360" w:lineRule="auto"/>
              <w:jc w:val="center"/>
              <w:rPr>
                <w:rFonts w:cs="Times New Roman"/>
                <w:bCs/>
              </w:rPr>
            </w:pPr>
            <w:r w:rsidRPr="00D834CC">
              <w:rPr>
                <w:rFonts w:cs="Times New Roman"/>
                <w:bCs/>
              </w:rPr>
              <w:t>2023r</w:t>
            </w:r>
          </w:p>
        </w:tc>
        <w:tc>
          <w:tcPr>
            <w:tcW w:w="4731" w:type="dxa"/>
            <w:gridSpan w:val="2"/>
            <w:tcBorders>
              <w:top w:val="single" w:sz="4" w:space="0" w:color="auto"/>
              <w:left w:val="single" w:sz="4" w:space="0" w:color="auto"/>
              <w:bottom w:val="single" w:sz="4" w:space="0" w:color="auto"/>
              <w:right w:val="single" w:sz="4" w:space="0" w:color="auto"/>
            </w:tcBorders>
          </w:tcPr>
          <w:p w14:paraId="53154ACB" w14:textId="77777777" w:rsidR="00582CF4" w:rsidRPr="00D834CC" w:rsidRDefault="00582CF4" w:rsidP="0059193B">
            <w:pPr>
              <w:pStyle w:val="Zawartotabeli"/>
              <w:spacing w:line="360" w:lineRule="auto"/>
              <w:rPr>
                <w:rFonts w:cs="Times New Roman"/>
                <w:bCs/>
              </w:rPr>
            </w:pPr>
            <w:r w:rsidRPr="00D834CC">
              <w:rPr>
                <w:rFonts w:cs="Times New Roman"/>
                <w:bCs/>
              </w:rPr>
              <w:t xml:space="preserve">             Podjęcie uchwał w sprawie:</w:t>
            </w:r>
          </w:p>
        </w:tc>
        <w:tc>
          <w:tcPr>
            <w:tcW w:w="1701" w:type="dxa"/>
            <w:tcBorders>
              <w:top w:val="single" w:sz="4" w:space="0" w:color="auto"/>
              <w:left w:val="single" w:sz="4" w:space="0" w:color="auto"/>
              <w:bottom w:val="single" w:sz="4" w:space="0" w:color="auto"/>
              <w:right w:val="single" w:sz="4" w:space="0" w:color="auto"/>
            </w:tcBorders>
          </w:tcPr>
          <w:p w14:paraId="72E322B6" w14:textId="77777777" w:rsidR="00582CF4" w:rsidRPr="00D834CC" w:rsidRDefault="00582CF4" w:rsidP="0059193B">
            <w:pPr>
              <w:pStyle w:val="Zawartotabeli"/>
              <w:spacing w:line="360" w:lineRule="auto"/>
              <w:jc w:val="center"/>
              <w:rPr>
                <w:rFonts w:cs="Times New Roman"/>
                <w:b/>
              </w:rPr>
            </w:pPr>
            <w:r w:rsidRPr="00D834CC">
              <w:rPr>
                <w:rFonts w:cs="Times New Roman"/>
                <w:b/>
              </w:rPr>
              <w:t>Wykonanie</w:t>
            </w:r>
          </w:p>
        </w:tc>
      </w:tr>
      <w:tr w:rsidR="00582CF4" w:rsidRPr="00D834CC" w14:paraId="5375D339" w14:textId="77777777" w:rsidTr="0059193B">
        <w:trPr>
          <w:trHeight w:val="276"/>
        </w:trPr>
        <w:tc>
          <w:tcPr>
            <w:tcW w:w="1672" w:type="dxa"/>
            <w:tcBorders>
              <w:top w:val="single" w:sz="4" w:space="0" w:color="auto"/>
              <w:left w:val="single" w:sz="4" w:space="0" w:color="auto"/>
              <w:bottom w:val="single" w:sz="4" w:space="0" w:color="auto"/>
              <w:right w:val="single" w:sz="4" w:space="0" w:color="auto"/>
            </w:tcBorders>
          </w:tcPr>
          <w:p w14:paraId="35717CD4" w14:textId="77777777" w:rsidR="00582CF4" w:rsidRPr="00D834CC" w:rsidRDefault="00582CF4" w:rsidP="0059193B">
            <w:pPr>
              <w:pStyle w:val="Zawartotabeli"/>
              <w:tabs>
                <w:tab w:val="left" w:pos="1126"/>
              </w:tabs>
              <w:spacing w:line="360" w:lineRule="auto"/>
              <w:jc w:val="center"/>
              <w:rPr>
                <w:rFonts w:cs="Times New Roman"/>
                <w:bCs/>
              </w:rPr>
            </w:pPr>
            <w:r w:rsidRPr="00D834CC">
              <w:rPr>
                <w:rFonts w:cs="Times New Roman"/>
                <w:bCs/>
              </w:rPr>
              <w:t>I/4/2023</w:t>
            </w:r>
          </w:p>
        </w:tc>
        <w:tc>
          <w:tcPr>
            <w:tcW w:w="1394" w:type="dxa"/>
            <w:tcBorders>
              <w:top w:val="single" w:sz="4" w:space="0" w:color="auto"/>
              <w:left w:val="single" w:sz="4" w:space="0" w:color="auto"/>
              <w:bottom w:val="single" w:sz="4" w:space="0" w:color="auto"/>
              <w:right w:val="single" w:sz="4" w:space="0" w:color="auto"/>
            </w:tcBorders>
            <w:vAlign w:val="center"/>
          </w:tcPr>
          <w:p w14:paraId="5DCEB438" w14:textId="77777777" w:rsidR="00582CF4" w:rsidRPr="00D834CC" w:rsidRDefault="00582CF4" w:rsidP="0059193B">
            <w:pPr>
              <w:pStyle w:val="Zawartotabeli"/>
              <w:spacing w:line="360" w:lineRule="auto"/>
              <w:jc w:val="center"/>
              <w:rPr>
                <w:rFonts w:cs="Times New Roman"/>
                <w:bCs/>
              </w:rPr>
            </w:pPr>
            <w:r w:rsidRPr="00D834CC">
              <w:rPr>
                <w:rFonts w:cs="Times New Roman"/>
                <w:bCs/>
              </w:rPr>
              <w:t>30.01.2023</w:t>
            </w:r>
          </w:p>
        </w:tc>
        <w:tc>
          <w:tcPr>
            <w:tcW w:w="4731" w:type="dxa"/>
            <w:gridSpan w:val="2"/>
            <w:tcBorders>
              <w:top w:val="single" w:sz="4" w:space="0" w:color="auto"/>
              <w:left w:val="single" w:sz="4" w:space="0" w:color="auto"/>
              <w:bottom w:val="single" w:sz="4" w:space="0" w:color="auto"/>
              <w:right w:val="single" w:sz="4" w:space="0" w:color="auto"/>
            </w:tcBorders>
          </w:tcPr>
          <w:p w14:paraId="5DE4B510" w14:textId="77777777" w:rsidR="00582CF4" w:rsidRPr="00D834CC" w:rsidRDefault="00582CF4" w:rsidP="0059193B">
            <w:pPr>
              <w:pStyle w:val="Zawartotabeli"/>
              <w:spacing w:line="360" w:lineRule="auto"/>
              <w:rPr>
                <w:rFonts w:cs="Times New Roman"/>
                <w:bCs/>
              </w:rPr>
            </w:pPr>
            <w:r w:rsidRPr="00D834CC">
              <w:rPr>
                <w:rFonts w:cs="Times New Roman"/>
                <w:bCs/>
              </w:rPr>
              <w:t>Wieloletniej Prognozy Finansowej Gminy Radzanów na lata 2023-2033.</w:t>
            </w:r>
          </w:p>
        </w:tc>
        <w:tc>
          <w:tcPr>
            <w:tcW w:w="1701" w:type="dxa"/>
            <w:vMerge w:val="restart"/>
            <w:tcBorders>
              <w:left w:val="single" w:sz="4" w:space="0" w:color="auto"/>
              <w:right w:val="single" w:sz="4" w:space="0" w:color="auto"/>
            </w:tcBorders>
          </w:tcPr>
          <w:p w14:paraId="2A031628" w14:textId="77777777" w:rsidR="00582CF4" w:rsidRPr="00D834CC" w:rsidRDefault="00582CF4" w:rsidP="0059193B">
            <w:pPr>
              <w:pStyle w:val="Zawartotabeli"/>
              <w:spacing w:line="360" w:lineRule="auto"/>
              <w:jc w:val="center"/>
              <w:rPr>
                <w:rFonts w:cs="Times New Roman"/>
                <w:b/>
              </w:rPr>
            </w:pPr>
            <w:r w:rsidRPr="00D834CC">
              <w:rPr>
                <w:rFonts w:cs="Times New Roman"/>
                <w:bCs/>
              </w:rPr>
              <w:t>Uchwała realizowana w 2023 r</w:t>
            </w:r>
          </w:p>
        </w:tc>
      </w:tr>
      <w:tr w:rsidR="00582CF4" w:rsidRPr="00D834CC" w14:paraId="1DAC34E3" w14:textId="77777777" w:rsidTr="00591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3"/>
        </w:trPr>
        <w:tc>
          <w:tcPr>
            <w:tcW w:w="1672" w:type="dxa"/>
            <w:hideMark/>
          </w:tcPr>
          <w:p w14:paraId="6A35119D" w14:textId="77777777" w:rsidR="00582CF4" w:rsidRPr="00D834CC" w:rsidRDefault="00582CF4" w:rsidP="0059193B">
            <w:pPr>
              <w:pStyle w:val="Zawartotabeli"/>
              <w:spacing w:line="360" w:lineRule="auto"/>
              <w:jc w:val="center"/>
              <w:rPr>
                <w:rFonts w:cs="Times New Roman"/>
                <w:bCs/>
              </w:rPr>
            </w:pPr>
            <w:r w:rsidRPr="00D834CC">
              <w:rPr>
                <w:rFonts w:cs="Times New Roman"/>
                <w:bCs/>
              </w:rPr>
              <w:t>II/8/2023</w:t>
            </w:r>
          </w:p>
        </w:tc>
        <w:tc>
          <w:tcPr>
            <w:tcW w:w="1394" w:type="dxa"/>
            <w:vAlign w:val="center"/>
            <w:hideMark/>
          </w:tcPr>
          <w:p w14:paraId="10F1A10F" w14:textId="77777777" w:rsidR="00582CF4" w:rsidRPr="00D834CC" w:rsidRDefault="00582CF4" w:rsidP="0059193B">
            <w:pPr>
              <w:spacing w:after="0" w:line="360" w:lineRule="auto"/>
              <w:jc w:val="center"/>
              <w:rPr>
                <w:rFonts w:eastAsia="Lucida Sans Unicode"/>
                <w:bCs/>
                <w:color w:val="auto"/>
                <w:kern w:val="2"/>
                <w:sz w:val="24"/>
                <w:szCs w:val="24"/>
                <w:lang w:eastAsia="hi-IN" w:bidi="hi-IN"/>
              </w:rPr>
            </w:pPr>
            <w:r w:rsidRPr="00D834CC">
              <w:rPr>
                <w:rFonts w:eastAsia="Lucida Sans Unicode"/>
                <w:bCs/>
                <w:color w:val="auto"/>
                <w:kern w:val="2"/>
                <w:sz w:val="24"/>
                <w:szCs w:val="24"/>
                <w:lang w:eastAsia="hi-IN" w:bidi="hi-IN"/>
              </w:rPr>
              <w:t>10.03.2023</w:t>
            </w:r>
          </w:p>
        </w:tc>
        <w:tc>
          <w:tcPr>
            <w:tcW w:w="4731" w:type="dxa"/>
            <w:gridSpan w:val="2"/>
            <w:tcBorders>
              <w:right w:val="single" w:sz="4" w:space="0" w:color="auto"/>
            </w:tcBorders>
            <w:hideMark/>
          </w:tcPr>
          <w:p w14:paraId="20BC7AF1" w14:textId="77777777" w:rsidR="00582CF4" w:rsidRPr="00D834CC" w:rsidRDefault="00582CF4" w:rsidP="0059193B">
            <w:pPr>
              <w:pStyle w:val="Zawartotabeli"/>
              <w:spacing w:line="360" w:lineRule="auto"/>
              <w:rPr>
                <w:rFonts w:cs="Times New Roman"/>
                <w:bCs/>
              </w:rPr>
            </w:pPr>
            <w:r w:rsidRPr="00D834CC">
              <w:rPr>
                <w:rFonts w:cs="Times New Roman"/>
                <w:bCs/>
              </w:rPr>
              <w:t>Wieloletniej Prognozy Finansowej Gminy Radzanów na lata 2023  -2033.</w:t>
            </w:r>
          </w:p>
        </w:tc>
        <w:tc>
          <w:tcPr>
            <w:tcW w:w="1701" w:type="dxa"/>
            <w:vMerge/>
            <w:tcBorders>
              <w:left w:val="single" w:sz="4" w:space="0" w:color="auto"/>
              <w:right w:val="single" w:sz="4" w:space="0" w:color="auto"/>
            </w:tcBorders>
          </w:tcPr>
          <w:p w14:paraId="79C535C1" w14:textId="77777777" w:rsidR="00582CF4" w:rsidRPr="00D834CC" w:rsidRDefault="00582CF4" w:rsidP="0059193B">
            <w:pPr>
              <w:pStyle w:val="Zawartotabeli"/>
              <w:spacing w:line="360" w:lineRule="auto"/>
              <w:jc w:val="center"/>
              <w:rPr>
                <w:rFonts w:cs="Times New Roman"/>
              </w:rPr>
            </w:pPr>
          </w:p>
        </w:tc>
      </w:tr>
      <w:tr w:rsidR="00582CF4" w:rsidRPr="00D834CC" w14:paraId="11FC9E54" w14:textId="77777777" w:rsidTr="00591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3"/>
        </w:trPr>
        <w:tc>
          <w:tcPr>
            <w:tcW w:w="1672" w:type="dxa"/>
            <w:hideMark/>
          </w:tcPr>
          <w:p w14:paraId="7275A108" w14:textId="77777777" w:rsidR="00582CF4" w:rsidRPr="00D834CC" w:rsidRDefault="00582CF4" w:rsidP="0059193B">
            <w:pPr>
              <w:pStyle w:val="Zawartotabeli"/>
              <w:spacing w:line="360" w:lineRule="auto"/>
              <w:jc w:val="center"/>
              <w:rPr>
                <w:rFonts w:cs="Times New Roman"/>
                <w:bCs/>
              </w:rPr>
            </w:pPr>
            <w:r w:rsidRPr="00D834CC">
              <w:rPr>
                <w:rFonts w:cs="Times New Roman"/>
                <w:bCs/>
              </w:rPr>
              <w:t>III/11/2023</w:t>
            </w:r>
          </w:p>
        </w:tc>
        <w:tc>
          <w:tcPr>
            <w:tcW w:w="1394" w:type="dxa"/>
            <w:vAlign w:val="center"/>
            <w:hideMark/>
          </w:tcPr>
          <w:p w14:paraId="25AFB56E" w14:textId="77777777" w:rsidR="00582CF4" w:rsidRPr="00D834CC" w:rsidRDefault="00582CF4" w:rsidP="0059193B">
            <w:pPr>
              <w:spacing w:after="0" w:line="360" w:lineRule="auto"/>
              <w:jc w:val="center"/>
              <w:rPr>
                <w:rFonts w:eastAsia="Lucida Sans Unicode"/>
                <w:bCs/>
                <w:color w:val="auto"/>
                <w:kern w:val="2"/>
                <w:sz w:val="24"/>
                <w:szCs w:val="24"/>
                <w:lang w:eastAsia="hi-IN" w:bidi="hi-IN"/>
              </w:rPr>
            </w:pPr>
            <w:r w:rsidRPr="00D834CC">
              <w:rPr>
                <w:rFonts w:eastAsia="Lucida Sans Unicode"/>
                <w:bCs/>
                <w:color w:val="auto"/>
                <w:kern w:val="2"/>
                <w:sz w:val="24"/>
                <w:szCs w:val="24"/>
                <w:lang w:eastAsia="hi-IN" w:bidi="hi-IN"/>
              </w:rPr>
              <w:t>31.03.2023</w:t>
            </w:r>
          </w:p>
        </w:tc>
        <w:tc>
          <w:tcPr>
            <w:tcW w:w="4731" w:type="dxa"/>
            <w:gridSpan w:val="2"/>
            <w:tcBorders>
              <w:right w:val="single" w:sz="4" w:space="0" w:color="auto"/>
            </w:tcBorders>
            <w:hideMark/>
          </w:tcPr>
          <w:p w14:paraId="60D00ACF" w14:textId="77777777" w:rsidR="00582CF4" w:rsidRPr="00D834CC" w:rsidRDefault="00582CF4" w:rsidP="0059193B">
            <w:pPr>
              <w:pStyle w:val="Zawartotabeli"/>
              <w:spacing w:line="360" w:lineRule="auto"/>
              <w:rPr>
                <w:rFonts w:cs="Times New Roman"/>
                <w:bCs/>
              </w:rPr>
            </w:pPr>
            <w:r w:rsidRPr="00D834CC">
              <w:rPr>
                <w:rFonts w:cs="Times New Roman"/>
                <w:bCs/>
              </w:rPr>
              <w:t>Wieloletniej Prognozy Finansowej Gminy Radzanów na lata 2023-2033</w:t>
            </w:r>
          </w:p>
        </w:tc>
        <w:tc>
          <w:tcPr>
            <w:tcW w:w="1701" w:type="dxa"/>
            <w:vMerge/>
            <w:tcBorders>
              <w:left w:val="single" w:sz="4" w:space="0" w:color="auto"/>
              <w:right w:val="single" w:sz="4" w:space="0" w:color="auto"/>
            </w:tcBorders>
          </w:tcPr>
          <w:p w14:paraId="283B9CD7" w14:textId="77777777" w:rsidR="00582CF4" w:rsidRPr="00D834CC" w:rsidRDefault="00582CF4" w:rsidP="0059193B">
            <w:pPr>
              <w:pStyle w:val="Zawartotabeli"/>
              <w:spacing w:line="360" w:lineRule="auto"/>
              <w:jc w:val="center"/>
              <w:rPr>
                <w:rFonts w:cs="Times New Roman"/>
              </w:rPr>
            </w:pPr>
          </w:p>
        </w:tc>
      </w:tr>
      <w:tr w:rsidR="00582CF4" w:rsidRPr="00D834CC" w14:paraId="53BF3B86" w14:textId="77777777" w:rsidTr="00591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3"/>
        </w:trPr>
        <w:tc>
          <w:tcPr>
            <w:tcW w:w="1672" w:type="dxa"/>
            <w:hideMark/>
          </w:tcPr>
          <w:p w14:paraId="2352B52A" w14:textId="77777777" w:rsidR="00582CF4" w:rsidRPr="00D834CC" w:rsidRDefault="00582CF4" w:rsidP="0059193B">
            <w:pPr>
              <w:pStyle w:val="Zawartotabeli"/>
              <w:spacing w:line="360" w:lineRule="auto"/>
              <w:jc w:val="center"/>
              <w:rPr>
                <w:rFonts w:cs="Times New Roman"/>
                <w:bCs/>
              </w:rPr>
            </w:pPr>
            <w:r w:rsidRPr="00D834CC">
              <w:rPr>
                <w:rFonts w:cs="Times New Roman"/>
                <w:bCs/>
              </w:rPr>
              <w:t>IV/14/2023</w:t>
            </w:r>
          </w:p>
        </w:tc>
        <w:tc>
          <w:tcPr>
            <w:tcW w:w="1394" w:type="dxa"/>
            <w:vAlign w:val="center"/>
            <w:hideMark/>
          </w:tcPr>
          <w:p w14:paraId="36FCCC06" w14:textId="77777777" w:rsidR="00582CF4" w:rsidRPr="00D834CC" w:rsidRDefault="00582CF4" w:rsidP="0059193B">
            <w:pPr>
              <w:spacing w:after="0" w:line="360" w:lineRule="auto"/>
              <w:jc w:val="center"/>
              <w:rPr>
                <w:rFonts w:eastAsia="Lucida Sans Unicode"/>
                <w:bCs/>
                <w:color w:val="auto"/>
                <w:kern w:val="2"/>
                <w:sz w:val="24"/>
                <w:szCs w:val="24"/>
                <w:lang w:eastAsia="hi-IN" w:bidi="hi-IN"/>
              </w:rPr>
            </w:pPr>
            <w:r w:rsidRPr="00D834CC">
              <w:rPr>
                <w:rFonts w:eastAsia="Lucida Sans Unicode"/>
                <w:bCs/>
                <w:color w:val="auto"/>
                <w:kern w:val="2"/>
                <w:sz w:val="24"/>
                <w:szCs w:val="24"/>
                <w:lang w:eastAsia="hi-IN" w:bidi="hi-IN"/>
              </w:rPr>
              <w:t>25.05.2023</w:t>
            </w:r>
          </w:p>
        </w:tc>
        <w:tc>
          <w:tcPr>
            <w:tcW w:w="4731" w:type="dxa"/>
            <w:gridSpan w:val="2"/>
            <w:tcBorders>
              <w:right w:val="single" w:sz="4" w:space="0" w:color="auto"/>
            </w:tcBorders>
            <w:hideMark/>
          </w:tcPr>
          <w:p w14:paraId="1B2BCBC3" w14:textId="77777777" w:rsidR="00582CF4" w:rsidRPr="00D834CC" w:rsidRDefault="00582CF4" w:rsidP="0059193B">
            <w:pPr>
              <w:pStyle w:val="Zawartotabeli"/>
              <w:spacing w:line="360" w:lineRule="auto"/>
              <w:rPr>
                <w:rFonts w:cs="Times New Roman"/>
                <w:bCs/>
              </w:rPr>
            </w:pPr>
            <w:r w:rsidRPr="00D834CC">
              <w:rPr>
                <w:rFonts w:cs="Times New Roman"/>
                <w:bCs/>
              </w:rPr>
              <w:t>Wieloletniej Prognozy Finansowej Gminy Radzanów na lata 2023-2033</w:t>
            </w:r>
          </w:p>
        </w:tc>
        <w:tc>
          <w:tcPr>
            <w:tcW w:w="1701" w:type="dxa"/>
            <w:vMerge/>
            <w:tcBorders>
              <w:left w:val="single" w:sz="4" w:space="0" w:color="auto"/>
              <w:right w:val="single" w:sz="4" w:space="0" w:color="auto"/>
            </w:tcBorders>
          </w:tcPr>
          <w:p w14:paraId="7A34B98C" w14:textId="77777777" w:rsidR="00582CF4" w:rsidRPr="00D834CC" w:rsidRDefault="00582CF4" w:rsidP="0059193B">
            <w:pPr>
              <w:pStyle w:val="Zawartotabeli"/>
              <w:spacing w:line="360" w:lineRule="auto"/>
              <w:jc w:val="center"/>
              <w:rPr>
                <w:rFonts w:cs="Times New Roman"/>
              </w:rPr>
            </w:pPr>
          </w:p>
        </w:tc>
      </w:tr>
      <w:tr w:rsidR="00582CF4" w:rsidRPr="00D834CC" w14:paraId="4CA53081" w14:textId="77777777" w:rsidTr="00591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3"/>
        </w:trPr>
        <w:tc>
          <w:tcPr>
            <w:tcW w:w="1672" w:type="dxa"/>
            <w:hideMark/>
          </w:tcPr>
          <w:p w14:paraId="6A5B73B2" w14:textId="77777777" w:rsidR="00582CF4" w:rsidRPr="00D834CC" w:rsidRDefault="00582CF4" w:rsidP="0059193B">
            <w:pPr>
              <w:pStyle w:val="Zawartotabeli"/>
              <w:spacing w:line="360" w:lineRule="auto"/>
              <w:jc w:val="center"/>
              <w:rPr>
                <w:rFonts w:cs="Times New Roman"/>
                <w:bCs/>
              </w:rPr>
            </w:pPr>
            <w:r w:rsidRPr="00D834CC">
              <w:rPr>
                <w:rFonts w:cs="Times New Roman"/>
                <w:bCs/>
              </w:rPr>
              <w:t>V/20/2023</w:t>
            </w:r>
          </w:p>
        </w:tc>
        <w:tc>
          <w:tcPr>
            <w:tcW w:w="1394" w:type="dxa"/>
            <w:vAlign w:val="center"/>
            <w:hideMark/>
          </w:tcPr>
          <w:p w14:paraId="517262B5" w14:textId="77777777" w:rsidR="00582CF4" w:rsidRPr="00D834CC" w:rsidRDefault="00582CF4" w:rsidP="0059193B">
            <w:pPr>
              <w:spacing w:after="0" w:line="360" w:lineRule="auto"/>
              <w:jc w:val="center"/>
              <w:rPr>
                <w:rFonts w:eastAsia="Lucida Sans Unicode"/>
                <w:bCs/>
                <w:color w:val="auto"/>
                <w:kern w:val="2"/>
                <w:sz w:val="24"/>
                <w:szCs w:val="24"/>
                <w:lang w:eastAsia="hi-IN" w:bidi="hi-IN"/>
              </w:rPr>
            </w:pPr>
            <w:r w:rsidRPr="00D834CC">
              <w:rPr>
                <w:rFonts w:eastAsia="Lucida Sans Unicode"/>
                <w:bCs/>
                <w:color w:val="auto"/>
                <w:kern w:val="2"/>
                <w:sz w:val="24"/>
                <w:szCs w:val="24"/>
                <w:lang w:eastAsia="hi-IN" w:bidi="hi-IN"/>
              </w:rPr>
              <w:t>22.06.2023</w:t>
            </w:r>
          </w:p>
        </w:tc>
        <w:tc>
          <w:tcPr>
            <w:tcW w:w="4731" w:type="dxa"/>
            <w:gridSpan w:val="2"/>
            <w:tcBorders>
              <w:right w:val="single" w:sz="4" w:space="0" w:color="auto"/>
            </w:tcBorders>
            <w:hideMark/>
          </w:tcPr>
          <w:p w14:paraId="2C419AF0" w14:textId="77777777" w:rsidR="00582CF4" w:rsidRPr="00D834CC" w:rsidRDefault="00582CF4" w:rsidP="0059193B">
            <w:pPr>
              <w:pStyle w:val="Zawartotabeli"/>
              <w:spacing w:line="360" w:lineRule="auto"/>
              <w:rPr>
                <w:rFonts w:cs="Times New Roman"/>
                <w:bCs/>
              </w:rPr>
            </w:pPr>
            <w:r w:rsidRPr="00D834CC">
              <w:rPr>
                <w:rFonts w:cs="Times New Roman"/>
                <w:bCs/>
              </w:rPr>
              <w:t>Wieloletniej Prognozy Finansowej Gminy Radzanów na lata 2023-2033</w:t>
            </w:r>
          </w:p>
        </w:tc>
        <w:tc>
          <w:tcPr>
            <w:tcW w:w="1701" w:type="dxa"/>
            <w:vMerge/>
            <w:tcBorders>
              <w:left w:val="single" w:sz="4" w:space="0" w:color="auto"/>
              <w:right w:val="single" w:sz="4" w:space="0" w:color="auto"/>
            </w:tcBorders>
          </w:tcPr>
          <w:p w14:paraId="6BE1B337" w14:textId="77777777" w:rsidR="00582CF4" w:rsidRPr="00D834CC" w:rsidRDefault="00582CF4" w:rsidP="0059193B">
            <w:pPr>
              <w:pStyle w:val="Zawartotabeli"/>
              <w:spacing w:line="360" w:lineRule="auto"/>
              <w:jc w:val="center"/>
              <w:rPr>
                <w:rFonts w:cs="Times New Roman"/>
              </w:rPr>
            </w:pPr>
          </w:p>
        </w:tc>
      </w:tr>
      <w:tr w:rsidR="00582CF4" w:rsidRPr="00D834CC" w14:paraId="7237B284" w14:textId="77777777" w:rsidTr="00591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3"/>
        </w:trPr>
        <w:tc>
          <w:tcPr>
            <w:tcW w:w="1672" w:type="dxa"/>
            <w:hideMark/>
          </w:tcPr>
          <w:p w14:paraId="78429183" w14:textId="77777777" w:rsidR="00582CF4" w:rsidRPr="00D834CC" w:rsidRDefault="00582CF4" w:rsidP="0059193B">
            <w:pPr>
              <w:pStyle w:val="Zawartotabeli"/>
              <w:spacing w:line="360" w:lineRule="auto"/>
              <w:jc w:val="center"/>
              <w:rPr>
                <w:rFonts w:cs="Times New Roman"/>
                <w:bCs/>
              </w:rPr>
            </w:pPr>
            <w:r w:rsidRPr="00D834CC">
              <w:rPr>
                <w:rFonts w:cs="Times New Roman"/>
                <w:bCs/>
              </w:rPr>
              <w:t>VII/23/2023</w:t>
            </w:r>
          </w:p>
        </w:tc>
        <w:tc>
          <w:tcPr>
            <w:tcW w:w="1394" w:type="dxa"/>
            <w:vAlign w:val="center"/>
            <w:hideMark/>
          </w:tcPr>
          <w:p w14:paraId="2CD547D3" w14:textId="77777777" w:rsidR="00582CF4" w:rsidRPr="00D834CC" w:rsidRDefault="00582CF4" w:rsidP="0059193B">
            <w:pPr>
              <w:spacing w:after="0" w:line="360" w:lineRule="auto"/>
              <w:jc w:val="center"/>
              <w:rPr>
                <w:rFonts w:eastAsia="Lucida Sans Unicode"/>
                <w:bCs/>
                <w:color w:val="auto"/>
                <w:kern w:val="2"/>
                <w:sz w:val="24"/>
                <w:szCs w:val="24"/>
                <w:lang w:eastAsia="hi-IN" w:bidi="hi-IN"/>
              </w:rPr>
            </w:pPr>
          </w:p>
          <w:p w14:paraId="0D313F99" w14:textId="77777777" w:rsidR="00582CF4" w:rsidRPr="00D834CC" w:rsidRDefault="00582CF4" w:rsidP="0059193B">
            <w:pPr>
              <w:spacing w:after="0" w:line="360" w:lineRule="auto"/>
              <w:jc w:val="center"/>
              <w:rPr>
                <w:rFonts w:eastAsia="Lucida Sans Unicode"/>
                <w:bCs/>
                <w:color w:val="auto"/>
                <w:kern w:val="2"/>
                <w:sz w:val="24"/>
                <w:szCs w:val="24"/>
                <w:lang w:eastAsia="hi-IN" w:bidi="hi-IN"/>
              </w:rPr>
            </w:pPr>
            <w:r w:rsidRPr="00D834CC">
              <w:rPr>
                <w:rFonts w:eastAsia="Lucida Sans Unicode"/>
                <w:bCs/>
                <w:color w:val="auto"/>
                <w:kern w:val="2"/>
                <w:sz w:val="24"/>
                <w:szCs w:val="24"/>
                <w:lang w:eastAsia="hi-IN" w:bidi="hi-IN"/>
              </w:rPr>
              <w:t>04.08.2023</w:t>
            </w:r>
          </w:p>
        </w:tc>
        <w:tc>
          <w:tcPr>
            <w:tcW w:w="4731" w:type="dxa"/>
            <w:gridSpan w:val="2"/>
            <w:tcBorders>
              <w:right w:val="single" w:sz="4" w:space="0" w:color="auto"/>
            </w:tcBorders>
            <w:hideMark/>
          </w:tcPr>
          <w:p w14:paraId="3561912C" w14:textId="77777777" w:rsidR="00582CF4" w:rsidRPr="00D834CC" w:rsidRDefault="00582CF4" w:rsidP="0059193B">
            <w:pPr>
              <w:pStyle w:val="Zawartotabeli"/>
              <w:spacing w:line="360" w:lineRule="auto"/>
              <w:rPr>
                <w:rFonts w:cs="Times New Roman"/>
                <w:bCs/>
              </w:rPr>
            </w:pPr>
            <w:r w:rsidRPr="00D834CC">
              <w:rPr>
                <w:rFonts w:cs="Times New Roman"/>
                <w:bCs/>
              </w:rPr>
              <w:t>Zmian Wieloletniej Prognozy Finansowej Gminy Radzanów na lata 2023  -2033</w:t>
            </w:r>
          </w:p>
        </w:tc>
        <w:tc>
          <w:tcPr>
            <w:tcW w:w="1701" w:type="dxa"/>
            <w:vMerge/>
            <w:tcBorders>
              <w:left w:val="single" w:sz="4" w:space="0" w:color="auto"/>
              <w:right w:val="single" w:sz="4" w:space="0" w:color="auto"/>
            </w:tcBorders>
          </w:tcPr>
          <w:p w14:paraId="7B0B0E7C" w14:textId="77777777" w:rsidR="00582CF4" w:rsidRPr="00D834CC" w:rsidRDefault="00582CF4" w:rsidP="0059193B">
            <w:pPr>
              <w:pStyle w:val="Zawartotabeli"/>
              <w:spacing w:line="360" w:lineRule="auto"/>
              <w:jc w:val="center"/>
              <w:rPr>
                <w:rFonts w:cs="Times New Roman"/>
              </w:rPr>
            </w:pPr>
          </w:p>
        </w:tc>
      </w:tr>
      <w:tr w:rsidR="00582CF4" w:rsidRPr="00D834CC" w14:paraId="65269811" w14:textId="77777777" w:rsidTr="00591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3"/>
        </w:trPr>
        <w:tc>
          <w:tcPr>
            <w:tcW w:w="1672" w:type="dxa"/>
          </w:tcPr>
          <w:p w14:paraId="5DC85B60" w14:textId="77777777" w:rsidR="00582CF4" w:rsidRPr="00D834CC" w:rsidRDefault="00582CF4" w:rsidP="0059193B">
            <w:pPr>
              <w:pStyle w:val="Zawartotabeli"/>
              <w:spacing w:line="360" w:lineRule="auto"/>
              <w:jc w:val="center"/>
              <w:rPr>
                <w:rFonts w:cs="Times New Roman"/>
                <w:bCs/>
              </w:rPr>
            </w:pPr>
            <w:r w:rsidRPr="00D834CC">
              <w:rPr>
                <w:rFonts w:cs="Times New Roman"/>
                <w:bCs/>
              </w:rPr>
              <w:t>VIII/28/2023</w:t>
            </w:r>
          </w:p>
          <w:p w14:paraId="6A666197" w14:textId="77777777" w:rsidR="00582CF4" w:rsidRPr="00D834CC" w:rsidRDefault="00582CF4" w:rsidP="0059193B">
            <w:pPr>
              <w:pStyle w:val="Zawartotabeli"/>
              <w:spacing w:line="360" w:lineRule="auto"/>
              <w:jc w:val="center"/>
              <w:rPr>
                <w:rFonts w:cs="Times New Roman"/>
                <w:bCs/>
              </w:rPr>
            </w:pPr>
            <w:r w:rsidRPr="00D834CC">
              <w:rPr>
                <w:rFonts w:cs="Times New Roman"/>
                <w:bCs/>
              </w:rPr>
              <w:t>22.09.2023</w:t>
            </w:r>
          </w:p>
          <w:p w14:paraId="74BAD763" w14:textId="77777777" w:rsidR="00582CF4" w:rsidRPr="00D834CC" w:rsidRDefault="00582CF4" w:rsidP="0059193B">
            <w:pPr>
              <w:pStyle w:val="Zawartotabeli"/>
              <w:spacing w:line="360" w:lineRule="auto"/>
              <w:jc w:val="center"/>
              <w:rPr>
                <w:rFonts w:cs="Times New Roman"/>
                <w:bCs/>
              </w:rPr>
            </w:pPr>
          </w:p>
          <w:p w14:paraId="3EE5E2A2" w14:textId="77777777" w:rsidR="00582CF4" w:rsidRPr="00D834CC" w:rsidRDefault="00582CF4" w:rsidP="0059193B">
            <w:pPr>
              <w:pStyle w:val="Zawartotabeli"/>
              <w:spacing w:line="360" w:lineRule="auto"/>
              <w:jc w:val="center"/>
              <w:rPr>
                <w:rFonts w:cs="Times New Roman"/>
                <w:bCs/>
              </w:rPr>
            </w:pPr>
            <w:r w:rsidRPr="00D834CC">
              <w:rPr>
                <w:rFonts w:cs="Times New Roman"/>
                <w:bCs/>
              </w:rPr>
              <w:t>IX/33/2023</w:t>
            </w:r>
          </w:p>
          <w:p w14:paraId="14342976" w14:textId="77777777" w:rsidR="00582CF4" w:rsidRPr="00D834CC" w:rsidRDefault="00582CF4" w:rsidP="0059193B">
            <w:pPr>
              <w:pStyle w:val="Zawartotabeli"/>
              <w:spacing w:line="360" w:lineRule="auto"/>
              <w:rPr>
                <w:rFonts w:cs="Times New Roman"/>
                <w:bCs/>
              </w:rPr>
            </w:pPr>
            <w:r w:rsidRPr="00D834CC">
              <w:rPr>
                <w:rFonts w:cs="Times New Roman"/>
                <w:bCs/>
              </w:rPr>
              <w:t xml:space="preserve">      X/36/2023</w:t>
            </w:r>
          </w:p>
        </w:tc>
        <w:tc>
          <w:tcPr>
            <w:tcW w:w="1394" w:type="dxa"/>
            <w:vAlign w:val="center"/>
          </w:tcPr>
          <w:p w14:paraId="302747B8" w14:textId="77777777" w:rsidR="00582CF4" w:rsidRPr="00D834CC" w:rsidRDefault="00582CF4" w:rsidP="0059193B">
            <w:pPr>
              <w:spacing w:after="0" w:line="360" w:lineRule="auto"/>
              <w:ind w:left="0" w:firstLine="0"/>
              <w:rPr>
                <w:rFonts w:eastAsia="Lucida Sans Unicode"/>
                <w:bCs/>
                <w:color w:val="auto"/>
                <w:kern w:val="2"/>
                <w:sz w:val="24"/>
                <w:szCs w:val="24"/>
                <w:lang w:eastAsia="hi-IN" w:bidi="hi-IN"/>
              </w:rPr>
            </w:pPr>
            <w:r w:rsidRPr="00D834CC">
              <w:rPr>
                <w:rFonts w:eastAsia="Lucida Sans Unicode"/>
                <w:bCs/>
                <w:color w:val="auto"/>
                <w:kern w:val="2"/>
                <w:sz w:val="24"/>
                <w:szCs w:val="24"/>
                <w:lang w:eastAsia="hi-IN" w:bidi="hi-IN"/>
              </w:rPr>
              <w:t>27.10.2023</w:t>
            </w:r>
          </w:p>
          <w:p w14:paraId="6DF72BFE" w14:textId="77777777" w:rsidR="00582CF4" w:rsidRPr="00D834CC" w:rsidRDefault="00582CF4" w:rsidP="0059193B">
            <w:pPr>
              <w:spacing w:after="0" w:line="360" w:lineRule="auto"/>
              <w:rPr>
                <w:rFonts w:eastAsia="Lucida Sans Unicode"/>
                <w:bCs/>
                <w:color w:val="auto"/>
                <w:kern w:val="2"/>
                <w:sz w:val="24"/>
                <w:szCs w:val="24"/>
                <w:lang w:eastAsia="hi-IN" w:bidi="hi-IN"/>
              </w:rPr>
            </w:pPr>
            <w:r w:rsidRPr="00D834CC">
              <w:rPr>
                <w:rFonts w:eastAsia="Lucida Sans Unicode"/>
                <w:bCs/>
                <w:color w:val="auto"/>
                <w:kern w:val="2"/>
                <w:sz w:val="24"/>
                <w:szCs w:val="24"/>
                <w:lang w:eastAsia="hi-IN" w:bidi="hi-IN"/>
              </w:rPr>
              <w:t>21.11.2023</w:t>
            </w:r>
          </w:p>
        </w:tc>
        <w:tc>
          <w:tcPr>
            <w:tcW w:w="4731" w:type="dxa"/>
            <w:gridSpan w:val="2"/>
            <w:tcBorders>
              <w:right w:val="single" w:sz="4" w:space="0" w:color="auto"/>
            </w:tcBorders>
          </w:tcPr>
          <w:p w14:paraId="3E5F9A6C" w14:textId="77777777" w:rsidR="00582CF4" w:rsidRPr="00D834CC" w:rsidRDefault="00582CF4" w:rsidP="0059193B">
            <w:pPr>
              <w:pStyle w:val="Zawartotabeli"/>
              <w:spacing w:line="360" w:lineRule="auto"/>
              <w:rPr>
                <w:rFonts w:cs="Times New Roman"/>
                <w:bCs/>
              </w:rPr>
            </w:pPr>
            <w:r w:rsidRPr="00D834CC">
              <w:rPr>
                <w:rFonts w:cs="Times New Roman"/>
                <w:bCs/>
              </w:rPr>
              <w:t>Wieloletniej Prognozy Finansowej Gminy Radzanów na lata  2023-2033</w:t>
            </w:r>
          </w:p>
          <w:p w14:paraId="74B3F17B" w14:textId="77777777" w:rsidR="00582CF4" w:rsidRPr="00D834CC" w:rsidRDefault="00582CF4" w:rsidP="0059193B">
            <w:pPr>
              <w:pStyle w:val="Zawartotabeli"/>
              <w:spacing w:line="360" w:lineRule="auto"/>
              <w:rPr>
                <w:rFonts w:cs="Times New Roman"/>
                <w:bCs/>
              </w:rPr>
            </w:pPr>
            <w:r w:rsidRPr="00D834CC">
              <w:rPr>
                <w:rFonts w:cs="Times New Roman"/>
                <w:bCs/>
              </w:rPr>
              <w:t>Wieloletniej Prognozy Finansowej Gminy Radzanów</w:t>
            </w:r>
          </w:p>
          <w:p w14:paraId="3643EA21" w14:textId="77777777" w:rsidR="00582CF4" w:rsidRPr="00D834CC" w:rsidRDefault="00582CF4" w:rsidP="0059193B">
            <w:pPr>
              <w:pStyle w:val="Zawartotabeli"/>
              <w:spacing w:line="360" w:lineRule="auto"/>
              <w:rPr>
                <w:rFonts w:cs="Times New Roman"/>
                <w:bCs/>
              </w:rPr>
            </w:pPr>
            <w:r w:rsidRPr="00D834CC">
              <w:rPr>
                <w:rFonts w:cs="Times New Roman"/>
                <w:bCs/>
              </w:rPr>
              <w:t xml:space="preserve"> na lata 2023-2033</w:t>
            </w:r>
          </w:p>
          <w:p w14:paraId="6679C3EF" w14:textId="77777777" w:rsidR="00582CF4" w:rsidRPr="00D834CC" w:rsidRDefault="00582CF4" w:rsidP="0059193B">
            <w:pPr>
              <w:pStyle w:val="Zawartotabeli"/>
              <w:spacing w:line="360" w:lineRule="auto"/>
              <w:rPr>
                <w:rFonts w:cs="Times New Roman"/>
                <w:bCs/>
              </w:rPr>
            </w:pPr>
            <w:r w:rsidRPr="00D834CC">
              <w:rPr>
                <w:rFonts w:cs="Times New Roman"/>
                <w:bCs/>
              </w:rPr>
              <w:t>Wieloletniej Prognozy Finansowej Gminy Radzanów</w:t>
            </w:r>
          </w:p>
          <w:p w14:paraId="685EA0C2" w14:textId="77777777" w:rsidR="00582CF4" w:rsidRPr="00D834CC" w:rsidRDefault="00582CF4" w:rsidP="0059193B">
            <w:pPr>
              <w:pStyle w:val="Zawartotabeli"/>
              <w:spacing w:line="360" w:lineRule="auto"/>
              <w:rPr>
                <w:rFonts w:cs="Times New Roman"/>
                <w:bCs/>
              </w:rPr>
            </w:pPr>
            <w:r w:rsidRPr="00D834CC">
              <w:rPr>
                <w:rFonts w:cs="Times New Roman"/>
                <w:bCs/>
              </w:rPr>
              <w:t xml:space="preserve"> na lata 2023-2033</w:t>
            </w:r>
          </w:p>
          <w:p w14:paraId="114A12C3" w14:textId="77777777" w:rsidR="00582CF4" w:rsidRPr="00D834CC" w:rsidRDefault="00582CF4" w:rsidP="0059193B">
            <w:pPr>
              <w:pStyle w:val="Zawartotabeli"/>
              <w:spacing w:line="360" w:lineRule="auto"/>
              <w:rPr>
                <w:rFonts w:cs="Times New Roman"/>
                <w:bCs/>
              </w:rPr>
            </w:pPr>
          </w:p>
        </w:tc>
        <w:tc>
          <w:tcPr>
            <w:tcW w:w="1701" w:type="dxa"/>
            <w:vMerge/>
            <w:tcBorders>
              <w:left w:val="single" w:sz="4" w:space="0" w:color="auto"/>
              <w:right w:val="single" w:sz="4" w:space="0" w:color="auto"/>
            </w:tcBorders>
          </w:tcPr>
          <w:p w14:paraId="61BE85F9" w14:textId="77777777" w:rsidR="00582CF4" w:rsidRPr="00D834CC" w:rsidRDefault="00582CF4" w:rsidP="0059193B">
            <w:pPr>
              <w:pStyle w:val="Zawartotabeli"/>
              <w:spacing w:line="360" w:lineRule="auto"/>
              <w:jc w:val="center"/>
              <w:rPr>
                <w:rFonts w:cs="Times New Roman"/>
              </w:rPr>
            </w:pPr>
          </w:p>
        </w:tc>
      </w:tr>
      <w:tr w:rsidR="00582CF4" w:rsidRPr="00D834CC" w14:paraId="0E5F24FC" w14:textId="77777777" w:rsidTr="00591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3"/>
        </w:trPr>
        <w:tc>
          <w:tcPr>
            <w:tcW w:w="1672" w:type="dxa"/>
          </w:tcPr>
          <w:p w14:paraId="14A4B2A0" w14:textId="77777777" w:rsidR="00582CF4" w:rsidRPr="00D834CC" w:rsidRDefault="00582CF4" w:rsidP="0059193B">
            <w:pPr>
              <w:pStyle w:val="Zawartotabeli"/>
              <w:spacing w:line="360" w:lineRule="auto"/>
              <w:jc w:val="center"/>
              <w:rPr>
                <w:rFonts w:cs="Times New Roman"/>
                <w:bCs/>
              </w:rPr>
            </w:pPr>
            <w:r w:rsidRPr="00D834CC">
              <w:rPr>
                <w:rFonts w:cs="Times New Roman"/>
                <w:bCs/>
              </w:rPr>
              <w:lastRenderedPageBreak/>
              <w:t>XI/39/2023</w:t>
            </w:r>
          </w:p>
        </w:tc>
        <w:tc>
          <w:tcPr>
            <w:tcW w:w="1394" w:type="dxa"/>
            <w:vAlign w:val="center"/>
          </w:tcPr>
          <w:p w14:paraId="0D654D90" w14:textId="77777777" w:rsidR="00582CF4" w:rsidRPr="00D834CC" w:rsidRDefault="00582CF4" w:rsidP="0059193B">
            <w:pPr>
              <w:spacing w:after="0" w:line="360" w:lineRule="auto"/>
              <w:jc w:val="center"/>
              <w:rPr>
                <w:rFonts w:eastAsia="Lucida Sans Unicode"/>
                <w:bCs/>
                <w:color w:val="auto"/>
                <w:kern w:val="2"/>
                <w:sz w:val="24"/>
                <w:szCs w:val="24"/>
                <w:lang w:eastAsia="hi-IN" w:bidi="hi-IN"/>
              </w:rPr>
            </w:pPr>
            <w:r w:rsidRPr="00D834CC">
              <w:rPr>
                <w:rFonts w:eastAsia="Lucida Sans Unicode"/>
                <w:bCs/>
                <w:color w:val="auto"/>
                <w:kern w:val="2"/>
                <w:sz w:val="24"/>
                <w:szCs w:val="24"/>
                <w:lang w:eastAsia="hi-IN" w:bidi="hi-IN"/>
              </w:rPr>
              <w:t>19.12.2023</w:t>
            </w:r>
          </w:p>
        </w:tc>
        <w:tc>
          <w:tcPr>
            <w:tcW w:w="4731" w:type="dxa"/>
            <w:gridSpan w:val="2"/>
            <w:tcBorders>
              <w:right w:val="single" w:sz="4" w:space="0" w:color="auto"/>
            </w:tcBorders>
          </w:tcPr>
          <w:p w14:paraId="025D51F3" w14:textId="77777777" w:rsidR="00582CF4" w:rsidRPr="00D834CC" w:rsidRDefault="00582CF4" w:rsidP="0059193B">
            <w:pPr>
              <w:pStyle w:val="Zawartotabeli"/>
              <w:spacing w:line="360" w:lineRule="auto"/>
              <w:rPr>
                <w:rFonts w:cs="Times New Roman"/>
                <w:bCs/>
              </w:rPr>
            </w:pPr>
            <w:r w:rsidRPr="00D834CC">
              <w:rPr>
                <w:rFonts w:cs="Times New Roman"/>
                <w:bCs/>
              </w:rPr>
              <w:t>Wieloletniej Prognozy Finansowej Gminy Radzanów</w:t>
            </w:r>
          </w:p>
          <w:p w14:paraId="511D9970" w14:textId="77777777" w:rsidR="00582CF4" w:rsidRPr="00D834CC" w:rsidRDefault="00582CF4" w:rsidP="0059193B">
            <w:pPr>
              <w:pStyle w:val="Zawartotabeli"/>
              <w:spacing w:line="360" w:lineRule="auto"/>
              <w:rPr>
                <w:rFonts w:cs="Times New Roman"/>
                <w:bCs/>
              </w:rPr>
            </w:pPr>
            <w:r w:rsidRPr="00D834CC">
              <w:rPr>
                <w:rFonts w:cs="Times New Roman"/>
                <w:bCs/>
              </w:rPr>
              <w:t xml:space="preserve"> na lata 2023 -2033</w:t>
            </w:r>
          </w:p>
        </w:tc>
        <w:tc>
          <w:tcPr>
            <w:tcW w:w="1701" w:type="dxa"/>
            <w:vMerge/>
            <w:tcBorders>
              <w:left w:val="single" w:sz="4" w:space="0" w:color="auto"/>
              <w:right w:val="single" w:sz="4" w:space="0" w:color="auto"/>
            </w:tcBorders>
          </w:tcPr>
          <w:p w14:paraId="77944670" w14:textId="77777777" w:rsidR="00582CF4" w:rsidRPr="00D834CC" w:rsidRDefault="00582CF4" w:rsidP="0059193B">
            <w:pPr>
              <w:pStyle w:val="Zawartotabeli"/>
              <w:spacing w:line="360" w:lineRule="auto"/>
              <w:jc w:val="center"/>
              <w:rPr>
                <w:rFonts w:cs="Times New Roman"/>
              </w:rPr>
            </w:pPr>
          </w:p>
        </w:tc>
      </w:tr>
      <w:tr w:rsidR="00582CF4" w:rsidRPr="00D834CC" w14:paraId="4265E000" w14:textId="77777777" w:rsidTr="0059193B">
        <w:trPr>
          <w:trHeight w:val="263"/>
        </w:trPr>
        <w:tc>
          <w:tcPr>
            <w:tcW w:w="1672" w:type="dxa"/>
            <w:tcBorders>
              <w:top w:val="single" w:sz="4" w:space="0" w:color="auto"/>
              <w:left w:val="single" w:sz="4" w:space="0" w:color="auto"/>
              <w:bottom w:val="single" w:sz="4" w:space="0" w:color="auto"/>
              <w:right w:val="single" w:sz="4" w:space="0" w:color="auto"/>
            </w:tcBorders>
          </w:tcPr>
          <w:p w14:paraId="731A9968" w14:textId="77777777" w:rsidR="00582CF4" w:rsidRPr="00D834CC" w:rsidRDefault="00582CF4" w:rsidP="0059193B">
            <w:pPr>
              <w:pStyle w:val="Zawartotabeli"/>
              <w:tabs>
                <w:tab w:val="left" w:pos="1126"/>
              </w:tabs>
              <w:spacing w:line="360" w:lineRule="auto"/>
              <w:jc w:val="center"/>
              <w:rPr>
                <w:rFonts w:cs="Times New Roman"/>
                <w:bCs/>
              </w:rPr>
            </w:pPr>
            <w:r w:rsidRPr="00D834CC">
              <w:rPr>
                <w:rFonts w:cs="Times New Roman"/>
                <w:bCs/>
              </w:rPr>
              <w:t>XII/44/2023</w:t>
            </w:r>
          </w:p>
        </w:tc>
        <w:tc>
          <w:tcPr>
            <w:tcW w:w="1394" w:type="dxa"/>
            <w:tcBorders>
              <w:top w:val="single" w:sz="4" w:space="0" w:color="auto"/>
              <w:left w:val="single" w:sz="4" w:space="0" w:color="auto"/>
              <w:bottom w:val="single" w:sz="4" w:space="0" w:color="auto"/>
              <w:right w:val="single" w:sz="4" w:space="0" w:color="auto"/>
            </w:tcBorders>
          </w:tcPr>
          <w:p w14:paraId="5E7C1E05" w14:textId="77777777" w:rsidR="00582CF4" w:rsidRPr="00D834CC" w:rsidRDefault="00582CF4" w:rsidP="0059193B">
            <w:pPr>
              <w:pStyle w:val="Zawartotabeli"/>
              <w:spacing w:line="360" w:lineRule="auto"/>
              <w:jc w:val="center"/>
              <w:rPr>
                <w:rFonts w:cs="Times New Roman"/>
                <w:bCs/>
              </w:rPr>
            </w:pPr>
            <w:r w:rsidRPr="00D834CC">
              <w:rPr>
                <w:rFonts w:cs="Times New Roman"/>
                <w:bCs/>
              </w:rPr>
              <w:t>28.12.2023</w:t>
            </w:r>
          </w:p>
        </w:tc>
        <w:tc>
          <w:tcPr>
            <w:tcW w:w="4731" w:type="dxa"/>
            <w:gridSpan w:val="2"/>
            <w:tcBorders>
              <w:top w:val="single" w:sz="4" w:space="0" w:color="auto"/>
              <w:left w:val="single" w:sz="4" w:space="0" w:color="auto"/>
              <w:bottom w:val="single" w:sz="4" w:space="0" w:color="auto"/>
              <w:right w:val="single" w:sz="4" w:space="0" w:color="auto"/>
            </w:tcBorders>
          </w:tcPr>
          <w:p w14:paraId="5A988DBE" w14:textId="77777777" w:rsidR="00582CF4" w:rsidRPr="00D834CC" w:rsidRDefault="00582CF4" w:rsidP="0059193B">
            <w:pPr>
              <w:pStyle w:val="Zawartotabeli"/>
              <w:spacing w:line="360" w:lineRule="auto"/>
              <w:rPr>
                <w:rFonts w:cs="Times New Roman"/>
                <w:bCs/>
              </w:rPr>
            </w:pPr>
            <w:r w:rsidRPr="00D834CC">
              <w:rPr>
                <w:rFonts w:cs="Times New Roman"/>
                <w:bCs/>
              </w:rPr>
              <w:t>Wieloletniej Prognozy Finansowej Gminy Radzanów</w:t>
            </w:r>
          </w:p>
          <w:p w14:paraId="29828964" w14:textId="77777777" w:rsidR="00582CF4" w:rsidRPr="00D834CC" w:rsidRDefault="00582CF4" w:rsidP="0059193B">
            <w:pPr>
              <w:pStyle w:val="Zawartotabeli"/>
              <w:spacing w:line="360" w:lineRule="auto"/>
              <w:rPr>
                <w:rFonts w:cs="Times New Roman"/>
                <w:bCs/>
              </w:rPr>
            </w:pPr>
            <w:r w:rsidRPr="00D834CC">
              <w:rPr>
                <w:rFonts w:cs="Times New Roman"/>
                <w:bCs/>
              </w:rPr>
              <w:t xml:space="preserve"> na lata 2023   -2033</w:t>
            </w:r>
          </w:p>
        </w:tc>
        <w:tc>
          <w:tcPr>
            <w:tcW w:w="1701" w:type="dxa"/>
            <w:vMerge/>
            <w:tcBorders>
              <w:left w:val="single" w:sz="4" w:space="0" w:color="auto"/>
              <w:right w:val="single" w:sz="4" w:space="0" w:color="auto"/>
            </w:tcBorders>
          </w:tcPr>
          <w:p w14:paraId="0FDD933A" w14:textId="77777777" w:rsidR="00582CF4" w:rsidRPr="00D834CC" w:rsidRDefault="00582CF4" w:rsidP="0059193B">
            <w:pPr>
              <w:pStyle w:val="Zawartotabeli"/>
              <w:spacing w:line="360" w:lineRule="auto"/>
              <w:jc w:val="center"/>
              <w:rPr>
                <w:rFonts w:cs="Times New Roman"/>
                <w:b/>
              </w:rPr>
            </w:pPr>
          </w:p>
        </w:tc>
      </w:tr>
      <w:tr w:rsidR="00582CF4" w:rsidRPr="00D834CC" w14:paraId="509B1425" w14:textId="77777777" w:rsidTr="0059193B">
        <w:trPr>
          <w:trHeight w:val="263"/>
        </w:trPr>
        <w:tc>
          <w:tcPr>
            <w:tcW w:w="1672" w:type="dxa"/>
            <w:tcBorders>
              <w:top w:val="single" w:sz="4" w:space="0" w:color="auto"/>
              <w:left w:val="single" w:sz="4" w:space="0" w:color="auto"/>
              <w:bottom w:val="single" w:sz="4" w:space="0" w:color="auto"/>
              <w:right w:val="single" w:sz="4" w:space="0" w:color="auto"/>
            </w:tcBorders>
          </w:tcPr>
          <w:p w14:paraId="594F4839" w14:textId="77777777" w:rsidR="00582CF4" w:rsidRPr="00D834CC" w:rsidRDefault="00582CF4" w:rsidP="0059193B">
            <w:pPr>
              <w:pStyle w:val="Zawartotabeli"/>
              <w:tabs>
                <w:tab w:val="left" w:pos="1126"/>
              </w:tabs>
              <w:spacing w:line="360" w:lineRule="auto"/>
              <w:jc w:val="center"/>
              <w:rPr>
                <w:rFonts w:cs="Times New Roman"/>
                <w:bCs/>
              </w:rPr>
            </w:pPr>
            <w:r w:rsidRPr="00D834CC">
              <w:rPr>
                <w:rFonts w:cs="Times New Roman"/>
                <w:bCs/>
              </w:rPr>
              <w:t>XI/52/2022</w:t>
            </w:r>
          </w:p>
          <w:p w14:paraId="5192A5F2" w14:textId="77777777" w:rsidR="00582CF4" w:rsidRPr="00D834CC" w:rsidRDefault="00582CF4" w:rsidP="0059193B">
            <w:pPr>
              <w:pStyle w:val="Zawartotabeli"/>
              <w:tabs>
                <w:tab w:val="left" w:pos="1126"/>
              </w:tabs>
              <w:spacing w:line="360" w:lineRule="auto"/>
              <w:jc w:val="center"/>
              <w:rPr>
                <w:rFonts w:cs="Times New Roman"/>
                <w:bCs/>
              </w:rPr>
            </w:pPr>
            <w:r w:rsidRPr="00D834CC">
              <w:rPr>
                <w:rFonts w:cs="Times New Roman"/>
                <w:bCs/>
              </w:rPr>
              <w:t>XI/53/2022</w:t>
            </w:r>
          </w:p>
        </w:tc>
        <w:tc>
          <w:tcPr>
            <w:tcW w:w="1394" w:type="dxa"/>
            <w:tcBorders>
              <w:top w:val="single" w:sz="4" w:space="0" w:color="auto"/>
              <w:left w:val="single" w:sz="4" w:space="0" w:color="auto"/>
              <w:bottom w:val="single" w:sz="4" w:space="0" w:color="auto"/>
              <w:right w:val="single" w:sz="4" w:space="0" w:color="auto"/>
            </w:tcBorders>
          </w:tcPr>
          <w:p w14:paraId="01F51CB2" w14:textId="77777777" w:rsidR="00582CF4" w:rsidRPr="00D834CC" w:rsidRDefault="00582CF4" w:rsidP="0059193B">
            <w:pPr>
              <w:pStyle w:val="Zawartotabeli"/>
              <w:spacing w:line="360" w:lineRule="auto"/>
              <w:jc w:val="center"/>
              <w:rPr>
                <w:rFonts w:cs="Times New Roman"/>
                <w:bCs/>
              </w:rPr>
            </w:pPr>
            <w:r w:rsidRPr="00D834CC">
              <w:rPr>
                <w:rFonts w:cs="Times New Roman"/>
                <w:bCs/>
              </w:rPr>
              <w:t>29.12.2022</w:t>
            </w:r>
          </w:p>
        </w:tc>
        <w:tc>
          <w:tcPr>
            <w:tcW w:w="4731" w:type="dxa"/>
            <w:gridSpan w:val="2"/>
            <w:tcBorders>
              <w:top w:val="single" w:sz="4" w:space="0" w:color="auto"/>
              <w:left w:val="single" w:sz="4" w:space="0" w:color="auto"/>
              <w:bottom w:val="single" w:sz="4" w:space="0" w:color="auto"/>
              <w:right w:val="single" w:sz="4" w:space="0" w:color="auto"/>
            </w:tcBorders>
          </w:tcPr>
          <w:p w14:paraId="335A7BBB" w14:textId="77777777" w:rsidR="00582CF4" w:rsidRPr="00D834CC" w:rsidRDefault="00582CF4" w:rsidP="0059193B">
            <w:pPr>
              <w:pStyle w:val="Zawartotabeli"/>
              <w:spacing w:line="360" w:lineRule="auto"/>
              <w:rPr>
                <w:rFonts w:cs="Times New Roman"/>
                <w:bCs/>
              </w:rPr>
            </w:pPr>
            <w:r w:rsidRPr="00D834CC">
              <w:rPr>
                <w:rFonts w:cs="Times New Roman"/>
                <w:bCs/>
              </w:rPr>
              <w:t>Wieloletniej Prognozy Finansowej Gminy Radzanów na lata  2023-2033</w:t>
            </w:r>
          </w:p>
          <w:p w14:paraId="31498F13" w14:textId="77777777" w:rsidR="00582CF4" w:rsidRPr="00D834CC" w:rsidRDefault="00582CF4" w:rsidP="0059193B">
            <w:pPr>
              <w:pStyle w:val="Zawartotabeli"/>
              <w:spacing w:line="360" w:lineRule="auto"/>
              <w:rPr>
                <w:rFonts w:cs="Times New Roman"/>
                <w:bCs/>
              </w:rPr>
            </w:pPr>
          </w:p>
          <w:p w14:paraId="6E02AA16" w14:textId="77777777" w:rsidR="00582CF4" w:rsidRPr="00D834CC" w:rsidRDefault="00582CF4" w:rsidP="0059193B">
            <w:pPr>
              <w:pStyle w:val="Zawartotabeli"/>
              <w:spacing w:line="360" w:lineRule="auto"/>
              <w:rPr>
                <w:rFonts w:cs="Times New Roman"/>
                <w:bCs/>
              </w:rPr>
            </w:pPr>
            <w:r w:rsidRPr="00D834CC">
              <w:rPr>
                <w:rFonts w:cs="Times New Roman"/>
                <w:bCs/>
              </w:rPr>
              <w:t>Uchwała Budżetowa na rok 2023 Gminy Radzanów</w:t>
            </w:r>
          </w:p>
          <w:p w14:paraId="7743F431" w14:textId="77777777" w:rsidR="00582CF4" w:rsidRPr="00D834CC" w:rsidRDefault="00582CF4" w:rsidP="0059193B">
            <w:pPr>
              <w:pStyle w:val="Zawartotabeli"/>
              <w:spacing w:line="360" w:lineRule="auto"/>
              <w:rPr>
                <w:rFonts w:cs="Times New Roman"/>
                <w:bCs/>
              </w:rPr>
            </w:pPr>
            <w:r w:rsidRPr="00D834CC">
              <w:rPr>
                <w:rFonts w:cs="Times New Roman"/>
                <w:bCs/>
              </w:rPr>
              <w:t>Uchwała realizowana w 2023 r.</w:t>
            </w:r>
          </w:p>
        </w:tc>
        <w:tc>
          <w:tcPr>
            <w:tcW w:w="1701" w:type="dxa"/>
            <w:vMerge w:val="restart"/>
            <w:tcBorders>
              <w:top w:val="single" w:sz="4" w:space="0" w:color="auto"/>
              <w:left w:val="single" w:sz="4" w:space="0" w:color="auto"/>
              <w:right w:val="single" w:sz="4" w:space="0" w:color="auto"/>
            </w:tcBorders>
          </w:tcPr>
          <w:p w14:paraId="04FBF2B7" w14:textId="77777777" w:rsidR="00582CF4" w:rsidRPr="00D834CC" w:rsidRDefault="00582CF4" w:rsidP="0059193B">
            <w:pPr>
              <w:pStyle w:val="Zawartotabeli"/>
              <w:spacing w:line="360" w:lineRule="auto"/>
              <w:jc w:val="center"/>
              <w:rPr>
                <w:rFonts w:cs="Times New Roman"/>
                <w:bCs/>
              </w:rPr>
            </w:pPr>
            <w:r w:rsidRPr="00D834CC">
              <w:rPr>
                <w:rFonts w:cs="Times New Roman"/>
                <w:bCs/>
              </w:rPr>
              <w:t>Uchwała realizowana w 2023 r</w:t>
            </w:r>
          </w:p>
        </w:tc>
      </w:tr>
      <w:tr w:rsidR="00582CF4" w:rsidRPr="00D834CC" w14:paraId="480DA42C" w14:textId="77777777" w:rsidTr="0059193B">
        <w:trPr>
          <w:trHeight w:val="408"/>
        </w:trPr>
        <w:tc>
          <w:tcPr>
            <w:tcW w:w="1672" w:type="dxa"/>
            <w:tcBorders>
              <w:top w:val="single" w:sz="4" w:space="0" w:color="auto"/>
              <w:left w:val="single" w:sz="4" w:space="0" w:color="auto"/>
              <w:bottom w:val="single" w:sz="4" w:space="0" w:color="auto"/>
              <w:right w:val="single" w:sz="4" w:space="0" w:color="auto"/>
            </w:tcBorders>
          </w:tcPr>
          <w:p w14:paraId="6860BC16" w14:textId="77777777" w:rsidR="00582CF4" w:rsidRPr="00D834CC" w:rsidRDefault="00582CF4" w:rsidP="0059193B">
            <w:pPr>
              <w:pStyle w:val="Zawartotabeli"/>
              <w:tabs>
                <w:tab w:val="left" w:pos="1126"/>
              </w:tabs>
              <w:spacing w:line="360" w:lineRule="auto"/>
              <w:jc w:val="center"/>
              <w:rPr>
                <w:rFonts w:cs="Times New Roman"/>
                <w:bCs/>
              </w:rPr>
            </w:pPr>
            <w:r w:rsidRPr="00D834CC">
              <w:rPr>
                <w:rFonts w:cs="Times New Roman"/>
                <w:bCs/>
              </w:rPr>
              <w:t>I/5/2023</w:t>
            </w:r>
          </w:p>
        </w:tc>
        <w:tc>
          <w:tcPr>
            <w:tcW w:w="1394" w:type="dxa"/>
            <w:tcBorders>
              <w:top w:val="single" w:sz="4" w:space="0" w:color="auto"/>
              <w:left w:val="single" w:sz="4" w:space="0" w:color="auto"/>
              <w:bottom w:val="single" w:sz="4" w:space="0" w:color="auto"/>
              <w:right w:val="single" w:sz="4" w:space="0" w:color="auto"/>
            </w:tcBorders>
            <w:vAlign w:val="center"/>
          </w:tcPr>
          <w:p w14:paraId="621C805E" w14:textId="77777777" w:rsidR="00582CF4" w:rsidRPr="00D834CC" w:rsidRDefault="00582CF4" w:rsidP="0059193B">
            <w:pPr>
              <w:pStyle w:val="Zawartotabeli"/>
              <w:spacing w:line="360" w:lineRule="auto"/>
              <w:jc w:val="center"/>
              <w:rPr>
                <w:rFonts w:cs="Times New Roman"/>
                <w:bCs/>
              </w:rPr>
            </w:pPr>
            <w:r w:rsidRPr="00D834CC">
              <w:rPr>
                <w:rFonts w:cs="Times New Roman"/>
                <w:bCs/>
              </w:rPr>
              <w:t>30.01.2023</w:t>
            </w:r>
          </w:p>
        </w:tc>
        <w:tc>
          <w:tcPr>
            <w:tcW w:w="4731" w:type="dxa"/>
            <w:gridSpan w:val="2"/>
            <w:tcBorders>
              <w:top w:val="single" w:sz="4" w:space="0" w:color="auto"/>
              <w:left w:val="single" w:sz="4" w:space="0" w:color="auto"/>
              <w:bottom w:val="single" w:sz="4" w:space="0" w:color="auto"/>
              <w:right w:val="single" w:sz="4" w:space="0" w:color="auto"/>
            </w:tcBorders>
          </w:tcPr>
          <w:p w14:paraId="7A7570F5" w14:textId="77777777" w:rsidR="00582CF4" w:rsidRPr="00D834CC" w:rsidRDefault="00582CF4" w:rsidP="0059193B">
            <w:pPr>
              <w:spacing w:after="0" w:line="360" w:lineRule="auto"/>
              <w:jc w:val="left"/>
              <w:rPr>
                <w:bCs/>
                <w:color w:val="auto"/>
                <w:sz w:val="24"/>
                <w:szCs w:val="24"/>
              </w:rPr>
            </w:pPr>
            <w:r w:rsidRPr="00D834CC">
              <w:rPr>
                <w:bCs/>
                <w:color w:val="auto"/>
                <w:sz w:val="24"/>
                <w:szCs w:val="24"/>
              </w:rPr>
              <w:t>zmian w uchwale budżetowej na 2023 rok</w:t>
            </w:r>
          </w:p>
        </w:tc>
        <w:tc>
          <w:tcPr>
            <w:tcW w:w="1701" w:type="dxa"/>
            <w:vMerge/>
            <w:tcBorders>
              <w:left w:val="single" w:sz="4" w:space="0" w:color="auto"/>
              <w:right w:val="single" w:sz="4" w:space="0" w:color="auto"/>
            </w:tcBorders>
          </w:tcPr>
          <w:p w14:paraId="067B6CE8" w14:textId="77777777" w:rsidR="00582CF4" w:rsidRPr="00D834CC" w:rsidRDefault="00582CF4" w:rsidP="0059193B">
            <w:pPr>
              <w:pStyle w:val="Zawartotabeli"/>
              <w:spacing w:line="360" w:lineRule="auto"/>
              <w:jc w:val="center"/>
              <w:rPr>
                <w:rFonts w:cs="Times New Roman"/>
                <w:b/>
              </w:rPr>
            </w:pPr>
          </w:p>
        </w:tc>
      </w:tr>
      <w:tr w:rsidR="00582CF4" w:rsidRPr="00D834CC" w14:paraId="3ED37B11" w14:textId="77777777" w:rsidTr="0059193B">
        <w:trPr>
          <w:trHeight w:val="408"/>
        </w:trPr>
        <w:tc>
          <w:tcPr>
            <w:tcW w:w="1672" w:type="dxa"/>
            <w:tcBorders>
              <w:top w:val="single" w:sz="4" w:space="0" w:color="auto"/>
              <w:left w:val="single" w:sz="4" w:space="0" w:color="auto"/>
              <w:bottom w:val="single" w:sz="4" w:space="0" w:color="auto"/>
              <w:right w:val="single" w:sz="4" w:space="0" w:color="auto"/>
            </w:tcBorders>
          </w:tcPr>
          <w:p w14:paraId="4E60060C" w14:textId="77777777" w:rsidR="00582CF4" w:rsidRPr="00D834CC" w:rsidRDefault="00582CF4" w:rsidP="0059193B">
            <w:pPr>
              <w:pStyle w:val="Zawartotabeli"/>
              <w:tabs>
                <w:tab w:val="left" w:pos="1126"/>
              </w:tabs>
              <w:spacing w:line="360" w:lineRule="auto"/>
              <w:jc w:val="center"/>
              <w:rPr>
                <w:rFonts w:cs="Times New Roman"/>
                <w:bCs/>
              </w:rPr>
            </w:pPr>
            <w:r w:rsidRPr="00D834CC">
              <w:rPr>
                <w:rFonts w:cs="Times New Roman"/>
                <w:bCs/>
              </w:rPr>
              <w:t>II/9/2023</w:t>
            </w:r>
          </w:p>
        </w:tc>
        <w:tc>
          <w:tcPr>
            <w:tcW w:w="1394" w:type="dxa"/>
            <w:tcBorders>
              <w:top w:val="single" w:sz="4" w:space="0" w:color="auto"/>
              <w:left w:val="single" w:sz="4" w:space="0" w:color="auto"/>
              <w:bottom w:val="single" w:sz="4" w:space="0" w:color="auto"/>
              <w:right w:val="single" w:sz="4" w:space="0" w:color="auto"/>
            </w:tcBorders>
            <w:vAlign w:val="center"/>
          </w:tcPr>
          <w:p w14:paraId="54D4E0EF" w14:textId="77777777" w:rsidR="00582CF4" w:rsidRPr="00D834CC" w:rsidRDefault="00582CF4" w:rsidP="0059193B">
            <w:pPr>
              <w:pStyle w:val="Zawartotabeli"/>
              <w:spacing w:line="360" w:lineRule="auto"/>
              <w:jc w:val="center"/>
              <w:rPr>
                <w:rFonts w:cs="Times New Roman"/>
                <w:bCs/>
              </w:rPr>
            </w:pPr>
            <w:r w:rsidRPr="00D834CC">
              <w:rPr>
                <w:rFonts w:cs="Times New Roman"/>
                <w:bCs/>
              </w:rPr>
              <w:t>10.03.2023</w:t>
            </w:r>
          </w:p>
        </w:tc>
        <w:tc>
          <w:tcPr>
            <w:tcW w:w="4731" w:type="dxa"/>
            <w:gridSpan w:val="2"/>
            <w:tcBorders>
              <w:top w:val="single" w:sz="4" w:space="0" w:color="auto"/>
              <w:left w:val="single" w:sz="4" w:space="0" w:color="auto"/>
              <w:bottom w:val="single" w:sz="4" w:space="0" w:color="auto"/>
              <w:right w:val="single" w:sz="4" w:space="0" w:color="auto"/>
            </w:tcBorders>
          </w:tcPr>
          <w:p w14:paraId="05C62438" w14:textId="77777777" w:rsidR="00582CF4" w:rsidRPr="00D834CC" w:rsidRDefault="00582CF4" w:rsidP="0059193B">
            <w:pPr>
              <w:spacing w:after="0" w:line="360" w:lineRule="auto"/>
              <w:jc w:val="left"/>
              <w:rPr>
                <w:bCs/>
                <w:color w:val="auto"/>
                <w:sz w:val="24"/>
                <w:szCs w:val="24"/>
              </w:rPr>
            </w:pPr>
            <w:r w:rsidRPr="00D834CC">
              <w:rPr>
                <w:bCs/>
                <w:color w:val="auto"/>
                <w:sz w:val="24"/>
                <w:szCs w:val="24"/>
              </w:rPr>
              <w:t>zmian w uchwale budżetowej na 2023 rok.</w:t>
            </w:r>
          </w:p>
        </w:tc>
        <w:tc>
          <w:tcPr>
            <w:tcW w:w="1701" w:type="dxa"/>
            <w:vMerge/>
            <w:tcBorders>
              <w:left w:val="single" w:sz="4" w:space="0" w:color="auto"/>
              <w:right w:val="single" w:sz="4" w:space="0" w:color="auto"/>
            </w:tcBorders>
          </w:tcPr>
          <w:p w14:paraId="1D682155" w14:textId="77777777" w:rsidR="00582CF4" w:rsidRPr="00D834CC" w:rsidRDefault="00582CF4" w:rsidP="0059193B">
            <w:pPr>
              <w:pStyle w:val="Zawartotabeli"/>
              <w:spacing w:line="360" w:lineRule="auto"/>
              <w:jc w:val="center"/>
              <w:rPr>
                <w:rFonts w:cs="Times New Roman"/>
                <w:b/>
              </w:rPr>
            </w:pPr>
          </w:p>
        </w:tc>
      </w:tr>
      <w:tr w:rsidR="00582CF4" w:rsidRPr="00D834CC" w14:paraId="7B5DBA12" w14:textId="77777777" w:rsidTr="00591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trPr>
        <w:tc>
          <w:tcPr>
            <w:tcW w:w="1672" w:type="dxa"/>
            <w:hideMark/>
          </w:tcPr>
          <w:p w14:paraId="52251610" w14:textId="77777777" w:rsidR="00582CF4" w:rsidRPr="00D834CC" w:rsidRDefault="00582CF4" w:rsidP="0059193B">
            <w:pPr>
              <w:pStyle w:val="Zawartotabeli"/>
              <w:spacing w:line="360" w:lineRule="auto"/>
              <w:jc w:val="center"/>
              <w:rPr>
                <w:rFonts w:cs="Times New Roman"/>
                <w:bCs/>
              </w:rPr>
            </w:pPr>
            <w:r w:rsidRPr="00D834CC">
              <w:rPr>
                <w:rFonts w:cs="Times New Roman"/>
                <w:bCs/>
              </w:rPr>
              <w:t>III/12/2023</w:t>
            </w:r>
          </w:p>
        </w:tc>
        <w:tc>
          <w:tcPr>
            <w:tcW w:w="1394" w:type="dxa"/>
          </w:tcPr>
          <w:p w14:paraId="73CC4A50" w14:textId="77777777" w:rsidR="00582CF4" w:rsidRPr="00D834CC" w:rsidRDefault="00582CF4" w:rsidP="0059193B">
            <w:pPr>
              <w:pStyle w:val="Zawartotabeli"/>
              <w:spacing w:line="360" w:lineRule="auto"/>
              <w:jc w:val="center"/>
              <w:rPr>
                <w:rFonts w:cs="Times New Roman"/>
                <w:bCs/>
              </w:rPr>
            </w:pPr>
            <w:r w:rsidRPr="00D834CC">
              <w:rPr>
                <w:rFonts w:cs="Times New Roman"/>
                <w:bCs/>
              </w:rPr>
              <w:t>31.03.2023</w:t>
            </w:r>
          </w:p>
        </w:tc>
        <w:tc>
          <w:tcPr>
            <w:tcW w:w="4731" w:type="dxa"/>
            <w:gridSpan w:val="2"/>
            <w:tcBorders>
              <w:right w:val="single" w:sz="4" w:space="0" w:color="auto"/>
            </w:tcBorders>
            <w:hideMark/>
          </w:tcPr>
          <w:p w14:paraId="7F4BCB7B" w14:textId="77777777" w:rsidR="00582CF4" w:rsidRPr="00D834CC" w:rsidRDefault="00582CF4" w:rsidP="0059193B">
            <w:pPr>
              <w:pStyle w:val="Zawartotabeli"/>
              <w:spacing w:line="360" w:lineRule="auto"/>
              <w:rPr>
                <w:rFonts w:cs="Times New Roman"/>
                <w:bCs/>
              </w:rPr>
            </w:pPr>
            <w:r w:rsidRPr="00D834CC">
              <w:rPr>
                <w:rFonts w:cs="Times New Roman"/>
                <w:bCs/>
              </w:rPr>
              <w:t>zmian w uchwale budżetowej na 2023 rok.</w:t>
            </w:r>
          </w:p>
        </w:tc>
        <w:tc>
          <w:tcPr>
            <w:tcW w:w="1701" w:type="dxa"/>
            <w:vMerge/>
            <w:tcBorders>
              <w:left w:val="single" w:sz="4" w:space="0" w:color="auto"/>
              <w:right w:val="single" w:sz="4" w:space="0" w:color="auto"/>
            </w:tcBorders>
          </w:tcPr>
          <w:p w14:paraId="19CA2798" w14:textId="77777777" w:rsidR="00582CF4" w:rsidRPr="00D834CC" w:rsidRDefault="00582CF4" w:rsidP="0059193B">
            <w:pPr>
              <w:pStyle w:val="Zawartotabeli"/>
              <w:spacing w:line="360" w:lineRule="auto"/>
              <w:jc w:val="center"/>
              <w:rPr>
                <w:rFonts w:cs="Times New Roman"/>
              </w:rPr>
            </w:pPr>
          </w:p>
        </w:tc>
      </w:tr>
      <w:tr w:rsidR="00582CF4" w:rsidRPr="00D834CC" w14:paraId="1CF8C9C1" w14:textId="77777777" w:rsidTr="00591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7"/>
        </w:trPr>
        <w:tc>
          <w:tcPr>
            <w:tcW w:w="1672" w:type="dxa"/>
            <w:hideMark/>
          </w:tcPr>
          <w:p w14:paraId="55B84C29" w14:textId="77777777" w:rsidR="00582CF4" w:rsidRPr="00D834CC" w:rsidRDefault="00582CF4" w:rsidP="0059193B">
            <w:pPr>
              <w:pStyle w:val="Zawartotabeli"/>
              <w:spacing w:line="360" w:lineRule="auto"/>
              <w:jc w:val="center"/>
              <w:rPr>
                <w:rFonts w:cs="Times New Roman"/>
                <w:bCs/>
              </w:rPr>
            </w:pPr>
            <w:r w:rsidRPr="00D834CC">
              <w:rPr>
                <w:rFonts w:cs="Times New Roman"/>
                <w:bCs/>
              </w:rPr>
              <w:t>IV/15/2023</w:t>
            </w:r>
          </w:p>
        </w:tc>
        <w:tc>
          <w:tcPr>
            <w:tcW w:w="1394" w:type="dxa"/>
            <w:vAlign w:val="center"/>
            <w:hideMark/>
          </w:tcPr>
          <w:p w14:paraId="1A4E920B" w14:textId="77777777" w:rsidR="00582CF4" w:rsidRPr="00D834CC" w:rsidRDefault="00582CF4" w:rsidP="0059193B">
            <w:pPr>
              <w:spacing w:after="0" w:line="360" w:lineRule="auto"/>
              <w:jc w:val="center"/>
              <w:rPr>
                <w:rFonts w:eastAsia="Lucida Sans Unicode"/>
                <w:bCs/>
                <w:color w:val="auto"/>
                <w:kern w:val="2"/>
                <w:sz w:val="24"/>
                <w:szCs w:val="24"/>
                <w:lang w:eastAsia="hi-IN" w:bidi="hi-IN"/>
              </w:rPr>
            </w:pPr>
            <w:r w:rsidRPr="00D834CC">
              <w:rPr>
                <w:rFonts w:eastAsia="Lucida Sans Unicode"/>
                <w:bCs/>
                <w:color w:val="auto"/>
                <w:kern w:val="2"/>
                <w:sz w:val="24"/>
                <w:szCs w:val="24"/>
                <w:lang w:eastAsia="hi-IN" w:bidi="hi-IN"/>
              </w:rPr>
              <w:t>25.05.2023</w:t>
            </w:r>
          </w:p>
        </w:tc>
        <w:tc>
          <w:tcPr>
            <w:tcW w:w="4731" w:type="dxa"/>
            <w:gridSpan w:val="2"/>
            <w:tcBorders>
              <w:right w:val="single" w:sz="4" w:space="0" w:color="auto"/>
            </w:tcBorders>
            <w:hideMark/>
          </w:tcPr>
          <w:p w14:paraId="53457EF8" w14:textId="77777777" w:rsidR="00582CF4" w:rsidRPr="00D834CC" w:rsidRDefault="00582CF4" w:rsidP="0059193B">
            <w:pPr>
              <w:pStyle w:val="Zawartotabeli"/>
              <w:spacing w:line="360" w:lineRule="auto"/>
              <w:rPr>
                <w:rFonts w:cs="Times New Roman"/>
                <w:bCs/>
              </w:rPr>
            </w:pPr>
            <w:r w:rsidRPr="00D834CC">
              <w:rPr>
                <w:rFonts w:cs="Times New Roman"/>
                <w:bCs/>
              </w:rPr>
              <w:t>zmian w uchwale budżetowej na 2023 rok.</w:t>
            </w:r>
          </w:p>
        </w:tc>
        <w:tc>
          <w:tcPr>
            <w:tcW w:w="1701" w:type="dxa"/>
            <w:vMerge/>
            <w:tcBorders>
              <w:left w:val="single" w:sz="4" w:space="0" w:color="auto"/>
              <w:right w:val="single" w:sz="4" w:space="0" w:color="auto"/>
            </w:tcBorders>
          </w:tcPr>
          <w:p w14:paraId="2C24DB2B" w14:textId="77777777" w:rsidR="00582CF4" w:rsidRPr="00D834CC" w:rsidRDefault="00582CF4" w:rsidP="0059193B">
            <w:pPr>
              <w:pStyle w:val="Zawartotabeli"/>
              <w:spacing w:line="360" w:lineRule="auto"/>
              <w:jc w:val="center"/>
              <w:rPr>
                <w:rFonts w:cs="Times New Roman"/>
              </w:rPr>
            </w:pPr>
          </w:p>
        </w:tc>
      </w:tr>
      <w:tr w:rsidR="00582CF4" w:rsidRPr="00D834CC" w14:paraId="514C941C" w14:textId="77777777" w:rsidTr="00591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8"/>
        </w:trPr>
        <w:tc>
          <w:tcPr>
            <w:tcW w:w="1672" w:type="dxa"/>
            <w:hideMark/>
          </w:tcPr>
          <w:p w14:paraId="0F60AF62" w14:textId="77777777" w:rsidR="00582CF4" w:rsidRPr="00D834CC" w:rsidRDefault="00582CF4" w:rsidP="0059193B">
            <w:pPr>
              <w:pStyle w:val="Zawartotabeli"/>
              <w:spacing w:line="360" w:lineRule="auto"/>
              <w:jc w:val="center"/>
              <w:rPr>
                <w:rFonts w:cs="Times New Roman"/>
                <w:bCs/>
              </w:rPr>
            </w:pPr>
            <w:r w:rsidRPr="00D834CC">
              <w:rPr>
                <w:rFonts w:cs="Times New Roman"/>
                <w:bCs/>
              </w:rPr>
              <w:t>V/21/2023</w:t>
            </w:r>
          </w:p>
        </w:tc>
        <w:tc>
          <w:tcPr>
            <w:tcW w:w="1394" w:type="dxa"/>
            <w:vAlign w:val="center"/>
            <w:hideMark/>
          </w:tcPr>
          <w:p w14:paraId="0B34F3E8" w14:textId="77777777" w:rsidR="00582CF4" w:rsidRPr="00D834CC" w:rsidRDefault="00582CF4" w:rsidP="0059193B">
            <w:pPr>
              <w:spacing w:after="0" w:line="360" w:lineRule="auto"/>
              <w:jc w:val="center"/>
              <w:rPr>
                <w:rFonts w:eastAsia="Lucida Sans Unicode"/>
                <w:bCs/>
                <w:color w:val="auto"/>
                <w:kern w:val="2"/>
                <w:sz w:val="24"/>
                <w:szCs w:val="24"/>
                <w:lang w:eastAsia="hi-IN" w:bidi="hi-IN"/>
              </w:rPr>
            </w:pPr>
            <w:r w:rsidRPr="00D834CC">
              <w:rPr>
                <w:rFonts w:eastAsia="Lucida Sans Unicode"/>
                <w:bCs/>
                <w:color w:val="auto"/>
                <w:kern w:val="2"/>
                <w:sz w:val="24"/>
                <w:szCs w:val="24"/>
                <w:lang w:eastAsia="hi-IN" w:bidi="hi-IN"/>
              </w:rPr>
              <w:t>22.06.2023</w:t>
            </w:r>
          </w:p>
        </w:tc>
        <w:tc>
          <w:tcPr>
            <w:tcW w:w="4731" w:type="dxa"/>
            <w:gridSpan w:val="2"/>
            <w:tcBorders>
              <w:right w:val="single" w:sz="4" w:space="0" w:color="auto"/>
            </w:tcBorders>
            <w:hideMark/>
          </w:tcPr>
          <w:p w14:paraId="097DD2B1" w14:textId="77777777" w:rsidR="00582CF4" w:rsidRPr="00D834CC" w:rsidRDefault="00582CF4" w:rsidP="0059193B">
            <w:pPr>
              <w:pStyle w:val="Zawartotabeli"/>
              <w:spacing w:line="360" w:lineRule="auto"/>
              <w:rPr>
                <w:rFonts w:cs="Times New Roman"/>
                <w:bCs/>
              </w:rPr>
            </w:pPr>
            <w:r w:rsidRPr="00D834CC">
              <w:rPr>
                <w:rFonts w:cs="Times New Roman"/>
                <w:bCs/>
              </w:rPr>
              <w:t>zmian w uchwale budżetowej na 2023 rok</w:t>
            </w:r>
          </w:p>
        </w:tc>
        <w:tc>
          <w:tcPr>
            <w:tcW w:w="1701" w:type="dxa"/>
            <w:vMerge/>
            <w:tcBorders>
              <w:left w:val="single" w:sz="4" w:space="0" w:color="auto"/>
              <w:right w:val="single" w:sz="4" w:space="0" w:color="auto"/>
            </w:tcBorders>
          </w:tcPr>
          <w:p w14:paraId="3B0887C0" w14:textId="77777777" w:rsidR="00582CF4" w:rsidRPr="00D834CC" w:rsidRDefault="00582CF4" w:rsidP="0059193B">
            <w:pPr>
              <w:pStyle w:val="Zawartotabeli"/>
              <w:spacing w:line="360" w:lineRule="auto"/>
              <w:jc w:val="center"/>
              <w:rPr>
                <w:rFonts w:cs="Times New Roman"/>
              </w:rPr>
            </w:pPr>
          </w:p>
        </w:tc>
      </w:tr>
      <w:tr w:rsidR="00582CF4" w:rsidRPr="00D834CC" w14:paraId="63DAD729" w14:textId="77777777" w:rsidTr="00591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5"/>
        </w:trPr>
        <w:tc>
          <w:tcPr>
            <w:tcW w:w="1672" w:type="dxa"/>
            <w:hideMark/>
          </w:tcPr>
          <w:p w14:paraId="01DADB54" w14:textId="77777777" w:rsidR="00582CF4" w:rsidRPr="00D834CC" w:rsidRDefault="00582CF4" w:rsidP="0059193B">
            <w:pPr>
              <w:pStyle w:val="Zawartotabeli"/>
              <w:spacing w:line="360" w:lineRule="auto"/>
              <w:jc w:val="center"/>
              <w:rPr>
                <w:rFonts w:cs="Times New Roman"/>
                <w:bCs/>
              </w:rPr>
            </w:pPr>
            <w:r w:rsidRPr="00D834CC">
              <w:rPr>
                <w:rFonts w:cs="Times New Roman"/>
                <w:bCs/>
              </w:rPr>
              <w:t>VI/22/2023</w:t>
            </w:r>
          </w:p>
        </w:tc>
        <w:tc>
          <w:tcPr>
            <w:tcW w:w="1394" w:type="dxa"/>
            <w:vAlign w:val="center"/>
            <w:hideMark/>
          </w:tcPr>
          <w:p w14:paraId="441CE13C" w14:textId="77777777" w:rsidR="00582CF4" w:rsidRPr="00D834CC" w:rsidRDefault="00582CF4" w:rsidP="0059193B">
            <w:pPr>
              <w:spacing w:after="0" w:line="360" w:lineRule="auto"/>
              <w:jc w:val="center"/>
              <w:rPr>
                <w:rFonts w:eastAsia="Lucida Sans Unicode"/>
                <w:bCs/>
                <w:color w:val="auto"/>
                <w:kern w:val="2"/>
                <w:sz w:val="24"/>
                <w:szCs w:val="24"/>
                <w:lang w:eastAsia="hi-IN" w:bidi="hi-IN"/>
              </w:rPr>
            </w:pPr>
            <w:r w:rsidRPr="00D834CC">
              <w:rPr>
                <w:rFonts w:eastAsia="Lucida Sans Unicode"/>
                <w:bCs/>
                <w:color w:val="auto"/>
                <w:kern w:val="2"/>
                <w:sz w:val="24"/>
                <w:szCs w:val="24"/>
                <w:lang w:eastAsia="hi-IN" w:bidi="hi-IN"/>
              </w:rPr>
              <w:t>03.07.2023</w:t>
            </w:r>
          </w:p>
        </w:tc>
        <w:tc>
          <w:tcPr>
            <w:tcW w:w="4731" w:type="dxa"/>
            <w:gridSpan w:val="2"/>
            <w:tcBorders>
              <w:right w:val="single" w:sz="4" w:space="0" w:color="auto"/>
            </w:tcBorders>
            <w:hideMark/>
          </w:tcPr>
          <w:p w14:paraId="22F98BB9" w14:textId="77777777" w:rsidR="00582CF4" w:rsidRPr="00D834CC" w:rsidRDefault="00582CF4" w:rsidP="0059193B">
            <w:pPr>
              <w:pStyle w:val="Zawartotabeli"/>
              <w:spacing w:line="360" w:lineRule="auto"/>
              <w:rPr>
                <w:rFonts w:cs="Times New Roman"/>
                <w:bCs/>
              </w:rPr>
            </w:pPr>
            <w:r w:rsidRPr="00D834CC">
              <w:rPr>
                <w:rFonts w:cs="Times New Roman"/>
                <w:bCs/>
              </w:rPr>
              <w:t>zmian w uchwale budżetowej na 2023 rok.</w:t>
            </w:r>
          </w:p>
        </w:tc>
        <w:tc>
          <w:tcPr>
            <w:tcW w:w="1701" w:type="dxa"/>
            <w:vMerge/>
            <w:tcBorders>
              <w:left w:val="single" w:sz="4" w:space="0" w:color="auto"/>
              <w:right w:val="single" w:sz="4" w:space="0" w:color="auto"/>
            </w:tcBorders>
          </w:tcPr>
          <w:p w14:paraId="5A720947" w14:textId="77777777" w:rsidR="00582CF4" w:rsidRPr="00D834CC" w:rsidRDefault="00582CF4" w:rsidP="0059193B">
            <w:pPr>
              <w:pStyle w:val="Zawartotabeli"/>
              <w:spacing w:line="360" w:lineRule="auto"/>
              <w:jc w:val="center"/>
              <w:rPr>
                <w:rFonts w:cs="Times New Roman"/>
              </w:rPr>
            </w:pPr>
          </w:p>
        </w:tc>
      </w:tr>
      <w:tr w:rsidR="00582CF4" w:rsidRPr="00D834CC" w14:paraId="5F60B958" w14:textId="77777777" w:rsidTr="00591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1"/>
        </w:trPr>
        <w:tc>
          <w:tcPr>
            <w:tcW w:w="1672" w:type="dxa"/>
            <w:hideMark/>
          </w:tcPr>
          <w:p w14:paraId="5D7D2F16" w14:textId="77777777" w:rsidR="00582CF4" w:rsidRPr="00D834CC" w:rsidRDefault="00582CF4" w:rsidP="0059193B">
            <w:pPr>
              <w:pStyle w:val="Zawartotabeli"/>
              <w:spacing w:line="360" w:lineRule="auto"/>
              <w:jc w:val="center"/>
              <w:rPr>
                <w:rFonts w:cs="Times New Roman"/>
                <w:bCs/>
              </w:rPr>
            </w:pPr>
            <w:r w:rsidRPr="00D834CC">
              <w:rPr>
                <w:rFonts w:cs="Times New Roman"/>
                <w:bCs/>
              </w:rPr>
              <w:t>VII/24/2023</w:t>
            </w:r>
          </w:p>
        </w:tc>
        <w:tc>
          <w:tcPr>
            <w:tcW w:w="1394" w:type="dxa"/>
            <w:vAlign w:val="center"/>
            <w:hideMark/>
          </w:tcPr>
          <w:p w14:paraId="26844E1D" w14:textId="77777777" w:rsidR="00582CF4" w:rsidRPr="00D834CC" w:rsidRDefault="00582CF4" w:rsidP="0059193B">
            <w:pPr>
              <w:spacing w:after="0" w:line="360" w:lineRule="auto"/>
              <w:jc w:val="center"/>
              <w:rPr>
                <w:rFonts w:eastAsia="Lucida Sans Unicode"/>
                <w:bCs/>
                <w:color w:val="auto"/>
                <w:kern w:val="2"/>
                <w:sz w:val="24"/>
                <w:szCs w:val="24"/>
                <w:lang w:eastAsia="hi-IN" w:bidi="hi-IN"/>
              </w:rPr>
            </w:pPr>
            <w:r w:rsidRPr="00D834CC">
              <w:rPr>
                <w:rFonts w:eastAsia="Lucida Sans Unicode"/>
                <w:bCs/>
                <w:color w:val="auto"/>
                <w:kern w:val="2"/>
                <w:sz w:val="24"/>
                <w:szCs w:val="24"/>
                <w:lang w:eastAsia="hi-IN" w:bidi="hi-IN"/>
              </w:rPr>
              <w:t>04.08.2023</w:t>
            </w:r>
          </w:p>
        </w:tc>
        <w:tc>
          <w:tcPr>
            <w:tcW w:w="4731" w:type="dxa"/>
            <w:gridSpan w:val="2"/>
            <w:tcBorders>
              <w:right w:val="single" w:sz="4" w:space="0" w:color="auto"/>
            </w:tcBorders>
            <w:hideMark/>
          </w:tcPr>
          <w:p w14:paraId="3CB57053" w14:textId="77777777" w:rsidR="00582CF4" w:rsidRPr="00D834CC" w:rsidRDefault="00582CF4" w:rsidP="0059193B">
            <w:pPr>
              <w:pStyle w:val="Zawartotabeli"/>
              <w:spacing w:line="360" w:lineRule="auto"/>
              <w:rPr>
                <w:rFonts w:cs="Times New Roman"/>
                <w:bCs/>
              </w:rPr>
            </w:pPr>
            <w:r w:rsidRPr="00D834CC">
              <w:rPr>
                <w:rFonts w:cs="Times New Roman"/>
                <w:bCs/>
              </w:rPr>
              <w:t>zmian w uchwale budżetowej na 2023 rok.</w:t>
            </w:r>
          </w:p>
        </w:tc>
        <w:tc>
          <w:tcPr>
            <w:tcW w:w="1701" w:type="dxa"/>
            <w:vMerge/>
            <w:tcBorders>
              <w:left w:val="single" w:sz="4" w:space="0" w:color="auto"/>
              <w:right w:val="single" w:sz="4" w:space="0" w:color="auto"/>
            </w:tcBorders>
          </w:tcPr>
          <w:p w14:paraId="17A2E610" w14:textId="77777777" w:rsidR="00582CF4" w:rsidRPr="00D834CC" w:rsidRDefault="00582CF4" w:rsidP="0059193B">
            <w:pPr>
              <w:pStyle w:val="Zawartotabeli"/>
              <w:spacing w:line="360" w:lineRule="auto"/>
              <w:jc w:val="center"/>
              <w:rPr>
                <w:rFonts w:cs="Times New Roman"/>
              </w:rPr>
            </w:pPr>
          </w:p>
        </w:tc>
      </w:tr>
      <w:tr w:rsidR="00582CF4" w:rsidRPr="00D834CC" w14:paraId="4B4228F7" w14:textId="77777777" w:rsidTr="00591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
        </w:trPr>
        <w:tc>
          <w:tcPr>
            <w:tcW w:w="1672" w:type="dxa"/>
            <w:hideMark/>
          </w:tcPr>
          <w:p w14:paraId="1CB35464" w14:textId="77777777" w:rsidR="00582CF4" w:rsidRPr="00D834CC" w:rsidRDefault="00582CF4" w:rsidP="0059193B">
            <w:pPr>
              <w:pStyle w:val="Zawartotabeli"/>
              <w:spacing w:line="360" w:lineRule="auto"/>
              <w:jc w:val="center"/>
              <w:rPr>
                <w:rFonts w:cs="Times New Roman"/>
                <w:bCs/>
              </w:rPr>
            </w:pPr>
            <w:r w:rsidRPr="00D834CC">
              <w:rPr>
                <w:rFonts w:cs="Times New Roman"/>
                <w:bCs/>
              </w:rPr>
              <w:t>VIII/29/2023</w:t>
            </w:r>
          </w:p>
        </w:tc>
        <w:tc>
          <w:tcPr>
            <w:tcW w:w="1394" w:type="dxa"/>
            <w:vAlign w:val="center"/>
            <w:hideMark/>
          </w:tcPr>
          <w:p w14:paraId="26B937A1" w14:textId="77777777" w:rsidR="00582CF4" w:rsidRPr="00D834CC" w:rsidRDefault="00582CF4" w:rsidP="0059193B">
            <w:pPr>
              <w:spacing w:after="0" w:line="360" w:lineRule="auto"/>
              <w:jc w:val="center"/>
              <w:rPr>
                <w:rFonts w:eastAsia="Lucida Sans Unicode"/>
                <w:bCs/>
                <w:color w:val="auto"/>
                <w:kern w:val="2"/>
                <w:sz w:val="24"/>
                <w:szCs w:val="24"/>
                <w:lang w:eastAsia="hi-IN" w:bidi="hi-IN"/>
              </w:rPr>
            </w:pPr>
            <w:r w:rsidRPr="00D834CC">
              <w:rPr>
                <w:rFonts w:eastAsia="Lucida Sans Unicode"/>
                <w:bCs/>
                <w:color w:val="auto"/>
                <w:kern w:val="2"/>
                <w:sz w:val="24"/>
                <w:szCs w:val="24"/>
                <w:lang w:eastAsia="hi-IN" w:bidi="hi-IN"/>
              </w:rPr>
              <w:t>22.09.2023</w:t>
            </w:r>
          </w:p>
        </w:tc>
        <w:tc>
          <w:tcPr>
            <w:tcW w:w="4731" w:type="dxa"/>
            <w:gridSpan w:val="2"/>
            <w:tcBorders>
              <w:right w:val="single" w:sz="4" w:space="0" w:color="auto"/>
            </w:tcBorders>
            <w:hideMark/>
          </w:tcPr>
          <w:p w14:paraId="2A97D0EA" w14:textId="77777777" w:rsidR="00582CF4" w:rsidRPr="00D834CC" w:rsidRDefault="00582CF4" w:rsidP="0059193B">
            <w:pPr>
              <w:pStyle w:val="Zawartotabeli"/>
              <w:spacing w:line="360" w:lineRule="auto"/>
              <w:rPr>
                <w:rFonts w:cs="Times New Roman"/>
                <w:bCs/>
              </w:rPr>
            </w:pPr>
            <w:r w:rsidRPr="00D834CC">
              <w:rPr>
                <w:rFonts w:cs="Times New Roman"/>
                <w:bCs/>
              </w:rPr>
              <w:t>zmian w uchwale budżetowej na 2023 rok</w:t>
            </w:r>
          </w:p>
        </w:tc>
        <w:tc>
          <w:tcPr>
            <w:tcW w:w="1701" w:type="dxa"/>
            <w:vMerge/>
            <w:tcBorders>
              <w:left w:val="single" w:sz="4" w:space="0" w:color="auto"/>
              <w:right w:val="single" w:sz="4" w:space="0" w:color="auto"/>
            </w:tcBorders>
          </w:tcPr>
          <w:p w14:paraId="1D36680B" w14:textId="77777777" w:rsidR="00582CF4" w:rsidRPr="00D834CC" w:rsidRDefault="00582CF4" w:rsidP="0059193B">
            <w:pPr>
              <w:pStyle w:val="Zawartotabeli"/>
              <w:spacing w:line="360" w:lineRule="auto"/>
              <w:jc w:val="center"/>
              <w:rPr>
                <w:rFonts w:cs="Times New Roman"/>
              </w:rPr>
            </w:pPr>
          </w:p>
        </w:tc>
      </w:tr>
      <w:tr w:rsidR="00582CF4" w:rsidRPr="00D834CC" w14:paraId="5B59F0AB" w14:textId="77777777" w:rsidTr="00591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1672" w:type="dxa"/>
            <w:hideMark/>
          </w:tcPr>
          <w:p w14:paraId="442A63B2" w14:textId="77777777" w:rsidR="00582CF4" w:rsidRPr="00D834CC" w:rsidRDefault="00582CF4" w:rsidP="0059193B">
            <w:pPr>
              <w:pStyle w:val="Zawartotabeli"/>
              <w:spacing w:line="360" w:lineRule="auto"/>
              <w:jc w:val="center"/>
              <w:rPr>
                <w:rFonts w:cs="Times New Roman"/>
                <w:bCs/>
              </w:rPr>
            </w:pPr>
            <w:r w:rsidRPr="00D834CC">
              <w:rPr>
                <w:rFonts w:cs="Times New Roman"/>
                <w:bCs/>
              </w:rPr>
              <w:t>IX/34/2023</w:t>
            </w:r>
          </w:p>
        </w:tc>
        <w:tc>
          <w:tcPr>
            <w:tcW w:w="1394" w:type="dxa"/>
            <w:vAlign w:val="center"/>
            <w:hideMark/>
          </w:tcPr>
          <w:p w14:paraId="293F86F2" w14:textId="77777777" w:rsidR="00582CF4" w:rsidRPr="00D834CC" w:rsidRDefault="00582CF4" w:rsidP="0059193B">
            <w:pPr>
              <w:spacing w:after="0" w:line="360" w:lineRule="auto"/>
              <w:rPr>
                <w:rFonts w:eastAsia="Lucida Sans Unicode"/>
                <w:bCs/>
                <w:color w:val="auto"/>
                <w:kern w:val="2"/>
                <w:sz w:val="24"/>
                <w:szCs w:val="24"/>
                <w:lang w:eastAsia="hi-IN" w:bidi="hi-IN"/>
              </w:rPr>
            </w:pPr>
            <w:r w:rsidRPr="00D834CC">
              <w:rPr>
                <w:rFonts w:eastAsia="Lucida Sans Unicode"/>
                <w:bCs/>
                <w:color w:val="auto"/>
                <w:kern w:val="2"/>
                <w:sz w:val="24"/>
                <w:szCs w:val="24"/>
                <w:lang w:eastAsia="hi-IN" w:bidi="hi-IN"/>
              </w:rPr>
              <w:t xml:space="preserve"> 27.10.2023</w:t>
            </w:r>
          </w:p>
        </w:tc>
        <w:tc>
          <w:tcPr>
            <w:tcW w:w="4731" w:type="dxa"/>
            <w:gridSpan w:val="2"/>
            <w:tcBorders>
              <w:right w:val="single" w:sz="4" w:space="0" w:color="auto"/>
            </w:tcBorders>
            <w:hideMark/>
          </w:tcPr>
          <w:p w14:paraId="0528BF3E" w14:textId="77777777" w:rsidR="00582CF4" w:rsidRPr="00D834CC" w:rsidRDefault="00582CF4" w:rsidP="0059193B">
            <w:pPr>
              <w:pStyle w:val="Zawartotabeli"/>
              <w:spacing w:line="360" w:lineRule="auto"/>
              <w:rPr>
                <w:rFonts w:cs="Times New Roman"/>
                <w:bCs/>
              </w:rPr>
            </w:pPr>
            <w:r w:rsidRPr="00D834CC">
              <w:rPr>
                <w:rFonts w:cs="Times New Roman"/>
                <w:bCs/>
              </w:rPr>
              <w:t>zmian w uchwale budżetowej na 2023 rok</w:t>
            </w:r>
          </w:p>
        </w:tc>
        <w:tc>
          <w:tcPr>
            <w:tcW w:w="1701" w:type="dxa"/>
            <w:vMerge/>
            <w:tcBorders>
              <w:left w:val="single" w:sz="4" w:space="0" w:color="auto"/>
              <w:right w:val="single" w:sz="4" w:space="0" w:color="auto"/>
            </w:tcBorders>
          </w:tcPr>
          <w:p w14:paraId="073D7263" w14:textId="77777777" w:rsidR="00582CF4" w:rsidRPr="00D834CC" w:rsidRDefault="00582CF4" w:rsidP="0059193B">
            <w:pPr>
              <w:pStyle w:val="Zawartotabeli"/>
              <w:spacing w:line="360" w:lineRule="auto"/>
              <w:jc w:val="center"/>
              <w:rPr>
                <w:rFonts w:cs="Times New Roman"/>
              </w:rPr>
            </w:pPr>
          </w:p>
        </w:tc>
      </w:tr>
      <w:tr w:rsidR="00582CF4" w:rsidRPr="00D834CC" w14:paraId="2F6FA515" w14:textId="77777777" w:rsidTr="00591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1672" w:type="dxa"/>
          </w:tcPr>
          <w:p w14:paraId="2472AC82" w14:textId="77777777" w:rsidR="00582CF4" w:rsidRPr="00D834CC" w:rsidRDefault="00582CF4" w:rsidP="0059193B">
            <w:pPr>
              <w:pStyle w:val="Zawartotabeli"/>
              <w:spacing w:line="360" w:lineRule="auto"/>
              <w:rPr>
                <w:rFonts w:cs="Times New Roman"/>
              </w:rPr>
            </w:pPr>
            <w:r w:rsidRPr="00D834CC">
              <w:rPr>
                <w:rFonts w:cs="Times New Roman"/>
              </w:rPr>
              <w:t xml:space="preserve">      X/37/2023</w:t>
            </w:r>
          </w:p>
        </w:tc>
        <w:tc>
          <w:tcPr>
            <w:tcW w:w="1394" w:type="dxa"/>
            <w:vAlign w:val="center"/>
          </w:tcPr>
          <w:p w14:paraId="5E50CFA4" w14:textId="77777777" w:rsidR="00582CF4" w:rsidRPr="00D834CC" w:rsidRDefault="00582CF4" w:rsidP="0059193B">
            <w:pPr>
              <w:spacing w:after="0" w:line="360" w:lineRule="auto"/>
              <w:rPr>
                <w:rFonts w:eastAsia="Lucida Sans Unicode"/>
                <w:color w:val="auto"/>
                <w:kern w:val="2"/>
                <w:sz w:val="24"/>
                <w:szCs w:val="24"/>
                <w:lang w:eastAsia="hi-IN" w:bidi="hi-IN"/>
              </w:rPr>
            </w:pPr>
            <w:r w:rsidRPr="00D834CC">
              <w:rPr>
                <w:rFonts w:eastAsia="Lucida Sans Unicode"/>
                <w:color w:val="auto"/>
                <w:kern w:val="2"/>
                <w:sz w:val="24"/>
                <w:szCs w:val="24"/>
                <w:lang w:eastAsia="hi-IN" w:bidi="hi-IN"/>
              </w:rPr>
              <w:t>19.12.2023</w:t>
            </w:r>
          </w:p>
        </w:tc>
        <w:tc>
          <w:tcPr>
            <w:tcW w:w="4731" w:type="dxa"/>
            <w:gridSpan w:val="2"/>
            <w:tcBorders>
              <w:right w:val="single" w:sz="4" w:space="0" w:color="auto"/>
            </w:tcBorders>
          </w:tcPr>
          <w:p w14:paraId="5D3AAD4E" w14:textId="77777777" w:rsidR="00582CF4" w:rsidRPr="00D834CC" w:rsidRDefault="00582CF4" w:rsidP="0059193B">
            <w:pPr>
              <w:pStyle w:val="Zawartotabeli"/>
              <w:spacing w:line="360" w:lineRule="auto"/>
              <w:rPr>
                <w:rFonts w:cs="Times New Roman"/>
              </w:rPr>
            </w:pPr>
            <w:r w:rsidRPr="00D834CC">
              <w:rPr>
                <w:rFonts w:cs="Times New Roman"/>
              </w:rPr>
              <w:t>zmian w uchwale budżetowej na 2023 rok</w:t>
            </w:r>
          </w:p>
        </w:tc>
        <w:tc>
          <w:tcPr>
            <w:tcW w:w="1701" w:type="dxa"/>
            <w:vMerge/>
            <w:tcBorders>
              <w:left w:val="single" w:sz="4" w:space="0" w:color="auto"/>
              <w:bottom w:val="single" w:sz="4" w:space="0" w:color="auto"/>
              <w:right w:val="single" w:sz="4" w:space="0" w:color="auto"/>
            </w:tcBorders>
          </w:tcPr>
          <w:p w14:paraId="2F17644D" w14:textId="77777777" w:rsidR="00582CF4" w:rsidRPr="00D834CC" w:rsidRDefault="00582CF4" w:rsidP="0059193B">
            <w:pPr>
              <w:pStyle w:val="Zawartotabeli"/>
              <w:spacing w:line="360" w:lineRule="auto"/>
              <w:jc w:val="center"/>
              <w:rPr>
                <w:rFonts w:cs="Times New Roman"/>
              </w:rPr>
            </w:pPr>
          </w:p>
        </w:tc>
      </w:tr>
      <w:tr w:rsidR="00582CF4" w:rsidRPr="00D834CC" w14:paraId="5E4889F5" w14:textId="77777777" w:rsidTr="00591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1672" w:type="dxa"/>
          </w:tcPr>
          <w:p w14:paraId="691CD890" w14:textId="77777777" w:rsidR="00582CF4" w:rsidRPr="00D834CC" w:rsidRDefault="00582CF4" w:rsidP="0059193B">
            <w:pPr>
              <w:pStyle w:val="Zawartotabeli"/>
              <w:spacing w:line="360" w:lineRule="auto"/>
              <w:jc w:val="center"/>
              <w:rPr>
                <w:rFonts w:cs="Times New Roman"/>
              </w:rPr>
            </w:pPr>
            <w:r w:rsidRPr="00D834CC">
              <w:rPr>
                <w:rFonts w:cs="Times New Roman"/>
              </w:rPr>
              <w:t>XI/40/2023</w:t>
            </w:r>
          </w:p>
        </w:tc>
        <w:tc>
          <w:tcPr>
            <w:tcW w:w="1394" w:type="dxa"/>
            <w:tcBorders>
              <w:bottom w:val="single" w:sz="4" w:space="0" w:color="auto"/>
            </w:tcBorders>
          </w:tcPr>
          <w:p w14:paraId="12AD0686" w14:textId="77777777" w:rsidR="00582CF4" w:rsidRPr="00D834CC" w:rsidRDefault="00582CF4" w:rsidP="0059193B">
            <w:pPr>
              <w:pStyle w:val="Zawartotabeli"/>
              <w:spacing w:line="360" w:lineRule="auto"/>
              <w:rPr>
                <w:rFonts w:cs="Times New Roman"/>
              </w:rPr>
            </w:pPr>
            <w:r w:rsidRPr="00D834CC">
              <w:rPr>
                <w:rFonts w:cs="Times New Roman"/>
              </w:rPr>
              <w:t>19.12.2023</w:t>
            </w:r>
          </w:p>
        </w:tc>
        <w:tc>
          <w:tcPr>
            <w:tcW w:w="4731" w:type="dxa"/>
            <w:gridSpan w:val="2"/>
          </w:tcPr>
          <w:p w14:paraId="12DFFFF9" w14:textId="77777777" w:rsidR="00582CF4" w:rsidRPr="00D834CC" w:rsidRDefault="00582CF4" w:rsidP="0059193B">
            <w:pPr>
              <w:spacing w:after="0" w:line="360" w:lineRule="auto"/>
              <w:contextualSpacing/>
              <w:jc w:val="left"/>
              <w:rPr>
                <w:color w:val="auto"/>
                <w:sz w:val="24"/>
                <w:szCs w:val="24"/>
              </w:rPr>
            </w:pPr>
            <w:r w:rsidRPr="00D834CC">
              <w:rPr>
                <w:color w:val="auto"/>
                <w:sz w:val="24"/>
                <w:szCs w:val="24"/>
              </w:rPr>
              <w:t>Zmian w uchwale budżetowej na 2023 rok</w:t>
            </w:r>
          </w:p>
        </w:tc>
        <w:tc>
          <w:tcPr>
            <w:tcW w:w="1701" w:type="dxa"/>
            <w:vMerge w:val="restart"/>
            <w:tcBorders>
              <w:right w:val="single" w:sz="4" w:space="0" w:color="auto"/>
            </w:tcBorders>
          </w:tcPr>
          <w:p w14:paraId="366BBD43" w14:textId="77777777" w:rsidR="00582CF4" w:rsidRPr="00D834CC" w:rsidRDefault="00582CF4" w:rsidP="0059193B">
            <w:pPr>
              <w:spacing w:after="0" w:line="360" w:lineRule="auto"/>
              <w:ind w:left="0" w:firstLine="0"/>
              <w:contextualSpacing/>
              <w:jc w:val="center"/>
              <w:rPr>
                <w:color w:val="auto"/>
                <w:sz w:val="24"/>
                <w:szCs w:val="24"/>
              </w:rPr>
            </w:pPr>
            <w:r w:rsidRPr="00D834CC">
              <w:rPr>
                <w:bCs/>
                <w:sz w:val="24"/>
                <w:szCs w:val="24"/>
              </w:rPr>
              <w:t>Uchwała realizowana w 202</w:t>
            </w:r>
            <w:r>
              <w:rPr>
                <w:bCs/>
                <w:sz w:val="24"/>
                <w:szCs w:val="24"/>
              </w:rPr>
              <w:t>3</w:t>
            </w:r>
            <w:r w:rsidRPr="00D834CC">
              <w:rPr>
                <w:bCs/>
                <w:sz w:val="24"/>
                <w:szCs w:val="24"/>
              </w:rPr>
              <w:t> r</w:t>
            </w:r>
          </w:p>
        </w:tc>
      </w:tr>
      <w:tr w:rsidR="00582CF4" w:rsidRPr="00D834CC" w14:paraId="684B339D" w14:textId="77777777" w:rsidTr="00591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1672" w:type="dxa"/>
          </w:tcPr>
          <w:p w14:paraId="1FE154F2" w14:textId="77777777" w:rsidR="00582CF4" w:rsidRPr="00D834CC" w:rsidRDefault="00582CF4" w:rsidP="0059193B">
            <w:pPr>
              <w:pStyle w:val="Zawartotabeli"/>
              <w:spacing w:line="360" w:lineRule="auto"/>
              <w:jc w:val="center"/>
              <w:rPr>
                <w:rFonts w:cs="Times New Roman"/>
              </w:rPr>
            </w:pPr>
            <w:r w:rsidRPr="00D834CC">
              <w:rPr>
                <w:rFonts w:cs="Times New Roman"/>
              </w:rPr>
              <w:t>XII/45/2024</w:t>
            </w:r>
          </w:p>
        </w:tc>
        <w:tc>
          <w:tcPr>
            <w:tcW w:w="1447" w:type="dxa"/>
            <w:gridSpan w:val="2"/>
            <w:tcBorders>
              <w:bottom w:val="single" w:sz="4" w:space="0" w:color="auto"/>
            </w:tcBorders>
          </w:tcPr>
          <w:p w14:paraId="228492B2" w14:textId="77777777" w:rsidR="00582CF4" w:rsidRPr="00D834CC" w:rsidRDefault="00582CF4" w:rsidP="0059193B">
            <w:pPr>
              <w:pStyle w:val="Zawartotabeli"/>
              <w:spacing w:line="360" w:lineRule="auto"/>
              <w:rPr>
                <w:rFonts w:cs="Times New Roman"/>
              </w:rPr>
            </w:pPr>
            <w:r w:rsidRPr="00D834CC">
              <w:rPr>
                <w:rFonts w:cs="Times New Roman"/>
              </w:rPr>
              <w:t>28.12.2023</w:t>
            </w:r>
          </w:p>
        </w:tc>
        <w:tc>
          <w:tcPr>
            <w:tcW w:w="4678" w:type="dxa"/>
          </w:tcPr>
          <w:p w14:paraId="52FC74C7" w14:textId="77777777" w:rsidR="00582CF4" w:rsidRPr="00D834CC" w:rsidRDefault="00582CF4" w:rsidP="0059193B">
            <w:pPr>
              <w:spacing w:after="0" w:line="360" w:lineRule="auto"/>
              <w:contextualSpacing/>
              <w:jc w:val="left"/>
              <w:rPr>
                <w:color w:val="auto"/>
                <w:sz w:val="24"/>
                <w:szCs w:val="24"/>
              </w:rPr>
            </w:pPr>
            <w:r w:rsidRPr="00D834CC">
              <w:rPr>
                <w:color w:val="auto"/>
                <w:sz w:val="24"/>
                <w:szCs w:val="24"/>
              </w:rPr>
              <w:t>Zmian w uchwale budżetowej na 2023 rok</w:t>
            </w:r>
          </w:p>
        </w:tc>
        <w:tc>
          <w:tcPr>
            <w:tcW w:w="1701" w:type="dxa"/>
            <w:vMerge/>
            <w:tcBorders>
              <w:right w:val="single" w:sz="4" w:space="0" w:color="auto"/>
            </w:tcBorders>
          </w:tcPr>
          <w:p w14:paraId="3A18E663" w14:textId="77777777" w:rsidR="00582CF4" w:rsidRPr="00D834CC" w:rsidRDefault="00582CF4" w:rsidP="0059193B">
            <w:pPr>
              <w:spacing w:after="0" w:line="360" w:lineRule="auto"/>
              <w:ind w:left="0" w:firstLine="0"/>
              <w:contextualSpacing/>
              <w:jc w:val="center"/>
              <w:rPr>
                <w:color w:val="auto"/>
                <w:sz w:val="24"/>
                <w:szCs w:val="24"/>
              </w:rPr>
            </w:pPr>
          </w:p>
        </w:tc>
      </w:tr>
      <w:tr w:rsidR="00582CF4" w:rsidRPr="00D834CC" w14:paraId="2702DAEF" w14:textId="77777777" w:rsidTr="00591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3"/>
        </w:trPr>
        <w:tc>
          <w:tcPr>
            <w:tcW w:w="1672" w:type="dxa"/>
            <w:hideMark/>
          </w:tcPr>
          <w:p w14:paraId="2807EB19" w14:textId="77777777" w:rsidR="00582CF4" w:rsidRPr="00D834CC" w:rsidRDefault="00582CF4" w:rsidP="0059193B">
            <w:pPr>
              <w:pStyle w:val="Zawartotabeli"/>
              <w:spacing w:line="360" w:lineRule="auto"/>
              <w:jc w:val="center"/>
              <w:rPr>
                <w:rFonts w:cs="Times New Roman"/>
              </w:rPr>
            </w:pPr>
            <w:r w:rsidRPr="00D834CC">
              <w:rPr>
                <w:rFonts w:cs="Times New Roman"/>
              </w:rPr>
              <w:t>I/1/2023</w:t>
            </w:r>
          </w:p>
        </w:tc>
        <w:tc>
          <w:tcPr>
            <w:tcW w:w="1394" w:type="dxa"/>
            <w:vMerge w:val="restart"/>
          </w:tcPr>
          <w:p w14:paraId="52D2E87C" w14:textId="77777777" w:rsidR="00582CF4" w:rsidRPr="00D834CC" w:rsidRDefault="00582CF4" w:rsidP="0059193B">
            <w:pPr>
              <w:pStyle w:val="Zawartotabeli"/>
              <w:spacing w:line="360" w:lineRule="auto"/>
              <w:rPr>
                <w:rFonts w:cs="Times New Roman"/>
              </w:rPr>
            </w:pPr>
            <w:r w:rsidRPr="00D834CC">
              <w:rPr>
                <w:rFonts w:cs="Times New Roman"/>
              </w:rPr>
              <w:t>30.01.202</w:t>
            </w:r>
          </w:p>
        </w:tc>
        <w:tc>
          <w:tcPr>
            <w:tcW w:w="4731" w:type="dxa"/>
            <w:gridSpan w:val="2"/>
          </w:tcPr>
          <w:p w14:paraId="002DC50D" w14:textId="77777777" w:rsidR="00582CF4" w:rsidRPr="00D834CC" w:rsidRDefault="00582CF4" w:rsidP="0059193B">
            <w:pPr>
              <w:spacing w:after="0" w:line="360" w:lineRule="auto"/>
              <w:contextualSpacing/>
              <w:jc w:val="left"/>
              <w:rPr>
                <w:color w:val="auto"/>
                <w:sz w:val="24"/>
                <w:szCs w:val="24"/>
              </w:rPr>
            </w:pPr>
            <w:r w:rsidRPr="00D834CC">
              <w:rPr>
                <w:color w:val="auto"/>
                <w:sz w:val="24"/>
                <w:szCs w:val="24"/>
              </w:rPr>
              <w:t xml:space="preserve">nie wyrażenia zgody na wyodrębnienie funduszu </w:t>
            </w:r>
          </w:p>
          <w:p w14:paraId="76ED3BB1" w14:textId="77777777" w:rsidR="00582CF4" w:rsidRPr="00D834CC" w:rsidRDefault="00582CF4" w:rsidP="0059193B">
            <w:pPr>
              <w:spacing w:after="0" w:line="360" w:lineRule="auto"/>
              <w:contextualSpacing/>
              <w:jc w:val="left"/>
              <w:rPr>
                <w:color w:val="auto"/>
                <w:sz w:val="24"/>
                <w:szCs w:val="24"/>
              </w:rPr>
            </w:pPr>
            <w:r w:rsidRPr="00D834CC">
              <w:rPr>
                <w:color w:val="auto"/>
                <w:sz w:val="24"/>
                <w:szCs w:val="24"/>
              </w:rPr>
              <w:t>sołeckiego w 2024r</w:t>
            </w:r>
          </w:p>
        </w:tc>
        <w:tc>
          <w:tcPr>
            <w:tcW w:w="1701" w:type="dxa"/>
            <w:tcBorders>
              <w:right w:val="single" w:sz="4" w:space="0" w:color="auto"/>
            </w:tcBorders>
            <w:hideMark/>
          </w:tcPr>
          <w:p w14:paraId="0617E972" w14:textId="77777777" w:rsidR="00582CF4" w:rsidRPr="00D834CC" w:rsidRDefault="00582CF4" w:rsidP="0059193B">
            <w:pPr>
              <w:spacing w:after="0" w:line="360" w:lineRule="auto"/>
              <w:ind w:left="0" w:firstLine="0"/>
              <w:contextualSpacing/>
              <w:jc w:val="center"/>
              <w:rPr>
                <w:color w:val="auto"/>
                <w:sz w:val="24"/>
                <w:szCs w:val="24"/>
              </w:rPr>
            </w:pPr>
            <w:r w:rsidRPr="00D834CC">
              <w:rPr>
                <w:color w:val="auto"/>
                <w:sz w:val="24"/>
                <w:szCs w:val="24"/>
              </w:rPr>
              <w:t>Wykonano zgodnie</w:t>
            </w:r>
          </w:p>
          <w:p w14:paraId="5E636ABE" w14:textId="77777777" w:rsidR="00582CF4" w:rsidRPr="00D834CC" w:rsidRDefault="00582CF4" w:rsidP="0059193B">
            <w:pPr>
              <w:spacing w:after="0" w:line="360" w:lineRule="auto"/>
              <w:contextualSpacing/>
              <w:jc w:val="center"/>
              <w:rPr>
                <w:color w:val="auto"/>
                <w:sz w:val="24"/>
                <w:szCs w:val="24"/>
              </w:rPr>
            </w:pPr>
            <w:r w:rsidRPr="00D834CC">
              <w:rPr>
                <w:color w:val="auto"/>
                <w:sz w:val="24"/>
                <w:szCs w:val="24"/>
              </w:rPr>
              <w:t>z przepisami</w:t>
            </w:r>
          </w:p>
        </w:tc>
      </w:tr>
      <w:tr w:rsidR="00582CF4" w:rsidRPr="00D834CC" w14:paraId="6C6F2E69" w14:textId="77777777" w:rsidTr="00591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98"/>
        </w:trPr>
        <w:tc>
          <w:tcPr>
            <w:tcW w:w="1672" w:type="dxa"/>
          </w:tcPr>
          <w:p w14:paraId="3395C97C" w14:textId="77777777" w:rsidR="00582CF4" w:rsidRPr="00D834CC" w:rsidRDefault="00582CF4" w:rsidP="0059193B">
            <w:pPr>
              <w:pStyle w:val="Zawartotabeli"/>
              <w:spacing w:line="360" w:lineRule="auto"/>
              <w:jc w:val="center"/>
              <w:rPr>
                <w:rFonts w:cs="Times New Roman"/>
              </w:rPr>
            </w:pPr>
            <w:r w:rsidRPr="00D834CC">
              <w:rPr>
                <w:rFonts w:cs="Times New Roman"/>
              </w:rPr>
              <w:t>I/2/2023</w:t>
            </w:r>
          </w:p>
        </w:tc>
        <w:tc>
          <w:tcPr>
            <w:tcW w:w="1394" w:type="dxa"/>
            <w:vMerge/>
          </w:tcPr>
          <w:p w14:paraId="145F588A" w14:textId="77777777" w:rsidR="00582CF4" w:rsidRPr="00D834CC" w:rsidRDefault="00582CF4" w:rsidP="0059193B">
            <w:pPr>
              <w:pStyle w:val="Zawartotabeli"/>
              <w:spacing w:line="360" w:lineRule="auto"/>
              <w:rPr>
                <w:rFonts w:cs="Times New Roman"/>
              </w:rPr>
            </w:pPr>
          </w:p>
        </w:tc>
        <w:tc>
          <w:tcPr>
            <w:tcW w:w="4731" w:type="dxa"/>
            <w:gridSpan w:val="2"/>
          </w:tcPr>
          <w:p w14:paraId="28D46C58" w14:textId="77777777" w:rsidR="00582CF4" w:rsidRPr="00D834CC" w:rsidRDefault="00582CF4" w:rsidP="0059193B">
            <w:pPr>
              <w:spacing w:after="0" w:line="360" w:lineRule="auto"/>
              <w:ind w:left="0" w:firstLine="0"/>
              <w:rPr>
                <w:bCs/>
                <w:color w:val="auto"/>
                <w:sz w:val="24"/>
                <w:szCs w:val="24"/>
              </w:rPr>
            </w:pPr>
            <w:r w:rsidRPr="00D834CC">
              <w:rPr>
                <w:bCs/>
                <w:color w:val="auto"/>
                <w:sz w:val="24"/>
                <w:szCs w:val="24"/>
              </w:rPr>
              <w:t>podwyższenia kryterium dochodowego uprawniającego do korzystania z pomocy społecznej przez osoby objęte rządowym programem „Posiłek w szkole i w domu” na lata 2019-2023.</w:t>
            </w:r>
          </w:p>
          <w:p w14:paraId="784D2702" w14:textId="77777777" w:rsidR="00582CF4" w:rsidRPr="00D834CC" w:rsidRDefault="00582CF4" w:rsidP="0059193B">
            <w:pPr>
              <w:spacing w:after="0" w:line="360" w:lineRule="auto"/>
              <w:contextualSpacing/>
              <w:jc w:val="left"/>
              <w:rPr>
                <w:color w:val="auto"/>
                <w:sz w:val="24"/>
                <w:szCs w:val="24"/>
              </w:rPr>
            </w:pPr>
          </w:p>
        </w:tc>
        <w:tc>
          <w:tcPr>
            <w:tcW w:w="1701" w:type="dxa"/>
            <w:tcBorders>
              <w:right w:val="single" w:sz="4" w:space="0" w:color="auto"/>
            </w:tcBorders>
          </w:tcPr>
          <w:p w14:paraId="42DE7D06" w14:textId="77777777" w:rsidR="00582CF4" w:rsidRPr="00D834CC" w:rsidRDefault="00582CF4" w:rsidP="0059193B">
            <w:pPr>
              <w:spacing w:after="0" w:line="360" w:lineRule="auto"/>
              <w:ind w:left="0" w:firstLine="0"/>
              <w:contextualSpacing/>
              <w:jc w:val="center"/>
              <w:rPr>
                <w:color w:val="auto"/>
                <w:sz w:val="24"/>
                <w:szCs w:val="24"/>
              </w:rPr>
            </w:pPr>
            <w:r w:rsidRPr="00D834CC">
              <w:rPr>
                <w:sz w:val="24"/>
                <w:szCs w:val="24"/>
              </w:rPr>
              <w:lastRenderedPageBreak/>
              <w:t>Uchwała realizowana w 2023r.</w:t>
            </w:r>
          </w:p>
        </w:tc>
      </w:tr>
      <w:tr w:rsidR="00582CF4" w:rsidRPr="00D834CC" w14:paraId="3F823E9A" w14:textId="77777777" w:rsidTr="00591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6"/>
        </w:trPr>
        <w:tc>
          <w:tcPr>
            <w:tcW w:w="1672" w:type="dxa"/>
          </w:tcPr>
          <w:p w14:paraId="00546D2E" w14:textId="77777777" w:rsidR="00582CF4" w:rsidRPr="00D834CC" w:rsidRDefault="00582CF4" w:rsidP="0059193B">
            <w:pPr>
              <w:pStyle w:val="Zawartotabeli"/>
              <w:spacing w:line="360" w:lineRule="auto"/>
              <w:jc w:val="center"/>
              <w:rPr>
                <w:rFonts w:cs="Times New Roman"/>
              </w:rPr>
            </w:pPr>
            <w:r w:rsidRPr="00D834CC">
              <w:rPr>
                <w:rFonts w:cs="Times New Roman"/>
              </w:rPr>
              <w:t>I/3/2023</w:t>
            </w:r>
          </w:p>
        </w:tc>
        <w:tc>
          <w:tcPr>
            <w:tcW w:w="1394" w:type="dxa"/>
            <w:vMerge/>
          </w:tcPr>
          <w:p w14:paraId="41ED3B14" w14:textId="77777777" w:rsidR="00582CF4" w:rsidRPr="00D834CC" w:rsidRDefault="00582CF4" w:rsidP="0059193B">
            <w:pPr>
              <w:pStyle w:val="Zawartotabeli"/>
              <w:spacing w:line="360" w:lineRule="auto"/>
              <w:rPr>
                <w:rFonts w:cs="Times New Roman"/>
              </w:rPr>
            </w:pPr>
          </w:p>
        </w:tc>
        <w:tc>
          <w:tcPr>
            <w:tcW w:w="4731" w:type="dxa"/>
            <w:gridSpan w:val="2"/>
          </w:tcPr>
          <w:p w14:paraId="45003F0A" w14:textId="77777777" w:rsidR="00582CF4" w:rsidRPr="00D834CC" w:rsidRDefault="00582CF4" w:rsidP="0059193B">
            <w:pPr>
              <w:autoSpaceDE w:val="0"/>
              <w:autoSpaceDN w:val="0"/>
              <w:adjustRightInd w:val="0"/>
              <w:spacing w:after="0" w:line="360" w:lineRule="auto"/>
              <w:rPr>
                <w:color w:val="auto"/>
                <w:sz w:val="24"/>
                <w:szCs w:val="24"/>
              </w:rPr>
            </w:pPr>
            <w:r w:rsidRPr="00D834CC">
              <w:rPr>
                <w:color w:val="auto"/>
                <w:sz w:val="24"/>
                <w:szCs w:val="24"/>
              </w:rPr>
              <w:t xml:space="preserve">określenia zasad udzielania dotacji na prace konserwatorskie, restauratorskie lub roboty budowlane przy zabytku wpisanym do rejestru zabytków lub do gminnej ewidencji zabytków. </w:t>
            </w:r>
          </w:p>
          <w:p w14:paraId="357F4384" w14:textId="77777777" w:rsidR="00582CF4" w:rsidRPr="00D834CC" w:rsidRDefault="00582CF4" w:rsidP="0059193B">
            <w:pPr>
              <w:spacing w:after="0" w:line="360" w:lineRule="auto"/>
              <w:contextualSpacing/>
              <w:jc w:val="left"/>
              <w:rPr>
                <w:color w:val="auto"/>
                <w:sz w:val="24"/>
                <w:szCs w:val="24"/>
              </w:rPr>
            </w:pPr>
          </w:p>
        </w:tc>
        <w:tc>
          <w:tcPr>
            <w:tcW w:w="1701" w:type="dxa"/>
            <w:tcBorders>
              <w:right w:val="single" w:sz="4" w:space="0" w:color="auto"/>
            </w:tcBorders>
          </w:tcPr>
          <w:p w14:paraId="6E4DF378" w14:textId="77777777" w:rsidR="00582CF4" w:rsidRPr="00D834CC" w:rsidRDefault="00582CF4" w:rsidP="0059193B">
            <w:pPr>
              <w:spacing w:after="0" w:line="360" w:lineRule="auto"/>
              <w:ind w:left="0" w:firstLine="0"/>
              <w:contextualSpacing/>
              <w:jc w:val="center"/>
              <w:rPr>
                <w:color w:val="auto"/>
                <w:sz w:val="24"/>
                <w:szCs w:val="24"/>
              </w:rPr>
            </w:pPr>
            <w:r w:rsidRPr="00D834CC">
              <w:rPr>
                <w:sz w:val="24"/>
                <w:szCs w:val="24"/>
              </w:rPr>
              <w:t>Uchwała realizowana w 2023r.</w:t>
            </w:r>
          </w:p>
        </w:tc>
      </w:tr>
      <w:tr w:rsidR="00582CF4" w:rsidRPr="00D834CC" w14:paraId="7F1079BC" w14:textId="77777777" w:rsidTr="0059193B">
        <w:tblPrEx>
          <w:tblLook w:val="0000" w:firstRow="0" w:lastRow="0" w:firstColumn="0" w:lastColumn="0" w:noHBand="0" w:noVBand="0"/>
        </w:tblPrEx>
        <w:trPr>
          <w:trHeight w:val="830"/>
        </w:trPr>
        <w:tc>
          <w:tcPr>
            <w:tcW w:w="1672" w:type="dxa"/>
            <w:tcBorders>
              <w:top w:val="single" w:sz="4" w:space="0" w:color="auto"/>
              <w:left w:val="single" w:sz="4" w:space="0" w:color="auto"/>
              <w:right w:val="single" w:sz="4" w:space="0" w:color="auto"/>
            </w:tcBorders>
          </w:tcPr>
          <w:p w14:paraId="02A8651A" w14:textId="77777777" w:rsidR="00582CF4" w:rsidRPr="00D834CC" w:rsidRDefault="00582CF4" w:rsidP="0059193B">
            <w:pPr>
              <w:pStyle w:val="Zawartotabeli"/>
              <w:spacing w:line="360" w:lineRule="auto"/>
              <w:jc w:val="center"/>
              <w:rPr>
                <w:rFonts w:cs="Times New Roman"/>
              </w:rPr>
            </w:pPr>
            <w:r w:rsidRPr="00D834CC">
              <w:rPr>
                <w:rFonts w:cs="Times New Roman"/>
              </w:rPr>
              <w:t>II/5/2023</w:t>
            </w:r>
          </w:p>
          <w:p w14:paraId="113B510B" w14:textId="77777777" w:rsidR="00582CF4" w:rsidRPr="00D834CC" w:rsidRDefault="00582CF4" w:rsidP="0059193B">
            <w:pPr>
              <w:pStyle w:val="Zawartotabeli"/>
              <w:spacing w:line="360" w:lineRule="auto"/>
              <w:jc w:val="center"/>
              <w:rPr>
                <w:rFonts w:cs="Times New Roman"/>
              </w:rPr>
            </w:pPr>
          </w:p>
          <w:p w14:paraId="2BA0C820" w14:textId="77777777" w:rsidR="00582CF4" w:rsidRPr="00D834CC" w:rsidRDefault="00582CF4" w:rsidP="0059193B">
            <w:pPr>
              <w:pStyle w:val="Zawartotabeli"/>
              <w:spacing w:line="360" w:lineRule="auto"/>
              <w:jc w:val="center"/>
              <w:rPr>
                <w:rFonts w:cs="Times New Roman"/>
              </w:rPr>
            </w:pPr>
          </w:p>
          <w:p w14:paraId="522A35C9" w14:textId="77777777" w:rsidR="00582CF4" w:rsidRPr="00D834CC" w:rsidRDefault="00582CF4" w:rsidP="0059193B">
            <w:pPr>
              <w:pStyle w:val="Zawartotabeli"/>
              <w:spacing w:line="360" w:lineRule="auto"/>
              <w:jc w:val="center"/>
              <w:rPr>
                <w:rFonts w:cs="Times New Roman"/>
              </w:rPr>
            </w:pPr>
          </w:p>
        </w:tc>
        <w:tc>
          <w:tcPr>
            <w:tcW w:w="1394" w:type="dxa"/>
            <w:vMerge w:val="restart"/>
            <w:tcBorders>
              <w:left w:val="single" w:sz="4" w:space="0" w:color="auto"/>
              <w:right w:val="single" w:sz="4" w:space="0" w:color="auto"/>
            </w:tcBorders>
          </w:tcPr>
          <w:p w14:paraId="385E48C5" w14:textId="77777777" w:rsidR="00582CF4" w:rsidRPr="00D834CC" w:rsidRDefault="00582CF4" w:rsidP="0059193B">
            <w:pPr>
              <w:pStyle w:val="Zawartotabeli"/>
              <w:spacing w:line="360" w:lineRule="auto"/>
              <w:rPr>
                <w:rFonts w:cs="Times New Roman"/>
              </w:rPr>
            </w:pPr>
            <w:r w:rsidRPr="00D834CC">
              <w:rPr>
                <w:rFonts w:cs="Times New Roman"/>
              </w:rPr>
              <w:t>10.03.2023</w:t>
            </w:r>
          </w:p>
          <w:p w14:paraId="141A84DC" w14:textId="77777777" w:rsidR="00582CF4" w:rsidRPr="00D834CC" w:rsidRDefault="00582CF4" w:rsidP="0059193B">
            <w:pPr>
              <w:pStyle w:val="Zawartotabeli"/>
              <w:spacing w:line="360" w:lineRule="auto"/>
              <w:rPr>
                <w:rFonts w:cs="Times New Roman"/>
              </w:rPr>
            </w:pPr>
          </w:p>
        </w:tc>
        <w:tc>
          <w:tcPr>
            <w:tcW w:w="4731" w:type="dxa"/>
            <w:gridSpan w:val="2"/>
            <w:tcBorders>
              <w:top w:val="single" w:sz="4" w:space="0" w:color="auto"/>
              <w:left w:val="single" w:sz="4" w:space="0" w:color="auto"/>
              <w:right w:val="single" w:sz="4" w:space="0" w:color="auto"/>
            </w:tcBorders>
          </w:tcPr>
          <w:p w14:paraId="5867B6D9" w14:textId="77777777" w:rsidR="00582CF4" w:rsidRPr="00D834CC" w:rsidRDefault="00582CF4" w:rsidP="0059193B">
            <w:pPr>
              <w:pStyle w:val="Zawartotabeli"/>
              <w:spacing w:line="360" w:lineRule="auto"/>
              <w:rPr>
                <w:rFonts w:cs="Times New Roman"/>
              </w:rPr>
            </w:pPr>
            <w:r w:rsidRPr="00D834CC">
              <w:rPr>
                <w:rFonts w:cs="Times New Roman"/>
              </w:rPr>
              <w:t>Przyjęcie programu opieki nad zwierzętami bezdomnymi oraz zapobieganie bezdomności zwierząt na terenie Gminy Radzanów w 2023 roku.</w:t>
            </w:r>
          </w:p>
        </w:tc>
        <w:tc>
          <w:tcPr>
            <w:tcW w:w="1701" w:type="dxa"/>
            <w:tcBorders>
              <w:top w:val="single" w:sz="4" w:space="0" w:color="auto"/>
              <w:left w:val="single" w:sz="4" w:space="0" w:color="auto"/>
              <w:right w:val="single" w:sz="4" w:space="0" w:color="auto"/>
            </w:tcBorders>
          </w:tcPr>
          <w:p w14:paraId="1DDE9540" w14:textId="77777777" w:rsidR="00582CF4" w:rsidRPr="00D834CC" w:rsidRDefault="00582CF4" w:rsidP="0059193B">
            <w:pPr>
              <w:pStyle w:val="Zawartotabeli"/>
              <w:spacing w:line="360" w:lineRule="auto"/>
              <w:jc w:val="center"/>
              <w:rPr>
                <w:rFonts w:cs="Times New Roman"/>
              </w:rPr>
            </w:pPr>
            <w:r w:rsidRPr="00D834CC">
              <w:rPr>
                <w:rFonts w:cs="Times New Roman"/>
              </w:rPr>
              <w:t>Uchwała realizowana w 2023r.</w:t>
            </w:r>
          </w:p>
        </w:tc>
      </w:tr>
      <w:tr w:rsidR="00582CF4" w:rsidRPr="00D834CC" w14:paraId="1B611432" w14:textId="77777777" w:rsidTr="0059193B">
        <w:tblPrEx>
          <w:tblLook w:val="0000" w:firstRow="0" w:lastRow="0" w:firstColumn="0" w:lastColumn="0" w:noHBand="0" w:noVBand="0"/>
        </w:tblPrEx>
        <w:trPr>
          <w:trHeight w:val="653"/>
        </w:trPr>
        <w:tc>
          <w:tcPr>
            <w:tcW w:w="1672" w:type="dxa"/>
            <w:vMerge w:val="restart"/>
            <w:tcBorders>
              <w:top w:val="single" w:sz="4" w:space="0" w:color="auto"/>
              <w:left w:val="single" w:sz="4" w:space="0" w:color="auto"/>
              <w:right w:val="single" w:sz="4" w:space="0" w:color="auto"/>
            </w:tcBorders>
          </w:tcPr>
          <w:p w14:paraId="361B180F" w14:textId="77777777" w:rsidR="00582CF4" w:rsidRPr="00D834CC" w:rsidRDefault="00582CF4" w:rsidP="0059193B">
            <w:pPr>
              <w:pStyle w:val="Zawartotabeli"/>
              <w:spacing w:line="360" w:lineRule="auto"/>
              <w:jc w:val="center"/>
              <w:rPr>
                <w:rFonts w:cs="Times New Roman"/>
              </w:rPr>
            </w:pPr>
            <w:r w:rsidRPr="00D834CC">
              <w:rPr>
                <w:rFonts w:cs="Times New Roman"/>
              </w:rPr>
              <w:t>II/6/2023</w:t>
            </w:r>
          </w:p>
        </w:tc>
        <w:tc>
          <w:tcPr>
            <w:tcW w:w="1394" w:type="dxa"/>
            <w:vMerge/>
            <w:tcBorders>
              <w:left w:val="single" w:sz="4" w:space="0" w:color="auto"/>
              <w:right w:val="single" w:sz="4" w:space="0" w:color="auto"/>
            </w:tcBorders>
          </w:tcPr>
          <w:p w14:paraId="4876CD8B" w14:textId="77777777" w:rsidR="00582CF4" w:rsidRPr="00D834CC" w:rsidRDefault="00582CF4" w:rsidP="0059193B">
            <w:pPr>
              <w:pStyle w:val="Zawartotabeli"/>
              <w:spacing w:line="360" w:lineRule="auto"/>
              <w:rPr>
                <w:rFonts w:cs="Times New Roman"/>
              </w:rPr>
            </w:pPr>
          </w:p>
        </w:tc>
        <w:tc>
          <w:tcPr>
            <w:tcW w:w="4731" w:type="dxa"/>
            <w:gridSpan w:val="2"/>
            <w:vMerge w:val="restart"/>
            <w:tcBorders>
              <w:top w:val="single" w:sz="4" w:space="0" w:color="auto"/>
              <w:left w:val="single" w:sz="4" w:space="0" w:color="auto"/>
              <w:right w:val="single" w:sz="4" w:space="0" w:color="auto"/>
            </w:tcBorders>
          </w:tcPr>
          <w:p w14:paraId="10B81C06" w14:textId="77777777" w:rsidR="00582CF4" w:rsidRPr="00D834CC" w:rsidRDefault="00582CF4" w:rsidP="0059193B">
            <w:pPr>
              <w:pStyle w:val="Zawartotabeli"/>
              <w:spacing w:line="360" w:lineRule="auto"/>
              <w:rPr>
                <w:rFonts w:cs="Times New Roman"/>
              </w:rPr>
            </w:pPr>
            <w:r w:rsidRPr="00D834CC">
              <w:rPr>
                <w:rStyle w:val="markedcontent"/>
                <w:rFonts w:cs="Times New Roman"/>
              </w:rPr>
              <w:t>skargi na Wójta Gminy Radzanów w związku z niewykonywaniem przez niego</w:t>
            </w:r>
            <w:r w:rsidRPr="00D834CC">
              <w:rPr>
                <w:rFonts w:cs="Times New Roman"/>
              </w:rPr>
              <w:t xml:space="preserve"> </w:t>
            </w:r>
            <w:r w:rsidRPr="00D834CC">
              <w:rPr>
                <w:rStyle w:val="markedcontent"/>
                <w:rFonts w:cs="Times New Roman"/>
              </w:rPr>
              <w:t>czynności nakazanych prawem, polegających na zapewnieniu dostępu do danych</w:t>
            </w:r>
            <w:r w:rsidRPr="00D834CC">
              <w:rPr>
                <w:rFonts w:cs="Times New Roman"/>
              </w:rPr>
              <w:t xml:space="preserve"> </w:t>
            </w:r>
            <w:r w:rsidRPr="00D834CC">
              <w:rPr>
                <w:rStyle w:val="markedcontent"/>
                <w:rFonts w:cs="Times New Roman"/>
              </w:rPr>
              <w:t>przestrzennych dotyczących miejscowych planów zagospodarowania przestrzennego</w:t>
            </w:r>
          </w:p>
          <w:p w14:paraId="0217D372" w14:textId="77777777" w:rsidR="00582CF4" w:rsidRPr="00D834CC" w:rsidRDefault="00582CF4" w:rsidP="0059193B">
            <w:pPr>
              <w:pStyle w:val="Zawartotabeli"/>
              <w:spacing w:line="360" w:lineRule="auto"/>
              <w:rPr>
                <w:rFonts w:cs="Times New Roman"/>
              </w:rPr>
            </w:pPr>
          </w:p>
        </w:tc>
        <w:tc>
          <w:tcPr>
            <w:tcW w:w="1701" w:type="dxa"/>
            <w:vMerge w:val="restart"/>
            <w:tcBorders>
              <w:top w:val="single" w:sz="4" w:space="0" w:color="auto"/>
              <w:left w:val="single" w:sz="4" w:space="0" w:color="auto"/>
              <w:right w:val="single" w:sz="4" w:space="0" w:color="auto"/>
            </w:tcBorders>
          </w:tcPr>
          <w:p w14:paraId="671777E8" w14:textId="77777777" w:rsidR="00582CF4" w:rsidRPr="00D834CC" w:rsidRDefault="00582CF4" w:rsidP="0059193B">
            <w:pPr>
              <w:pStyle w:val="Zawartotabeli"/>
              <w:spacing w:line="360" w:lineRule="auto"/>
              <w:jc w:val="center"/>
              <w:rPr>
                <w:rFonts w:cs="Times New Roman"/>
              </w:rPr>
            </w:pPr>
            <w:r w:rsidRPr="00D834CC">
              <w:rPr>
                <w:rFonts w:cs="Times New Roman"/>
              </w:rPr>
              <w:t>Wykonano zgodnie</w:t>
            </w:r>
          </w:p>
          <w:p w14:paraId="0A5FE1AB" w14:textId="77777777" w:rsidR="00582CF4" w:rsidRPr="00D834CC" w:rsidRDefault="00582CF4" w:rsidP="0059193B">
            <w:pPr>
              <w:pStyle w:val="Zawartotabeli"/>
              <w:spacing w:line="360" w:lineRule="auto"/>
              <w:jc w:val="center"/>
              <w:rPr>
                <w:rFonts w:cs="Times New Roman"/>
              </w:rPr>
            </w:pPr>
            <w:r w:rsidRPr="00D834CC">
              <w:rPr>
                <w:rFonts w:cs="Times New Roman"/>
              </w:rPr>
              <w:t>z przepisami</w:t>
            </w:r>
          </w:p>
        </w:tc>
      </w:tr>
      <w:tr w:rsidR="00582CF4" w:rsidRPr="00D834CC" w14:paraId="20D9A40D" w14:textId="77777777" w:rsidTr="0059193B">
        <w:tblPrEx>
          <w:tblLook w:val="0000" w:firstRow="0" w:lastRow="0" w:firstColumn="0" w:lastColumn="0" w:noHBand="0" w:noVBand="0"/>
        </w:tblPrEx>
        <w:trPr>
          <w:trHeight w:val="653"/>
        </w:trPr>
        <w:tc>
          <w:tcPr>
            <w:tcW w:w="1672" w:type="dxa"/>
            <w:vMerge/>
            <w:tcBorders>
              <w:left w:val="single" w:sz="4" w:space="0" w:color="auto"/>
              <w:bottom w:val="single" w:sz="4" w:space="0" w:color="auto"/>
              <w:right w:val="single" w:sz="4" w:space="0" w:color="auto"/>
            </w:tcBorders>
          </w:tcPr>
          <w:p w14:paraId="7650890B" w14:textId="77777777" w:rsidR="00582CF4" w:rsidRPr="00D834CC" w:rsidRDefault="00582CF4" w:rsidP="0059193B">
            <w:pPr>
              <w:pStyle w:val="Zawartotabeli"/>
              <w:spacing w:line="360" w:lineRule="auto"/>
              <w:jc w:val="center"/>
              <w:rPr>
                <w:rFonts w:cs="Times New Roman"/>
              </w:rPr>
            </w:pPr>
          </w:p>
        </w:tc>
        <w:tc>
          <w:tcPr>
            <w:tcW w:w="1394" w:type="dxa"/>
            <w:vMerge/>
            <w:tcBorders>
              <w:left w:val="single" w:sz="4" w:space="0" w:color="auto"/>
              <w:right w:val="single" w:sz="4" w:space="0" w:color="auto"/>
            </w:tcBorders>
          </w:tcPr>
          <w:p w14:paraId="0AA664C2" w14:textId="77777777" w:rsidR="00582CF4" w:rsidRPr="00D834CC" w:rsidRDefault="00582CF4" w:rsidP="0059193B">
            <w:pPr>
              <w:pStyle w:val="Zawartotabeli"/>
              <w:spacing w:line="360" w:lineRule="auto"/>
              <w:rPr>
                <w:rFonts w:cs="Times New Roman"/>
              </w:rPr>
            </w:pPr>
          </w:p>
        </w:tc>
        <w:tc>
          <w:tcPr>
            <w:tcW w:w="4731" w:type="dxa"/>
            <w:gridSpan w:val="2"/>
            <w:vMerge/>
            <w:tcBorders>
              <w:left w:val="single" w:sz="4" w:space="0" w:color="auto"/>
              <w:bottom w:val="single" w:sz="4" w:space="0" w:color="auto"/>
              <w:right w:val="single" w:sz="4" w:space="0" w:color="auto"/>
            </w:tcBorders>
          </w:tcPr>
          <w:p w14:paraId="2C742066" w14:textId="77777777" w:rsidR="00582CF4" w:rsidRPr="00D834CC" w:rsidRDefault="00582CF4" w:rsidP="0059193B">
            <w:pPr>
              <w:pStyle w:val="Zawartotabeli"/>
              <w:spacing w:line="360" w:lineRule="auto"/>
              <w:rPr>
                <w:rFonts w:cs="Times New Roman"/>
              </w:rPr>
            </w:pPr>
          </w:p>
        </w:tc>
        <w:tc>
          <w:tcPr>
            <w:tcW w:w="1701" w:type="dxa"/>
            <w:vMerge/>
            <w:tcBorders>
              <w:left w:val="single" w:sz="4" w:space="0" w:color="auto"/>
              <w:bottom w:val="single" w:sz="4" w:space="0" w:color="auto"/>
              <w:right w:val="single" w:sz="4" w:space="0" w:color="auto"/>
            </w:tcBorders>
          </w:tcPr>
          <w:p w14:paraId="7E0BAC30" w14:textId="77777777" w:rsidR="00582CF4" w:rsidRPr="00D834CC" w:rsidRDefault="00582CF4" w:rsidP="0059193B">
            <w:pPr>
              <w:pStyle w:val="Zawartotabeli"/>
              <w:spacing w:line="360" w:lineRule="auto"/>
              <w:jc w:val="center"/>
              <w:rPr>
                <w:rFonts w:cs="Times New Roman"/>
              </w:rPr>
            </w:pPr>
          </w:p>
        </w:tc>
      </w:tr>
      <w:tr w:rsidR="00582CF4" w:rsidRPr="00D834CC" w14:paraId="50AAD649" w14:textId="77777777" w:rsidTr="0059193B">
        <w:tblPrEx>
          <w:tblLook w:val="0000" w:firstRow="0" w:lastRow="0" w:firstColumn="0" w:lastColumn="0" w:noHBand="0" w:noVBand="0"/>
        </w:tblPrEx>
        <w:trPr>
          <w:trHeight w:val="653"/>
        </w:trPr>
        <w:tc>
          <w:tcPr>
            <w:tcW w:w="1672" w:type="dxa"/>
            <w:tcBorders>
              <w:top w:val="single" w:sz="4" w:space="0" w:color="auto"/>
              <w:left w:val="single" w:sz="4" w:space="0" w:color="auto"/>
              <w:bottom w:val="single" w:sz="4" w:space="0" w:color="auto"/>
              <w:right w:val="single" w:sz="4" w:space="0" w:color="auto"/>
            </w:tcBorders>
          </w:tcPr>
          <w:p w14:paraId="58774EE1" w14:textId="77777777" w:rsidR="00582CF4" w:rsidRPr="00D834CC" w:rsidRDefault="00582CF4" w:rsidP="0059193B">
            <w:pPr>
              <w:pStyle w:val="Zawartotabeli"/>
              <w:spacing w:line="360" w:lineRule="auto"/>
              <w:jc w:val="center"/>
              <w:rPr>
                <w:rFonts w:cs="Times New Roman"/>
              </w:rPr>
            </w:pPr>
            <w:r w:rsidRPr="00D834CC">
              <w:rPr>
                <w:rFonts w:cs="Times New Roman"/>
              </w:rPr>
              <w:t>II/7/2023</w:t>
            </w:r>
          </w:p>
        </w:tc>
        <w:tc>
          <w:tcPr>
            <w:tcW w:w="1394" w:type="dxa"/>
            <w:tcBorders>
              <w:left w:val="single" w:sz="4" w:space="0" w:color="auto"/>
              <w:bottom w:val="single" w:sz="4" w:space="0" w:color="auto"/>
              <w:right w:val="single" w:sz="4" w:space="0" w:color="auto"/>
            </w:tcBorders>
          </w:tcPr>
          <w:p w14:paraId="7419E481" w14:textId="77777777" w:rsidR="00582CF4" w:rsidRPr="00D834CC" w:rsidRDefault="00582CF4" w:rsidP="0059193B">
            <w:pPr>
              <w:pStyle w:val="Zawartotabeli"/>
              <w:spacing w:line="360" w:lineRule="auto"/>
              <w:rPr>
                <w:rFonts w:cs="Times New Roman"/>
              </w:rPr>
            </w:pPr>
          </w:p>
        </w:tc>
        <w:tc>
          <w:tcPr>
            <w:tcW w:w="4731" w:type="dxa"/>
            <w:gridSpan w:val="2"/>
            <w:tcBorders>
              <w:top w:val="single" w:sz="4" w:space="0" w:color="auto"/>
              <w:left w:val="single" w:sz="4" w:space="0" w:color="auto"/>
              <w:bottom w:val="single" w:sz="4" w:space="0" w:color="auto"/>
              <w:right w:val="single" w:sz="4" w:space="0" w:color="auto"/>
            </w:tcBorders>
          </w:tcPr>
          <w:p w14:paraId="20600FBE" w14:textId="77777777" w:rsidR="00582CF4" w:rsidRPr="00D834CC" w:rsidRDefault="00582CF4" w:rsidP="0059193B">
            <w:pPr>
              <w:pStyle w:val="Zawartotabeli"/>
              <w:spacing w:line="360" w:lineRule="auto"/>
              <w:rPr>
                <w:rFonts w:cs="Times New Roman"/>
              </w:rPr>
            </w:pPr>
            <w:r w:rsidRPr="00D834CC">
              <w:rPr>
                <w:rFonts w:cs="Times New Roman"/>
              </w:rPr>
              <w:t xml:space="preserve">Udzielenia pomocy finansowej dla powiatu Białobrzeskiego w 2023 roku </w:t>
            </w:r>
          </w:p>
        </w:tc>
        <w:tc>
          <w:tcPr>
            <w:tcW w:w="1701" w:type="dxa"/>
            <w:tcBorders>
              <w:top w:val="single" w:sz="4" w:space="0" w:color="auto"/>
              <w:left w:val="single" w:sz="4" w:space="0" w:color="auto"/>
              <w:bottom w:val="single" w:sz="4" w:space="0" w:color="auto"/>
              <w:right w:val="single" w:sz="4" w:space="0" w:color="auto"/>
            </w:tcBorders>
          </w:tcPr>
          <w:p w14:paraId="2048AEA3" w14:textId="77777777" w:rsidR="00582CF4" w:rsidRPr="00D834CC" w:rsidRDefault="00582CF4" w:rsidP="0059193B">
            <w:pPr>
              <w:pStyle w:val="Zawartotabeli"/>
              <w:spacing w:line="360" w:lineRule="auto"/>
              <w:jc w:val="center"/>
              <w:rPr>
                <w:rFonts w:cs="Times New Roman"/>
              </w:rPr>
            </w:pPr>
            <w:r w:rsidRPr="00D834CC">
              <w:rPr>
                <w:rFonts w:cs="Times New Roman"/>
              </w:rPr>
              <w:t>Wykonano zgodnie</w:t>
            </w:r>
          </w:p>
          <w:p w14:paraId="1F60690D" w14:textId="77777777" w:rsidR="00582CF4" w:rsidRPr="00D834CC" w:rsidRDefault="00582CF4" w:rsidP="0059193B">
            <w:pPr>
              <w:pStyle w:val="Zawartotabeli"/>
              <w:spacing w:line="360" w:lineRule="auto"/>
              <w:jc w:val="center"/>
              <w:rPr>
                <w:rFonts w:cs="Times New Roman"/>
              </w:rPr>
            </w:pPr>
            <w:r w:rsidRPr="00D834CC">
              <w:rPr>
                <w:rFonts w:cs="Times New Roman"/>
              </w:rPr>
              <w:t>z przepisami</w:t>
            </w:r>
          </w:p>
        </w:tc>
      </w:tr>
      <w:tr w:rsidR="00582CF4" w:rsidRPr="00D834CC" w14:paraId="56378E35" w14:textId="77777777" w:rsidTr="0059193B">
        <w:tblPrEx>
          <w:tblLook w:val="0000" w:firstRow="0" w:lastRow="0" w:firstColumn="0" w:lastColumn="0" w:noHBand="0" w:noVBand="0"/>
        </w:tblPrEx>
        <w:trPr>
          <w:trHeight w:val="653"/>
        </w:trPr>
        <w:tc>
          <w:tcPr>
            <w:tcW w:w="1672" w:type="dxa"/>
            <w:tcBorders>
              <w:top w:val="single" w:sz="4" w:space="0" w:color="auto"/>
              <w:left w:val="single" w:sz="4" w:space="0" w:color="auto"/>
              <w:bottom w:val="single" w:sz="4" w:space="0" w:color="auto"/>
              <w:right w:val="single" w:sz="4" w:space="0" w:color="auto"/>
            </w:tcBorders>
          </w:tcPr>
          <w:p w14:paraId="44EBA20F" w14:textId="77777777" w:rsidR="00582CF4" w:rsidRPr="00D834CC" w:rsidRDefault="00582CF4" w:rsidP="0059193B">
            <w:pPr>
              <w:pStyle w:val="Zawartotabeli"/>
              <w:spacing w:line="360" w:lineRule="auto"/>
              <w:jc w:val="center"/>
              <w:rPr>
                <w:rFonts w:cs="Times New Roman"/>
              </w:rPr>
            </w:pPr>
            <w:r w:rsidRPr="00D834CC">
              <w:rPr>
                <w:rFonts w:cs="Times New Roman"/>
              </w:rPr>
              <w:t>III/10/2023</w:t>
            </w:r>
          </w:p>
        </w:tc>
        <w:tc>
          <w:tcPr>
            <w:tcW w:w="1394" w:type="dxa"/>
            <w:tcBorders>
              <w:top w:val="single" w:sz="4" w:space="0" w:color="auto"/>
              <w:left w:val="single" w:sz="4" w:space="0" w:color="auto"/>
              <w:bottom w:val="single" w:sz="4" w:space="0" w:color="auto"/>
              <w:right w:val="single" w:sz="4" w:space="0" w:color="auto"/>
            </w:tcBorders>
          </w:tcPr>
          <w:p w14:paraId="1EB4F6BD" w14:textId="77777777" w:rsidR="00582CF4" w:rsidRPr="00D834CC" w:rsidRDefault="00582CF4" w:rsidP="0059193B">
            <w:pPr>
              <w:pStyle w:val="Zawartotabeli"/>
              <w:spacing w:line="360" w:lineRule="auto"/>
              <w:rPr>
                <w:rFonts w:cs="Times New Roman"/>
              </w:rPr>
            </w:pPr>
            <w:r w:rsidRPr="00D834CC">
              <w:rPr>
                <w:rFonts w:cs="Times New Roman"/>
              </w:rPr>
              <w:t xml:space="preserve"> 31.03.2023</w:t>
            </w:r>
          </w:p>
        </w:tc>
        <w:tc>
          <w:tcPr>
            <w:tcW w:w="4731" w:type="dxa"/>
            <w:gridSpan w:val="2"/>
            <w:tcBorders>
              <w:top w:val="single" w:sz="4" w:space="0" w:color="auto"/>
              <w:left w:val="single" w:sz="4" w:space="0" w:color="auto"/>
              <w:bottom w:val="single" w:sz="4" w:space="0" w:color="auto"/>
              <w:right w:val="single" w:sz="4" w:space="0" w:color="auto"/>
            </w:tcBorders>
          </w:tcPr>
          <w:p w14:paraId="1F6A699C" w14:textId="77777777" w:rsidR="00582CF4" w:rsidRPr="00D834CC" w:rsidRDefault="00582CF4" w:rsidP="0059193B">
            <w:pPr>
              <w:pStyle w:val="Teksttreci20"/>
              <w:shd w:val="clear" w:color="auto" w:fill="auto"/>
              <w:spacing w:after="0" w:line="360" w:lineRule="auto"/>
              <w:ind w:right="23" w:firstLine="0"/>
              <w:contextualSpacing/>
              <w:jc w:val="both"/>
              <w:rPr>
                <w:bCs/>
                <w:iCs/>
                <w:sz w:val="24"/>
                <w:szCs w:val="24"/>
              </w:rPr>
            </w:pPr>
            <w:r w:rsidRPr="00D834CC">
              <w:rPr>
                <w:bCs/>
                <w:iCs/>
                <w:sz w:val="24"/>
                <w:szCs w:val="24"/>
              </w:rPr>
              <w:t>określenia zasad udzielania dotacji celowej z budżetu Gminy Radzanów na prace konserwatorskie, restauratorskie lub roboty budowlane przy zabytku wpisanym do rejestru zabytków lub znajdującym się w gminnej ewidencji zabytków.</w:t>
            </w:r>
          </w:p>
          <w:p w14:paraId="50623AF2" w14:textId="77777777" w:rsidR="00582CF4" w:rsidRPr="00D834CC" w:rsidRDefault="00582CF4" w:rsidP="0059193B">
            <w:pPr>
              <w:pStyle w:val="Zawartotabeli"/>
              <w:spacing w:line="360" w:lineRule="auto"/>
              <w:rPr>
                <w:rFonts w:cs="Times New Roman"/>
              </w:rPr>
            </w:pPr>
          </w:p>
        </w:tc>
        <w:tc>
          <w:tcPr>
            <w:tcW w:w="1701" w:type="dxa"/>
            <w:tcBorders>
              <w:top w:val="single" w:sz="4" w:space="0" w:color="auto"/>
              <w:left w:val="single" w:sz="4" w:space="0" w:color="auto"/>
              <w:bottom w:val="single" w:sz="4" w:space="0" w:color="auto"/>
              <w:right w:val="single" w:sz="4" w:space="0" w:color="auto"/>
            </w:tcBorders>
          </w:tcPr>
          <w:p w14:paraId="637C355F" w14:textId="77777777" w:rsidR="00582CF4" w:rsidRPr="00D834CC" w:rsidRDefault="00582CF4" w:rsidP="0059193B">
            <w:pPr>
              <w:pStyle w:val="Zawartotabeli"/>
              <w:spacing w:line="360" w:lineRule="auto"/>
              <w:jc w:val="center"/>
              <w:rPr>
                <w:rFonts w:cs="Times New Roman"/>
              </w:rPr>
            </w:pPr>
            <w:r w:rsidRPr="00D834CC">
              <w:rPr>
                <w:rFonts w:cs="Times New Roman"/>
              </w:rPr>
              <w:t>Wykonano zgodnie</w:t>
            </w:r>
          </w:p>
          <w:p w14:paraId="2F186716" w14:textId="77777777" w:rsidR="00582CF4" w:rsidRPr="00D834CC" w:rsidRDefault="00582CF4" w:rsidP="0059193B">
            <w:pPr>
              <w:pStyle w:val="Zawartotabeli"/>
              <w:spacing w:line="360" w:lineRule="auto"/>
              <w:jc w:val="center"/>
              <w:rPr>
                <w:rFonts w:cs="Times New Roman"/>
              </w:rPr>
            </w:pPr>
            <w:r w:rsidRPr="00D834CC">
              <w:rPr>
                <w:rFonts w:cs="Times New Roman"/>
              </w:rPr>
              <w:t>z przepisami</w:t>
            </w:r>
          </w:p>
        </w:tc>
      </w:tr>
      <w:tr w:rsidR="00582CF4" w:rsidRPr="00D834CC" w14:paraId="1CF45079" w14:textId="77777777" w:rsidTr="0059193B">
        <w:tblPrEx>
          <w:tblLook w:val="0000" w:firstRow="0" w:lastRow="0" w:firstColumn="0" w:lastColumn="0" w:noHBand="0" w:noVBand="0"/>
        </w:tblPrEx>
        <w:trPr>
          <w:trHeight w:val="393"/>
        </w:trPr>
        <w:tc>
          <w:tcPr>
            <w:tcW w:w="1672" w:type="dxa"/>
            <w:tcBorders>
              <w:top w:val="single" w:sz="4" w:space="0" w:color="auto"/>
              <w:left w:val="single" w:sz="4" w:space="0" w:color="auto"/>
              <w:bottom w:val="single" w:sz="4" w:space="0" w:color="auto"/>
              <w:right w:val="single" w:sz="4" w:space="0" w:color="auto"/>
            </w:tcBorders>
          </w:tcPr>
          <w:p w14:paraId="2C577194" w14:textId="77777777" w:rsidR="00582CF4" w:rsidRPr="00D834CC" w:rsidRDefault="00582CF4" w:rsidP="0059193B">
            <w:pPr>
              <w:pStyle w:val="Zawartotabeli"/>
              <w:spacing w:line="360" w:lineRule="auto"/>
              <w:jc w:val="center"/>
              <w:rPr>
                <w:rFonts w:cs="Times New Roman"/>
              </w:rPr>
            </w:pPr>
            <w:r w:rsidRPr="00D834CC">
              <w:rPr>
                <w:rFonts w:cs="Times New Roman"/>
              </w:rPr>
              <w:t>IV/13/2023</w:t>
            </w:r>
          </w:p>
        </w:tc>
        <w:tc>
          <w:tcPr>
            <w:tcW w:w="1394" w:type="dxa"/>
            <w:tcBorders>
              <w:top w:val="single" w:sz="4" w:space="0" w:color="auto"/>
              <w:left w:val="single" w:sz="4" w:space="0" w:color="auto"/>
              <w:bottom w:val="single" w:sz="4" w:space="0" w:color="auto"/>
              <w:right w:val="single" w:sz="4" w:space="0" w:color="auto"/>
            </w:tcBorders>
          </w:tcPr>
          <w:p w14:paraId="31AD0AF1" w14:textId="77777777" w:rsidR="00582CF4" w:rsidRPr="00D834CC" w:rsidRDefault="00582CF4" w:rsidP="0059193B">
            <w:pPr>
              <w:pStyle w:val="Zawartotabeli"/>
              <w:spacing w:line="360" w:lineRule="auto"/>
              <w:rPr>
                <w:rFonts w:cs="Times New Roman"/>
              </w:rPr>
            </w:pPr>
            <w:r w:rsidRPr="00D834CC">
              <w:rPr>
                <w:rFonts w:cs="Times New Roman"/>
              </w:rPr>
              <w:t>25.05.2023</w:t>
            </w:r>
          </w:p>
        </w:tc>
        <w:tc>
          <w:tcPr>
            <w:tcW w:w="4731" w:type="dxa"/>
            <w:gridSpan w:val="2"/>
            <w:tcBorders>
              <w:top w:val="single" w:sz="4" w:space="0" w:color="auto"/>
              <w:left w:val="single" w:sz="4" w:space="0" w:color="auto"/>
              <w:bottom w:val="single" w:sz="4" w:space="0" w:color="auto"/>
              <w:right w:val="single" w:sz="4" w:space="0" w:color="auto"/>
            </w:tcBorders>
          </w:tcPr>
          <w:p w14:paraId="568980AA" w14:textId="77777777" w:rsidR="00582CF4" w:rsidRPr="00D834CC" w:rsidRDefault="00582CF4" w:rsidP="0059193B">
            <w:pPr>
              <w:pStyle w:val="Zawartotabeli"/>
              <w:spacing w:line="360" w:lineRule="auto"/>
              <w:rPr>
                <w:rFonts w:cs="Times New Roman"/>
              </w:rPr>
            </w:pPr>
            <w:r w:rsidRPr="00D834CC">
              <w:rPr>
                <w:rFonts w:cs="Times New Roman"/>
              </w:rPr>
              <w:t>Odpłatności za usługi opiekuńcze</w:t>
            </w:r>
          </w:p>
        </w:tc>
        <w:tc>
          <w:tcPr>
            <w:tcW w:w="1701" w:type="dxa"/>
            <w:tcBorders>
              <w:top w:val="single" w:sz="4" w:space="0" w:color="auto"/>
              <w:left w:val="single" w:sz="4" w:space="0" w:color="auto"/>
              <w:bottom w:val="single" w:sz="4" w:space="0" w:color="auto"/>
              <w:right w:val="single" w:sz="4" w:space="0" w:color="auto"/>
            </w:tcBorders>
          </w:tcPr>
          <w:p w14:paraId="7419CDAD" w14:textId="77777777" w:rsidR="00582CF4" w:rsidRPr="00D834CC" w:rsidRDefault="00582CF4" w:rsidP="0059193B">
            <w:pPr>
              <w:pStyle w:val="Zawartotabeli"/>
              <w:spacing w:line="360" w:lineRule="auto"/>
              <w:jc w:val="center"/>
              <w:rPr>
                <w:rFonts w:cs="Times New Roman"/>
              </w:rPr>
            </w:pPr>
            <w:r w:rsidRPr="00D834CC">
              <w:rPr>
                <w:rFonts w:cs="Times New Roman"/>
              </w:rPr>
              <w:t>Uchwała realizowana w 2023r.</w:t>
            </w:r>
          </w:p>
        </w:tc>
      </w:tr>
      <w:tr w:rsidR="00582CF4" w:rsidRPr="00D834CC" w14:paraId="446AA5F0" w14:textId="77777777" w:rsidTr="0059193B">
        <w:tblPrEx>
          <w:tblLook w:val="0000" w:firstRow="0" w:lastRow="0" w:firstColumn="0" w:lastColumn="0" w:noHBand="0" w:noVBand="0"/>
        </w:tblPrEx>
        <w:trPr>
          <w:trHeight w:val="653"/>
        </w:trPr>
        <w:tc>
          <w:tcPr>
            <w:tcW w:w="1672" w:type="dxa"/>
            <w:tcBorders>
              <w:top w:val="single" w:sz="4" w:space="0" w:color="auto"/>
              <w:left w:val="single" w:sz="4" w:space="0" w:color="auto"/>
              <w:bottom w:val="single" w:sz="4" w:space="0" w:color="auto"/>
              <w:right w:val="single" w:sz="4" w:space="0" w:color="auto"/>
            </w:tcBorders>
          </w:tcPr>
          <w:p w14:paraId="63BFF7B7" w14:textId="77777777" w:rsidR="00582CF4" w:rsidRPr="00D834CC" w:rsidRDefault="00582CF4" w:rsidP="0059193B">
            <w:pPr>
              <w:pStyle w:val="Zawartotabeli"/>
              <w:spacing w:line="360" w:lineRule="auto"/>
              <w:jc w:val="center"/>
              <w:rPr>
                <w:rFonts w:cs="Times New Roman"/>
              </w:rPr>
            </w:pPr>
            <w:r w:rsidRPr="00D834CC">
              <w:rPr>
                <w:rFonts w:cs="Times New Roman"/>
              </w:rPr>
              <w:lastRenderedPageBreak/>
              <w:t>IV/16/2023</w:t>
            </w:r>
          </w:p>
        </w:tc>
        <w:tc>
          <w:tcPr>
            <w:tcW w:w="1394" w:type="dxa"/>
            <w:vMerge w:val="restart"/>
            <w:tcBorders>
              <w:top w:val="single" w:sz="4" w:space="0" w:color="auto"/>
              <w:left w:val="single" w:sz="4" w:space="0" w:color="auto"/>
              <w:right w:val="single" w:sz="4" w:space="0" w:color="auto"/>
            </w:tcBorders>
          </w:tcPr>
          <w:p w14:paraId="568F0571" w14:textId="77777777" w:rsidR="00582CF4" w:rsidRPr="00D834CC" w:rsidRDefault="00582CF4" w:rsidP="0059193B">
            <w:pPr>
              <w:pStyle w:val="Zawartotabeli"/>
              <w:spacing w:line="360" w:lineRule="auto"/>
              <w:rPr>
                <w:rFonts w:cs="Times New Roman"/>
              </w:rPr>
            </w:pPr>
            <w:r w:rsidRPr="00D834CC">
              <w:rPr>
                <w:rFonts w:cs="Times New Roman"/>
              </w:rPr>
              <w:t>22.06.2023r</w:t>
            </w:r>
          </w:p>
        </w:tc>
        <w:tc>
          <w:tcPr>
            <w:tcW w:w="4731" w:type="dxa"/>
            <w:gridSpan w:val="2"/>
            <w:tcBorders>
              <w:top w:val="single" w:sz="4" w:space="0" w:color="auto"/>
              <w:left w:val="single" w:sz="4" w:space="0" w:color="auto"/>
              <w:bottom w:val="single" w:sz="4" w:space="0" w:color="auto"/>
              <w:right w:val="single" w:sz="4" w:space="0" w:color="auto"/>
            </w:tcBorders>
          </w:tcPr>
          <w:p w14:paraId="47D09159" w14:textId="77777777" w:rsidR="00582CF4" w:rsidRPr="00D834CC" w:rsidRDefault="00582CF4" w:rsidP="0059193B">
            <w:pPr>
              <w:pStyle w:val="Zawartotabeli"/>
              <w:spacing w:line="360" w:lineRule="auto"/>
              <w:rPr>
                <w:rFonts w:cs="Times New Roman"/>
              </w:rPr>
            </w:pPr>
            <w:r w:rsidRPr="00D834CC">
              <w:rPr>
                <w:rFonts w:cs="Times New Roman"/>
              </w:rPr>
              <w:t>Oceny raportu o sytuacji ekonomiczno-finansowej SP ZOZ w Radzanowie za 202</w:t>
            </w:r>
            <w:r>
              <w:rPr>
                <w:rFonts w:cs="Times New Roman"/>
              </w:rPr>
              <w:t>2</w:t>
            </w:r>
            <w:r w:rsidRPr="00D834CC">
              <w:rPr>
                <w:rFonts w:cs="Times New Roman"/>
              </w:rPr>
              <w:t>r oraz zatwierdzenia rocznego sprawozdania finansowego SP ZOZ w Radzanowie za 2022r</w:t>
            </w:r>
          </w:p>
        </w:tc>
        <w:tc>
          <w:tcPr>
            <w:tcW w:w="1701" w:type="dxa"/>
            <w:tcBorders>
              <w:top w:val="single" w:sz="4" w:space="0" w:color="auto"/>
              <w:left w:val="single" w:sz="4" w:space="0" w:color="auto"/>
              <w:bottom w:val="single" w:sz="4" w:space="0" w:color="auto"/>
              <w:right w:val="single" w:sz="4" w:space="0" w:color="auto"/>
            </w:tcBorders>
          </w:tcPr>
          <w:p w14:paraId="2764E03F" w14:textId="77777777" w:rsidR="00582CF4" w:rsidRPr="00D834CC" w:rsidRDefault="00582CF4" w:rsidP="0059193B">
            <w:pPr>
              <w:pStyle w:val="Zawartotabeli"/>
              <w:spacing w:line="360" w:lineRule="auto"/>
              <w:jc w:val="center"/>
              <w:rPr>
                <w:rFonts w:cs="Times New Roman"/>
              </w:rPr>
            </w:pPr>
            <w:r w:rsidRPr="00D834CC">
              <w:rPr>
                <w:rFonts w:cs="Times New Roman"/>
              </w:rPr>
              <w:t>Wykonano zgodnie</w:t>
            </w:r>
          </w:p>
          <w:p w14:paraId="63FB8D5A" w14:textId="77777777" w:rsidR="00582CF4" w:rsidRPr="00D834CC" w:rsidRDefault="00582CF4" w:rsidP="0059193B">
            <w:pPr>
              <w:pStyle w:val="Zawartotabeli"/>
              <w:spacing w:line="360" w:lineRule="auto"/>
              <w:jc w:val="center"/>
              <w:rPr>
                <w:rFonts w:cs="Times New Roman"/>
              </w:rPr>
            </w:pPr>
            <w:r w:rsidRPr="00D834CC">
              <w:rPr>
                <w:rFonts w:cs="Times New Roman"/>
              </w:rPr>
              <w:t>z przepisami</w:t>
            </w:r>
          </w:p>
        </w:tc>
      </w:tr>
      <w:tr w:rsidR="00582CF4" w:rsidRPr="00D834CC" w14:paraId="6E43D64E" w14:textId="77777777" w:rsidTr="0059193B">
        <w:tblPrEx>
          <w:tblLook w:val="0000" w:firstRow="0" w:lastRow="0" w:firstColumn="0" w:lastColumn="0" w:noHBand="0" w:noVBand="0"/>
        </w:tblPrEx>
        <w:trPr>
          <w:trHeight w:val="482"/>
        </w:trPr>
        <w:tc>
          <w:tcPr>
            <w:tcW w:w="1672" w:type="dxa"/>
            <w:tcBorders>
              <w:top w:val="single" w:sz="4" w:space="0" w:color="auto"/>
              <w:left w:val="single" w:sz="4" w:space="0" w:color="auto"/>
              <w:bottom w:val="single" w:sz="4" w:space="0" w:color="auto"/>
              <w:right w:val="single" w:sz="4" w:space="0" w:color="auto"/>
            </w:tcBorders>
          </w:tcPr>
          <w:p w14:paraId="4A6CC5C6" w14:textId="77777777" w:rsidR="00582CF4" w:rsidRPr="00D834CC" w:rsidRDefault="00582CF4" w:rsidP="0059193B">
            <w:pPr>
              <w:pStyle w:val="Zawartotabeli"/>
              <w:spacing w:line="360" w:lineRule="auto"/>
              <w:jc w:val="center"/>
              <w:rPr>
                <w:rFonts w:cs="Times New Roman"/>
              </w:rPr>
            </w:pPr>
            <w:r w:rsidRPr="00D834CC">
              <w:rPr>
                <w:rFonts w:cs="Times New Roman"/>
              </w:rPr>
              <w:t>V/17/2023</w:t>
            </w:r>
          </w:p>
        </w:tc>
        <w:tc>
          <w:tcPr>
            <w:tcW w:w="1394" w:type="dxa"/>
            <w:vMerge/>
            <w:tcBorders>
              <w:left w:val="single" w:sz="4" w:space="0" w:color="auto"/>
              <w:right w:val="single" w:sz="4" w:space="0" w:color="auto"/>
            </w:tcBorders>
          </w:tcPr>
          <w:p w14:paraId="49EC11C0" w14:textId="77777777" w:rsidR="00582CF4" w:rsidRPr="00D834CC" w:rsidRDefault="00582CF4" w:rsidP="0059193B">
            <w:pPr>
              <w:pStyle w:val="Zawartotabeli"/>
              <w:spacing w:line="360" w:lineRule="auto"/>
              <w:rPr>
                <w:rFonts w:cs="Times New Roman"/>
              </w:rPr>
            </w:pPr>
          </w:p>
        </w:tc>
        <w:tc>
          <w:tcPr>
            <w:tcW w:w="4731" w:type="dxa"/>
            <w:gridSpan w:val="2"/>
            <w:tcBorders>
              <w:top w:val="single" w:sz="4" w:space="0" w:color="auto"/>
              <w:left w:val="single" w:sz="4" w:space="0" w:color="auto"/>
              <w:bottom w:val="single" w:sz="4" w:space="0" w:color="auto"/>
              <w:right w:val="single" w:sz="4" w:space="0" w:color="auto"/>
            </w:tcBorders>
          </w:tcPr>
          <w:p w14:paraId="0071BDE8" w14:textId="77777777" w:rsidR="00582CF4" w:rsidRPr="00D834CC" w:rsidRDefault="00582CF4" w:rsidP="0059193B">
            <w:pPr>
              <w:pStyle w:val="Zawartotabeli"/>
              <w:spacing w:line="360" w:lineRule="auto"/>
              <w:rPr>
                <w:rFonts w:cs="Times New Roman"/>
              </w:rPr>
            </w:pPr>
            <w:r w:rsidRPr="00D834CC">
              <w:rPr>
                <w:rFonts w:cs="Times New Roman"/>
              </w:rPr>
              <w:t>Udzielenia Wójtowi Gminy wotum zaufania</w:t>
            </w:r>
          </w:p>
        </w:tc>
        <w:tc>
          <w:tcPr>
            <w:tcW w:w="1701" w:type="dxa"/>
            <w:tcBorders>
              <w:top w:val="single" w:sz="4" w:space="0" w:color="auto"/>
              <w:left w:val="single" w:sz="4" w:space="0" w:color="auto"/>
              <w:bottom w:val="single" w:sz="4" w:space="0" w:color="auto"/>
              <w:right w:val="single" w:sz="4" w:space="0" w:color="auto"/>
            </w:tcBorders>
          </w:tcPr>
          <w:p w14:paraId="268F27E1" w14:textId="77777777" w:rsidR="00582CF4" w:rsidRPr="00D834CC" w:rsidRDefault="00582CF4" w:rsidP="0059193B">
            <w:pPr>
              <w:pStyle w:val="Zawartotabeli"/>
              <w:spacing w:line="360" w:lineRule="auto"/>
              <w:jc w:val="center"/>
              <w:rPr>
                <w:rFonts w:cs="Times New Roman"/>
              </w:rPr>
            </w:pPr>
            <w:r w:rsidRPr="00D834CC">
              <w:rPr>
                <w:rFonts w:cs="Times New Roman"/>
              </w:rPr>
              <w:t>Wykonano zgodnie</w:t>
            </w:r>
          </w:p>
          <w:p w14:paraId="5CF997DD" w14:textId="77777777" w:rsidR="00582CF4" w:rsidRPr="00D834CC" w:rsidRDefault="00582CF4" w:rsidP="0059193B">
            <w:pPr>
              <w:pStyle w:val="Zawartotabeli"/>
              <w:spacing w:line="360" w:lineRule="auto"/>
              <w:jc w:val="center"/>
              <w:rPr>
                <w:rFonts w:cs="Times New Roman"/>
              </w:rPr>
            </w:pPr>
            <w:r w:rsidRPr="00D834CC">
              <w:rPr>
                <w:rFonts w:cs="Times New Roman"/>
              </w:rPr>
              <w:t>z przepisami</w:t>
            </w:r>
          </w:p>
        </w:tc>
      </w:tr>
      <w:tr w:rsidR="00582CF4" w:rsidRPr="00D834CC" w14:paraId="7029EE00" w14:textId="77777777" w:rsidTr="0059193B">
        <w:tblPrEx>
          <w:tblLook w:val="0000" w:firstRow="0" w:lastRow="0" w:firstColumn="0" w:lastColumn="0" w:noHBand="0" w:noVBand="0"/>
        </w:tblPrEx>
        <w:trPr>
          <w:trHeight w:val="653"/>
        </w:trPr>
        <w:tc>
          <w:tcPr>
            <w:tcW w:w="1672" w:type="dxa"/>
            <w:tcBorders>
              <w:top w:val="single" w:sz="4" w:space="0" w:color="auto"/>
              <w:left w:val="single" w:sz="4" w:space="0" w:color="auto"/>
              <w:bottom w:val="single" w:sz="4" w:space="0" w:color="auto"/>
              <w:right w:val="single" w:sz="4" w:space="0" w:color="auto"/>
            </w:tcBorders>
          </w:tcPr>
          <w:p w14:paraId="3B816EC3" w14:textId="77777777" w:rsidR="00582CF4" w:rsidRPr="00D834CC" w:rsidRDefault="00582CF4" w:rsidP="0059193B">
            <w:pPr>
              <w:pStyle w:val="Zawartotabeli"/>
              <w:spacing w:line="360" w:lineRule="auto"/>
              <w:jc w:val="center"/>
              <w:rPr>
                <w:rFonts w:cs="Times New Roman"/>
              </w:rPr>
            </w:pPr>
            <w:r w:rsidRPr="00D834CC">
              <w:rPr>
                <w:rFonts w:cs="Times New Roman"/>
              </w:rPr>
              <w:t>V/18/2023</w:t>
            </w:r>
          </w:p>
        </w:tc>
        <w:tc>
          <w:tcPr>
            <w:tcW w:w="1394" w:type="dxa"/>
            <w:vMerge/>
            <w:tcBorders>
              <w:left w:val="single" w:sz="4" w:space="0" w:color="auto"/>
              <w:right w:val="single" w:sz="4" w:space="0" w:color="auto"/>
            </w:tcBorders>
          </w:tcPr>
          <w:p w14:paraId="6F831590" w14:textId="77777777" w:rsidR="00582CF4" w:rsidRPr="00D834CC" w:rsidRDefault="00582CF4" w:rsidP="0059193B">
            <w:pPr>
              <w:pStyle w:val="Zawartotabeli"/>
              <w:spacing w:line="360" w:lineRule="auto"/>
              <w:rPr>
                <w:rFonts w:cs="Times New Roman"/>
              </w:rPr>
            </w:pPr>
          </w:p>
        </w:tc>
        <w:tc>
          <w:tcPr>
            <w:tcW w:w="4731" w:type="dxa"/>
            <w:gridSpan w:val="2"/>
            <w:tcBorders>
              <w:top w:val="single" w:sz="4" w:space="0" w:color="auto"/>
              <w:left w:val="single" w:sz="4" w:space="0" w:color="auto"/>
              <w:bottom w:val="single" w:sz="4" w:space="0" w:color="auto"/>
              <w:right w:val="single" w:sz="4" w:space="0" w:color="auto"/>
            </w:tcBorders>
          </w:tcPr>
          <w:p w14:paraId="12DF36A4" w14:textId="77777777" w:rsidR="00582CF4" w:rsidRPr="00D834CC" w:rsidRDefault="00582CF4" w:rsidP="0059193B">
            <w:pPr>
              <w:pStyle w:val="Zawartotabeli"/>
              <w:spacing w:line="360" w:lineRule="auto"/>
              <w:rPr>
                <w:rFonts w:cs="Times New Roman"/>
              </w:rPr>
            </w:pPr>
            <w:r w:rsidRPr="00D834CC">
              <w:rPr>
                <w:rFonts w:cs="Times New Roman"/>
              </w:rPr>
              <w:t>Rozpatrzenia i zatwierdzenia sprawozdania Wójta gminy Radzanów z wykonania budżetu za 2022r</w:t>
            </w:r>
            <w:r>
              <w:rPr>
                <w:rFonts w:cs="Times New Roman"/>
              </w:rPr>
              <w:t xml:space="preserve"> </w:t>
            </w:r>
            <w:r w:rsidRPr="00D834CC">
              <w:rPr>
                <w:rFonts w:cs="Times New Roman"/>
              </w:rPr>
              <w:t>i sprawozdania finansowego.</w:t>
            </w:r>
          </w:p>
        </w:tc>
        <w:tc>
          <w:tcPr>
            <w:tcW w:w="1701" w:type="dxa"/>
            <w:tcBorders>
              <w:top w:val="single" w:sz="4" w:space="0" w:color="auto"/>
              <w:left w:val="single" w:sz="4" w:space="0" w:color="auto"/>
              <w:bottom w:val="single" w:sz="4" w:space="0" w:color="auto"/>
              <w:right w:val="single" w:sz="4" w:space="0" w:color="auto"/>
            </w:tcBorders>
          </w:tcPr>
          <w:p w14:paraId="183FF8D6" w14:textId="77777777" w:rsidR="00582CF4" w:rsidRPr="00D834CC" w:rsidRDefault="00582CF4" w:rsidP="0059193B">
            <w:pPr>
              <w:pStyle w:val="Zawartotabeli"/>
              <w:spacing w:line="360" w:lineRule="auto"/>
              <w:jc w:val="center"/>
              <w:rPr>
                <w:rFonts w:cs="Times New Roman"/>
              </w:rPr>
            </w:pPr>
            <w:r w:rsidRPr="00D834CC">
              <w:rPr>
                <w:rFonts w:cs="Times New Roman"/>
              </w:rPr>
              <w:t>Wykonano zgodnie</w:t>
            </w:r>
          </w:p>
          <w:p w14:paraId="6939F99D" w14:textId="77777777" w:rsidR="00582CF4" w:rsidRPr="00D834CC" w:rsidRDefault="00582CF4" w:rsidP="0059193B">
            <w:pPr>
              <w:pStyle w:val="Zawartotabeli"/>
              <w:spacing w:line="360" w:lineRule="auto"/>
              <w:jc w:val="center"/>
              <w:rPr>
                <w:rFonts w:cs="Times New Roman"/>
              </w:rPr>
            </w:pPr>
            <w:r w:rsidRPr="00D834CC">
              <w:rPr>
                <w:rFonts w:cs="Times New Roman"/>
              </w:rPr>
              <w:t>z przepisami</w:t>
            </w:r>
          </w:p>
        </w:tc>
      </w:tr>
      <w:tr w:rsidR="00582CF4" w:rsidRPr="00D834CC" w14:paraId="67B570A3" w14:textId="77777777" w:rsidTr="0059193B">
        <w:tblPrEx>
          <w:tblLook w:val="0000" w:firstRow="0" w:lastRow="0" w:firstColumn="0" w:lastColumn="0" w:noHBand="0" w:noVBand="0"/>
        </w:tblPrEx>
        <w:trPr>
          <w:trHeight w:val="500"/>
        </w:trPr>
        <w:tc>
          <w:tcPr>
            <w:tcW w:w="1672" w:type="dxa"/>
            <w:tcBorders>
              <w:top w:val="single" w:sz="4" w:space="0" w:color="auto"/>
              <w:left w:val="single" w:sz="4" w:space="0" w:color="auto"/>
              <w:bottom w:val="single" w:sz="4" w:space="0" w:color="auto"/>
              <w:right w:val="single" w:sz="4" w:space="0" w:color="auto"/>
            </w:tcBorders>
          </w:tcPr>
          <w:p w14:paraId="139C5A68" w14:textId="77777777" w:rsidR="00582CF4" w:rsidRPr="00D834CC" w:rsidRDefault="00582CF4" w:rsidP="0059193B">
            <w:pPr>
              <w:pStyle w:val="Zawartotabeli"/>
              <w:spacing w:line="360" w:lineRule="auto"/>
              <w:jc w:val="center"/>
              <w:rPr>
                <w:rFonts w:cs="Times New Roman"/>
              </w:rPr>
            </w:pPr>
            <w:r w:rsidRPr="00D834CC">
              <w:rPr>
                <w:rFonts w:cs="Times New Roman"/>
              </w:rPr>
              <w:t>V/19/2023</w:t>
            </w:r>
          </w:p>
        </w:tc>
        <w:tc>
          <w:tcPr>
            <w:tcW w:w="1394" w:type="dxa"/>
            <w:vMerge/>
            <w:tcBorders>
              <w:left w:val="single" w:sz="4" w:space="0" w:color="auto"/>
              <w:bottom w:val="single" w:sz="4" w:space="0" w:color="auto"/>
              <w:right w:val="single" w:sz="4" w:space="0" w:color="auto"/>
            </w:tcBorders>
          </w:tcPr>
          <w:p w14:paraId="70450A8A" w14:textId="77777777" w:rsidR="00582CF4" w:rsidRPr="00D834CC" w:rsidRDefault="00582CF4" w:rsidP="0059193B">
            <w:pPr>
              <w:pStyle w:val="Zawartotabeli"/>
              <w:spacing w:line="360" w:lineRule="auto"/>
              <w:rPr>
                <w:rFonts w:cs="Times New Roman"/>
              </w:rPr>
            </w:pPr>
          </w:p>
        </w:tc>
        <w:tc>
          <w:tcPr>
            <w:tcW w:w="4731" w:type="dxa"/>
            <w:gridSpan w:val="2"/>
            <w:tcBorders>
              <w:top w:val="single" w:sz="4" w:space="0" w:color="auto"/>
              <w:left w:val="single" w:sz="4" w:space="0" w:color="auto"/>
              <w:bottom w:val="single" w:sz="4" w:space="0" w:color="auto"/>
              <w:right w:val="single" w:sz="4" w:space="0" w:color="auto"/>
            </w:tcBorders>
          </w:tcPr>
          <w:p w14:paraId="23B24A45" w14:textId="77777777" w:rsidR="00582CF4" w:rsidRPr="00D834CC" w:rsidRDefault="00582CF4" w:rsidP="0059193B">
            <w:pPr>
              <w:pStyle w:val="Zawartotabeli"/>
              <w:spacing w:line="360" w:lineRule="auto"/>
              <w:rPr>
                <w:rFonts w:cs="Times New Roman"/>
              </w:rPr>
            </w:pPr>
            <w:r w:rsidRPr="00D834CC">
              <w:rPr>
                <w:rFonts w:cs="Times New Roman"/>
              </w:rPr>
              <w:t>Udzielenia Wójtowi absolutorium z tytułu wykonania budżetu za 2022 rok.</w:t>
            </w:r>
          </w:p>
        </w:tc>
        <w:tc>
          <w:tcPr>
            <w:tcW w:w="1701" w:type="dxa"/>
            <w:tcBorders>
              <w:top w:val="single" w:sz="4" w:space="0" w:color="auto"/>
              <w:left w:val="single" w:sz="4" w:space="0" w:color="auto"/>
              <w:bottom w:val="single" w:sz="4" w:space="0" w:color="auto"/>
              <w:right w:val="single" w:sz="4" w:space="0" w:color="auto"/>
            </w:tcBorders>
          </w:tcPr>
          <w:p w14:paraId="09D7EF8B" w14:textId="77777777" w:rsidR="00582CF4" w:rsidRPr="00D834CC" w:rsidRDefault="00582CF4" w:rsidP="0059193B">
            <w:pPr>
              <w:pStyle w:val="Zawartotabeli"/>
              <w:tabs>
                <w:tab w:val="left" w:pos="2685"/>
              </w:tabs>
              <w:spacing w:line="360" w:lineRule="auto"/>
              <w:jc w:val="center"/>
              <w:rPr>
                <w:rFonts w:cs="Times New Roman"/>
              </w:rPr>
            </w:pPr>
            <w:r w:rsidRPr="00D834CC">
              <w:rPr>
                <w:rFonts w:cs="Times New Roman"/>
              </w:rPr>
              <w:t>Wykonano zgodnie</w:t>
            </w:r>
          </w:p>
          <w:p w14:paraId="3C0D5CFF" w14:textId="77777777" w:rsidR="00582CF4" w:rsidRPr="00D834CC" w:rsidRDefault="00582CF4" w:rsidP="0059193B">
            <w:pPr>
              <w:pStyle w:val="Zawartotabeli"/>
              <w:spacing w:line="360" w:lineRule="auto"/>
              <w:jc w:val="center"/>
              <w:rPr>
                <w:rFonts w:cs="Times New Roman"/>
              </w:rPr>
            </w:pPr>
            <w:r w:rsidRPr="00D834CC">
              <w:rPr>
                <w:rFonts w:cs="Times New Roman"/>
              </w:rPr>
              <w:t>z przepisami</w:t>
            </w:r>
          </w:p>
        </w:tc>
      </w:tr>
      <w:tr w:rsidR="00582CF4" w:rsidRPr="00D834CC" w14:paraId="0D9E3E8D" w14:textId="77777777" w:rsidTr="0059193B">
        <w:tblPrEx>
          <w:tblLook w:val="0000" w:firstRow="0" w:lastRow="0" w:firstColumn="0" w:lastColumn="0" w:noHBand="0" w:noVBand="0"/>
        </w:tblPrEx>
        <w:trPr>
          <w:trHeight w:val="2448"/>
        </w:trPr>
        <w:tc>
          <w:tcPr>
            <w:tcW w:w="1672" w:type="dxa"/>
            <w:vMerge w:val="restart"/>
            <w:tcBorders>
              <w:top w:val="single" w:sz="4" w:space="0" w:color="auto"/>
              <w:left w:val="single" w:sz="4" w:space="0" w:color="auto"/>
              <w:bottom w:val="nil"/>
              <w:right w:val="single" w:sz="4" w:space="0" w:color="auto"/>
            </w:tcBorders>
          </w:tcPr>
          <w:p w14:paraId="36AEFA6D" w14:textId="77777777" w:rsidR="00582CF4" w:rsidRPr="00D834CC" w:rsidRDefault="00582CF4" w:rsidP="0059193B">
            <w:pPr>
              <w:pStyle w:val="Zawartotabeli"/>
              <w:spacing w:line="360" w:lineRule="auto"/>
              <w:jc w:val="center"/>
              <w:rPr>
                <w:rFonts w:cs="Times New Roman"/>
              </w:rPr>
            </w:pPr>
            <w:r w:rsidRPr="00D834CC">
              <w:rPr>
                <w:rFonts w:cs="Times New Roman"/>
              </w:rPr>
              <w:t>VIII/25/2023</w:t>
            </w:r>
          </w:p>
        </w:tc>
        <w:tc>
          <w:tcPr>
            <w:tcW w:w="1394" w:type="dxa"/>
            <w:tcBorders>
              <w:top w:val="single" w:sz="4" w:space="0" w:color="auto"/>
              <w:left w:val="single" w:sz="4" w:space="0" w:color="auto"/>
              <w:right w:val="single" w:sz="4" w:space="0" w:color="auto"/>
            </w:tcBorders>
          </w:tcPr>
          <w:p w14:paraId="71C9FFEF" w14:textId="77777777" w:rsidR="00582CF4" w:rsidRPr="00D834CC" w:rsidRDefault="00582CF4" w:rsidP="0059193B">
            <w:pPr>
              <w:pStyle w:val="Zawartotabeli"/>
              <w:spacing w:line="360" w:lineRule="auto"/>
              <w:rPr>
                <w:rFonts w:cs="Times New Roman"/>
              </w:rPr>
            </w:pPr>
            <w:r w:rsidRPr="00D834CC">
              <w:rPr>
                <w:rFonts w:cs="Times New Roman"/>
              </w:rPr>
              <w:t>22.09.2023</w:t>
            </w:r>
          </w:p>
        </w:tc>
        <w:tc>
          <w:tcPr>
            <w:tcW w:w="4731" w:type="dxa"/>
            <w:gridSpan w:val="2"/>
            <w:vMerge w:val="restart"/>
            <w:tcBorders>
              <w:top w:val="single" w:sz="4" w:space="0" w:color="auto"/>
              <w:left w:val="single" w:sz="4" w:space="0" w:color="auto"/>
              <w:bottom w:val="single" w:sz="4" w:space="0" w:color="auto"/>
              <w:right w:val="single" w:sz="4" w:space="0" w:color="auto"/>
            </w:tcBorders>
          </w:tcPr>
          <w:p w14:paraId="6D6C79F2" w14:textId="77777777" w:rsidR="00582CF4" w:rsidRPr="00D834CC" w:rsidRDefault="00582CF4" w:rsidP="0059193B">
            <w:pPr>
              <w:spacing w:after="0" w:line="360" w:lineRule="auto"/>
              <w:ind w:left="0" w:firstLine="0"/>
              <w:contextualSpacing/>
              <w:jc w:val="left"/>
              <w:rPr>
                <w:bCs/>
                <w:color w:val="auto"/>
                <w:sz w:val="24"/>
                <w:szCs w:val="24"/>
              </w:rPr>
            </w:pPr>
            <w:r w:rsidRPr="00D834CC">
              <w:rPr>
                <w:bCs/>
                <w:color w:val="auto"/>
                <w:sz w:val="24"/>
                <w:szCs w:val="24"/>
              </w:rPr>
              <w:t>trybu i sposobu powoływania i odwoływania członków zespołu  interdyscyplinarnego</w:t>
            </w:r>
          </w:p>
        </w:tc>
        <w:tc>
          <w:tcPr>
            <w:tcW w:w="1701" w:type="dxa"/>
            <w:vMerge w:val="restart"/>
            <w:tcBorders>
              <w:top w:val="single" w:sz="4" w:space="0" w:color="auto"/>
              <w:left w:val="single" w:sz="4" w:space="0" w:color="auto"/>
              <w:bottom w:val="nil"/>
              <w:right w:val="single" w:sz="4" w:space="0" w:color="auto"/>
            </w:tcBorders>
          </w:tcPr>
          <w:p w14:paraId="758F1825" w14:textId="77777777" w:rsidR="00582CF4" w:rsidRPr="00D834CC" w:rsidRDefault="00582CF4" w:rsidP="0059193B">
            <w:pPr>
              <w:tabs>
                <w:tab w:val="left" w:pos="1365"/>
              </w:tabs>
              <w:spacing w:after="0" w:line="360" w:lineRule="auto"/>
              <w:ind w:left="0" w:firstLine="0"/>
              <w:jc w:val="center"/>
              <w:rPr>
                <w:color w:val="auto"/>
                <w:sz w:val="24"/>
                <w:szCs w:val="24"/>
                <w:lang w:eastAsia="hi-IN" w:bidi="hi-IN"/>
              </w:rPr>
            </w:pPr>
            <w:r w:rsidRPr="00D834CC">
              <w:rPr>
                <w:sz w:val="24"/>
                <w:szCs w:val="24"/>
              </w:rPr>
              <w:t>Wykonano zgodnie z przepisami</w:t>
            </w:r>
          </w:p>
        </w:tc>
      </w:tr>
      <w:tr w:rsidR="00582CF4" w:rsidRPr="00D834CC" w14:paraId="5D2AD27D" w14:textId="77777777" w:rsidTr="0059193B">
        <w:tblPrEx>
          <w:tblLook w:val="0000" w:firstRow="0" w:lastRow="0" w:firstColumn="0" w:lastColumn="0" w:noHBand="0" w:noVBand="0"/>
        </w:tblPrEx>
        <w:trPr>
          <w:trHeight w:val="414"/>
        </w:trPr>
        <w:tc>
          <w:tcPr>
            <w:tcW w:w="1672" w:type="dxa"/>
            <w:vMerge/>
            <w:tcBorders>
              <w:left w:val="single" w:sz="4" w:space="0" w:color="auto"/>
              <w:bottom w:val="single" w:sz="4" w:space="0" w:color="auto"/>
              <w:right w:val="single" w:sz="4" w:space="0" w:color="auto"/>
            </w:tcBorders>
          </w:tcPr>
          <w:p w14:paraId="0AD26B7C" w14:textId="77777777" w:rsidR="00582CF4" w:rsidRPr="00D834CC" w:rsidRDefault="00582CF4" w:rsidP="0059193B">
            <w:pPr>
              <w:pStyle w:val="Zawartotabeli"/>
              <w:spacing w:line="360" w:lineRule="auto"/>
              <w:jc w:val="center"/>
              <w:rPr>
                <w:rFonts w:cs="Times New Roman"/>
              </w:rPr>
            </w:pPr>
          </w:p>
        </w:tc>
        <w:tc>
          <w:tcPr>
            <w:tcW w:w="1394" w:type="dxa"/>
            <w:vMerge w:val="restart"/>
            <w:tcBorders>
              <w:left w:val="single" w:sz="4" w:space="0" w:color="auto"/>
              <w:bottom w:val="nil"/>
              <w:right w:val="single" w:sz="4" w:space="0" w:color="auto"/>
            </w:tcBorders>
          </w:tcPr>
          <w:p w14:paraId="457239BB" w14:textId="77777777" w:rsidR="00582CF4" w:rsidRPr="00D834CC" w:rsidRDefault="00582CF4" w:rsidP="0059193B">
            <w:pPr>
              <w:pStyle w:val="Zawartotabeli"/>
              <w:spacing w:line="360" w:lineRule="auto"/>
              <w:rPr>
                <w:rFonts w:cs="Times New Roman"/>
              </w:rPr>
            </w:pPr>
          </w:p>
        </w:tc>
        <w:tc>
          <w:tcPr>
            <w:tcW w:w="4731" w:type="dxa"/>
            <w:gridSpan w:val="2"/>
            <w:vMerge/>
            <w:tcBorders>
              <w:top w:val="single" w:sz="4" w:space="0" w:color="auto"/>
              <w:left w:val="single" w:sz="4" w:space="0" w:color="auto"/>
              <w:bottom w:val="single" w:sz="4" w:space="0" w:color="auto"/>
              <w:right w:val="single" w:sz="4" w:space="0" w:color="auto"/>
            </w:tcBorders>
          </w:tcPr>
          <w:p w14:paraId="4A1D91ED" w14:textId="77777777" w:rsidR="00582CF4" w:rsidRPr="00D834CC" w:rsidRDefault="00582CF4" w:rsidP="0059193B">
            <w:pPr>
              <w:pStyle w:val="Zawartotabeli"/>
              <w:spacing w:line="360" w:lineRule="auto"/>
              <w:rPr>
                <w:rFonts w:cs="Times New Roman"/>
              </w:rPr>
            </w:pPr>
          </w:p>
        </w:tc>
        <w:tc>
          <w:tcPr>
            <w:tcW w:w="1701" w:type="dxa"/>
            <w:vMerge/>
            <w:tcBorders>
              <w:left w:val="single" w:sz="4" w:space="0" w:color="auto"/>
              <w:bottom w:val="single" w:sz="4" w:space="0" w:color="auto"/>
              <w:right w:val="single" w:sz="4" w:space="0" w:color="auto"/>
            </w:tcBorders>
          </w:tcPr>
          <w:p w14:paraId="6B740683" w14:textId="77777777" w:rsidR="00582CF4" w:rsidRPr="00D834CC" w:rsidRDefault="00582CF4" w:rsidP="0059193B">
            <w:pPr>
              <w:pStyle w:val="Zawartotabeli"/>
              <w:tabs>
                <w:tab w:val="left" w:pos="2071"/>
                <w:tab w:val="left" w:pos="2266"/>
                <w:tab w:val="left" w:pos="2686"/>
              </w:tabs>
              <w:spacing w:line="360" w:lineRule="auto"/>
              <w:ind w:left="-286"/>
              <w:jc w:val="center"/>
              <w:rPr>
                <w:rFonts w:cs="Times New Roman"/>
              </w:rPr>
            </w:pPr>
          </w:p>
        </w:tc>
      </w:tr>
      <w:tr w:rsidR="00582CF4" w:rsidRPr="00D834CC" w14:paraId="0A93A7F1" w14:textId="77777777" w:rsidTr="0059193B">
        <w:tblPrEx>
          <w:tblLook w:val="0000" w:firstRow="0" w:lastRow="0" w:firstColumn="0" w:lastColumn="0" w:noHBand="0" w:noVBand="0"/>
        </w:tblPrEx>
        <w:trPr>
          <w:trHeight w:val="653"/>
        </w:trPr>
        <w:tc>
          <w:tcPr>
            <w:tcW w:w="1672" w:type="dxa"/>
            <w:tcBorders>
              <w:top w:val="single" w:sz="4" w:space="0" w:color="auto"/>
              <w:left w:val="single" w:sz="4" w:space="0" w:color="auto"/>
              <w:bottom w:val="single" w:sz="4" w:space="0" w:color="auto"/>
              <w:right w:val="single" w:sz="4" w:space="0" w:color="auto"/>
            </w:tcBorders>
          </w:tcPr>
          <w:p w14:paraId="4ED9EBD6" w14:textId="77777777" w:rsidR="00582CF4" w:rsidRPr="00D834CC" w:rsidRDefault="00582CF4" w:rsidP="0059193B">
            <w:pPr>
              <w:pStyle w:val="Zawartotabeli"/>
              <w:spacing w:line="360" w:lineRule="auto"/>
              <w:jc w:val="center"/>
              <w:rPr>
                <w:rFonts w:cs="Times New Roman"/>
              </w:rPr>
            </w:pPr>
            <w:r w:rsidRPr="00D834CC">
              <w:rPr>
                <w:rFonts w:cs="Times New Roman"/>
              </w:rPr>
              <w:t>VIII/26/2023</w:t>
            </w:r>
          </w:p>
        </w:tc>
        <w:tc>
          <w:tcPr>
            <w:tcW w:w="1394" w:type="dxa"/>
            <w:vMerge/>
            <w:tcBorders>
              <w:left w:val="single" w:sz="4" w:space="0" w:color="auto"/>
              <w:right w:val="single" w:sz="4" w:space="0" w:color="auto"/>
            </w:tcBorders>
          </w:tcPr>
          <w:p w14:paraId="19395633" w14:textId="77777777" w:rsidR="00582CF4" w:rsidRPr="00D834CC" w:rsidRDefault="00582CF4" w:rsidP="0059193B">
            <w:pPr>
              <w:pStyle w:val="Zawartotabeli"/>
              <w:spacing w:line="360" w:lineRule="auto"/>
              <w:rPr>
                <w:rFonts w:cs="Times New Roman"/>
              </w:rPr>
            </w:pPr>
          </w:p>
        </w:tc>
        <w:tc>
          <w:tcPr>
            <w:tcW w:w="4731" w:type="dxa"/>
            <w:gridSpan w:val="2"/>
            <w:tcBorders>
              <w:top w:val="single" w:sz="4" w:space="0" w:color="auto"/>
              <w:left w:val="single" w:sz="4" w:space="0" w:color="auto"/>
              <w:bottom w:val="single" w:sz="4" w:space="0" w:color="auto"/>
              <w:right w:val="single" w:sz="4" w:space="0" w:color="auto"/>
            </w:tcBorders>
          </w:tcPr>
          <w:p w14:paraId="47AC93C1" w14:textId="77777777" w:rsidR="00582CF4" w:rsidRPr="00D834CC" w:rsidRDefault="00582CF4" w:rsidP="0059193B">
            <w:pPr>
              <w:spacing w:after="0" w:line="360" w:lineRule="auto"/>
              <w:rPr>
                <w:color w:val="auto"/>
                <w:sz w:val="24"/>
                <w:szCs w:val="24"/>
              </w:rPr>
            </w:pPr>
            <w:r w:rsidRPr="00D834CC">
              <w:rPr>
                <w:color w:val="auto"/>
                <w:sz w:val="24"/>
                <w:szCs w:val="24"/>
              </w:rPr>
              <w:t>w sprawie uchwalenia regulaminu udzielania pomocy materialnej o charakterze socjalnym dla uczniów zamieszkałych na terenie Gminy Radzanów</w:t>
            </w:r>
          </w:p>
        </w:tc>
        <w:tc>
          <w:tcPr>
            <w:tcW w:w="1701" w:type="dxa"/>
            <w:tcBorders>
              <w:top w:val="single" w:sz="4" w:space="0" w:color="auto"/>
              <w:left w:val="single" w:sz="4" w:space="0" w:color="auto"/>
              <w:bottom w:val="single" w:sz="4" w:space="0" w:color="auto"/>
              <w:right w:val="single" w:sz="4" w:space="0" w:color="auto"/>
            </w:tcBorders>
          </w:tcPr>
          <w:p w14:paraId="42AD39EA" w14:textId="77777777" w:rsidR="00582CF4" w:rsidRPr="00D834CC" w:rsidRDefault="00582CF4" w:rsidP="0059193B">
            <w:pPr>
              <w:pStyle w:val="Zawartotabeli"/>
              <w:spacing w:line="360" w:lineRule="auto"/>
              <w:jc w:val="center"/>
              <w:rPr>
                <w:rFonts w:cs="Times New Roman"/>
              </w:rPr>
            </w:pPr>
            <w:r w:rsidRPr="00D834CC">
              <w:rPr>
                <w:rFonts w:cs="Times New Roman"/>
              </w:rPr>
              <w:t>Wykonano zgodnie z przepisami</w:t>
            </w:r>
          </w:p>
        </w:tc>
      </w:tr>
      <w:tr w:rsidR="00582CF4" w:rsidRPr="00D834CC" w14:paraId="0A9C051F" w14:textId="77777777" w:rsidTr="0059193B">
        <w:tblPrEx>
          <w:tblLook w:val="0000" w:firstRow="0" w:lastRow="0" w:firstColumn="0" w:lastColumn="0" w:noHBand="0" w:noVBand="0"/>
        </w:tblPrEx>
        <w:trPr>
          <w:trHeight w:val="70"/>
        </w:trPr>
        <w:tc>
          <w:tcPr>
            <w:tcW w:w="1672" w:type="dxa"/>
            <w:tcBorders>
              <w:top w:val="single" w:sz="4" w:space="0" w:color="auto"/>
              <w:left w:val="single" w:sz="4" w:space="0" w:color="auto"/>
              <w:bottom w:val="single" w:sz="4" w:space="0" w:color="auto"/>
              <w:right w:val="single" w:sz="4" w:space="0" w:color="auto"/>
            </w:tcBorders>
          </w:tcPr>
          <w:p w14:paraId="5D9E8B89" w14:textId="77777777" w:rsidR="00582CF4" w:rsidRPr="00D834CC" w:rsidRDefault="00582CF4" w:rsidP="0059193B">
            <w:pPr>
              <w:pStyle w:val="Zawartotabeli"/>
              <w:spacing w:line="360" w:lineRule="auto"/>
              <w:jc w:val="center"/>
              <w:rPr>
                <w:rFonts w:cs="Times New Roman"/>
              </w:rPr>
            </w:pPr>
            <w:r w:rsidRPr="00D834CC">
              <w:rPr>
                <w:rFonts w:cs="Times New Roman"/>
              </w:rPr>
              <w:t>VIII/27/2023</w:t>
            </w:r>
          </w:p>
        </w:tc>
        <w:tc>
          <w:tcPr>
            <w:tcW w:w="1394" w:type="dxa"/>
            <w:vMerge/>
            <w:tcBorders>
              <w:left w:val="single" w:sz="4" w:space="0" w:color="auto"/>
              <w:right w:val="single" w:sz="4" w:space="0" w:color="auto"/>
            </w:tcBorders>
          </w:tcPr>
          <w:p w14:paraId="265BEF72" w14:textId="77777777" w:rsidR="00582CF4" w:rsidRPr="00D834CC" w:rsidRDefault="00582CF4" w:rsidP="0059193B">
            <w:pPr>
              <w:pStyle w:val="Zawartotabeli"/>
              <w:spacing w:line="360" w:lineRule="auto"/>
              <w:rPr>
                <w:rFonts w:cs="Times New Roman"/>
              </w:rPr>
            </w:pPr>
          </w:p>
        </w:tc>
        <w:tc>
          <w:tcPr>
            <w:tcW w:w="4731" w:type="dxa"/>
            <w:gridSpan w:val="2"/>
            <w:tcBorders>
              <w:top w:val="single" w:sz="4" w:space="0" w:color="auto"/>
              <w:left w:val="single" w:sz="4" w:space="0" w:color="auto"/>
              <w:bottom w:val="single" w:sz="4" w:space="0" w:color="auto"/>
              <w:right w:val="single" w:sz="4" w:space="0" w:color="auto"/>
            </w:tcBorders>
          </w:tcPr>
          <w:p w14:paraId="2FFDB8BD" w14:textId="77777777" w:rsidR="00582CF4" w:rsidRPr="00D834CC" w:rsidRDefault="00582CF4" w:rsidP="0059193B">
            <w:pPr>
              <w:spacing w:after="0" w:line="360" w:lineRule="auto"/>
              <w:ind w:left="0" w:firstLine="0"/>
              <w:rPr>
                <w:color w:val="auto"/>
                <w:sz w:val="24"/>
                <w:szCs w:val="24"/>
              </w:rPr>
            </w:pPr>
            <w:r w:rsidRPr="00D834CC">
              <w:rPr>
                <w:color w:val="auto"/>
                <w:sz w:val="24"/>
                <w:szCs w:val="24"/>
              </w:rPr>
              <w:t>w sprawie zmiany Regulaminu wynagradzania nauczycieli.</w:t>
            </w:r>
          </w:p>
          <w:p w14:paraId="33A4F9B6" w14:textId="77777777" w:rsidR="00582CF4" w:rsidRPr="00D834CC" w:rsidRDefault="00582CF4" w:rsidP="0059193B">
            <w:pPr>
              <w:pStyle w:val="Zawartotabeli"/>
              <w:spacing w:line="360" w:lineRule="auto"/>
              <w:rPr>
                <w:rFonts w:cs="Times New Roman"/>
              </w:rPr>
            </w:pPr>
          </w:p>
        </w:tc>
        <w:tc>
          <w:tcPr>
            <w:tcW w:w="1701" w:type="dxa"/>
            <w:tcBorders>
              <w:top w:val="single" w:sz="4" w:space="0" w:color="auto"/>
              <w:left w:val="single" w:sz="4" w:space="0" w:color="auto"/>
              <w:bottom w:val="single" w:sz="4" w:space="0" w:color="auto"/>
              <w:right w:val="single" w:sz="4" w:space="0" w:color="auto"/>
            </w:tcBorders>
          </w:tcPr>
          <w:p w14:paraId="5B0C86CB" w14:textId="77777777" w:rsidR="00582CF4" w:rsidRPr="00D834CC" w:rsidRDefault="00582CF4" w:rsidP="0059193B">
            <w:pPr>
              <w:pStyle w:val="Zawartotabeli"/>
              <w:spacing w:line="360" w:lineRule="auto"/>
              <w:jc w:val="center"/>
              <w:rPr>
                <w:rFonts w:cs="Times New Roman"/>
              </w:rPr>
            </w:pPr>
            <w:r w:rsidRPr="00D834CC">
              <w:rPr>
                <w:rFonts w:cs="Times New Roman"/>
              </w:rPr>
              <w:t>Wykonano zgodnie z przepisami</w:t>
            </w:r>
          </w:p>
        </w:tc>
      </w:tr>
      <w:tr w:rsidR="00582CF4" w:rsidRPr="00D834CC" w14:paraId="4A6B3C35" w14:textId="77777777" w:rsidTr="0059193B">
        <w:tblPrEx>
          <w:tblLook w:val="0000" w:firstRow="0" w:lastRow="0" w:firstColumn="0" w:lastColumn="0" w:noHBand="0" w:noVBand="0"/>
        </w:tblPrEx>
        <w:trPr>
          <w:trHeight w:val="1299"/>
        </w:trPr>
        <w:tc>
          <w:tcPr>
            <w:tcW w:w="1672" w:type="dxa"/>
            <w:tcBorders>
              <w:top w:val="single" w:sz="4" w:space="0" w:color="auto"/>
              <w:left w:val="single" w:sz="4" w:space="0" w:color="auto"/>
              <w:bottom w:val="single" w:sz="4" w:space="0" w:color="auto"/>
              <w:right w:val="single" w:sz="4" w:space="0" w:color="auto"/>
            </w:tcBorders>
          </w:tcPr>
          <w:p w14:paraId="1E7D34E7" w14:textId="77777777" w:rsidR="00582CF4" w:rsidRPr="00D834CC" w:rsidRDefault="00582CF4" w:rsidP="0059193B">
            <w:pPr>
              <w:pStyle w:val="Zawartotabeli"/>
              <w:spacing w:line="360" w:lineRule="auto"/>
              <w:jc w:val="center"/>
              <w:rPr>
                <w:rFonts w:cs="Times New Roman"/>
              </w:rPr>
            </w:pPr>
            <w:r w:rsidRPr="00D834CC">
              <w:rPr>
                <w:rFonts w:cs="Times New Roman"/>
              </w:rPr>
              <w:t>IX//30/2023</w:t>
            </w:r>
          </w:p>
        </w:tc>
        <w:tc>
          <w:tcPr>
            <w:tcW w:w="1394" w:type="dxa"/>
            <w:tcBorders>
              <w:top w:val="single" w:sz="4" w:space="0" w:color="auto"/>
              <w:left w:val="single" w:sz="4" w:space="0" w:color="auto"/>
              <w:right w:val="single" w:sz="4" w:space="0" w:color="auto"/>
            </w:tcBorders>
          </w:tcPr>
          <w:p w14:paraId="44635610" w14:textId="77777777" w:rsidR="00582CF4" w:rsidRPr="00D834CC" w:rsidRDefault="00582CF4" w:rsidP="0059193B">
            <w:pPr>
              <w:pStyle w:val="Zawartotabeli"/>
              <w:spacing w:line="360" w:lineRule="auto"/>
              <w:rPr>
                <w:rFonts w:cs="Times New Roman"/>
              </w:rPr>
            </w:pPr>
            <w:r w:rsidRPr="00D834CC">
              <w:rPr>
                <w:rFonts w:cs="Times New Roman"/>
              </w:rPr>
              <w:t>27.10.2023</w:t>
            </w:r>
          </w:p>
          <w:p w14:paraId="31E97CFA" w14:textId="77777777" w:rsidR="00582CF4" w:rsidRPr="00D834CC" w:rsidRDefault="00582CF4" w:rsidP="0059193B">
            <w:pPr>
              <w:pStyle w:val="Zawartotabeli"/>
              <w:spacing w:line="360" w:lineRule="auto"/>
              <w:rPr>
                <w:rFonts w:cs="Times New Roman"/>
                <w:i/>
                <w:iCs/>
              </w:rPr>
            </w:pPr>
          </w:p>
          <w:p w14:paraId="656C6280" w14:textId="77777777" w:rsidR="00582CF4" w:rsidRPr="00D834CC" w:rsidRDefault="00582CF4" w:rsidP="0059193B">
            <w:pPr>
              <w:pStyle w:val="Zawartotabeli"/>
              <w:spacing w:line="360" w:lineRule="auto"/>
              <w:rPr>
                <w:rFonts w:cs="Times New Roman"/>
                <w:i/>
                <w:iCs/>
              </w:rPr>
            </w:pPr>
          </w:p>
          <w:p w14:paraId="0A0BC6FC" w14:textId="77777777" w:rsidR="00582CF4" w:rsidRPr="00D834CC" w:rsidRDefault="00582CF4" w:rsidP="0059193B">
            <w:pPr>
              <w:pStyle w:val="Zawartotabeli"/>
              <w:spacing w:line="360" w:lineRule="auto"/>
              <w:rPr>
                <w:rFonts w:cs="Times New Roman"/>
                <w:i/>
                <w:iCs/>
              </w:rPr>
            </w:pPr>
          </w:p>
          <w:p w14:paraId="00DD560B" w14:textId="77777777" w:rsidR="00582CF4" w:rsidRPr="00D834CC" w:rsidRDefault="00582CF4" w:rsidP="0059193B">
            <w:pPr>
              <w:pStyle w:val="Zawartotabeli"/>
              <w:spacing w:line="360" w:lineRule="auto"/>
              <w:rPr>
                <w:rFonts w:cs="Times New Roman"/>
                <w:i/>
                <w:iCs/>
              </w:rPr>
            </w:pPr>
          </w:p>
          <w:p w14:paraId="463A82B7" w14:textId="77777777" w:rsidR="00582CF4" w:rsidRPr="00D834CC" w:rsidRDefault="00582CF4" w:rsidP="0059193B">
            <w:pPr>
              <w:pStyle w:val="Zawartotabeli"/>
              <w:spacing w:line="360" w:lineRule="auto"/>
              <w:rPr>
                <w:rFonts w:cs="Times New Roman"/>
                <w:i/>
                <w:iCs/>
              </w:rPr>
            </w:pPr>
          </w:p>
          <w:p w14:paraId="4DB59274" w14:textId="77777777" w:rsidR="00582CF4" w:rsidRPr="00D834CC" w:rsidRDefault="00582CF4" w:rsidP="0059193B">
            <w:pPr>
              <w:pStyle w:val="Zawartotabeli"/>
              <w:spacing w:line="360" w:lineRule="auto"/>
              <w:rPr>
                <w:rFonts w:cs="Times New Roman"/>
                <w:i/>
                <w:iCs/>
              </w:rPr>
            </w:pPr>
          </w:p>
        </w:tc>
        <w:tc>
          <w:tcPr>
            <w:tcW w:w="4731" w:type="dxa"/>
            <w:gridSpan w:val="2"/>
            <w:tcBorders>
              <w:top w:val="single" w:sz="4" w:space="0" w:color="auto"/>
              <w:left w:val="single" w:sz="4" w:space="0" w:color="auto"/>
              <w:bottom w:val="single" w:sz="4" w:space="0" w:color="auto"/>
              <w:right w:val="single" w:sz="4" w:space="0" w:color="auto"/>
            </w:tcBorders>
          </w:tcPr>
          <w:p w14:paraId="49C047A1" w14:textId="77777777" w:rsidR="00582CF4" w:rsidRPr="00D834CC" w:rsidRDefault="00582CF4" w:rsidP="0059193B">
            <w:pPr>
              <w:pStyle w:val="Zawartotabeli"/>
              <w:spacing w:line="360" w:lineRule="auto"/>
              <w:rPr>
                <w:rFonts w:cs="Times New Roman"/>
              </w:rPr>
            </w:pPr>
            <w:r w:rsidRPr="00D834CC">
              <w:rPr>
                <w:rFonts w:cs="Times New Roman"/>
              </w:rPr>
              <w:t>Obniżenia średniej ceny skupu żyta do celów wymiaru podatku rolnego na 2024r</w:t>
            </w:r>
          </w:p>
        </w:tc>
        <w:tc>
          <w:tcPr>
            <w:tcW w:w="1701" w:type="dxa"/>
            <w:tcBorders>
              <w:top w:val="single" w:sz="4" w:space="0" w:color="auto"/>
              <w:left w:val="single" w:sz="4" w:space="0" w:color="auto"/>
              <w:bottom w:val="single" w:sz="4" w:space="0" w:color="auto"/>
              <w:right w:val="single" w:sz="4" w:space="0" w:color="auto"/>
            </w:tcBorders>
          </w:tcPr>
          <w:p w14:paraId="7088BD02" w14:textId="77777777" w:rsidR="00582CF4" w:rsidRPr="00D834CC" w:rsidRDefault="00582CF4" w:rsidP="0059193B">
            <w:pPr>
              <w:pStyle w:val="Zawartotabeli"/>
              <w:spacing w:line="360" w:lineRule="auto"/>
              <w:jc w:val="center"/>
              <w:rPr>
                <w:rFonts w:cs="Times New Roman"/>
              </w:rPr>
            </w:pPr>
            <w:r w:rsidRPr="00D834CC">
              <w:rPr>
                <w:rFonts w:cs="Times New Roman"/>
              </w:rPr>
              <w:t>Wykonano zgodnie</w:t>
            </w:r>
          </w:p>
          <w:p w14:paraId="48C7E78B" w14:textId="77777777" w:rsidR="00582CF4" w:rsidRPr="00D834CC" w:rsidRDefault="00582CF4" w:rsidP="0059193B">
            <w:pPr>
              <w:pStyle w:val="Zawartotabeli"/>
              <w:spacing w:line="360" w:lineRule="auto"/>
              <w:jc w:val="center"/>
              <w:rPr>
                <w:rFonts w:cs="Times New Roman"/>
              </w:rPr>
            </w:pPr>
            <w:r w:rsidRPr="00D834CC">
              <w:rPr>
                <w:rFonts w:cs="Times New Roman"/>
              </w:rPr>
              <w:t>z przepisami</w:t>
            </w:r>
          </w:p>
          <w:p w14:paraId="380A960A" w14:textId="77777777" w:rsidR="00582CF4" w:rsidRPr="00D834CC" w:rsidRDefault="00582CF4" w:rsidP="0059193B">
            <w:pPr>
              <w:pStyle w:val="Zawartotabeli"/>
              <w:spacing w:line="360" w:lineRule="auto"/>
              <w:jc w:val="center"/>
              <w:rPr>
                <w:rFonts w:cs="Times New Roman"/>
              </w:rPr>
            </w:pPr>
            <w:r w:rsidRPr="00D834CC">
              <w:rPr>
                <w:rFonts w:cs="Times New Roman"/>
              </w:rPr>
              <w:t>uchwała  będzie</w:t>
            </w:r>
          </w:p>
          <w:p w14:paraId="092ACF9C" w14:textId="77777777" w:rsidR="00582CF4" w:rsidRPr="00D834CC" w:rsidRDefault="00582CF4" w:rsidP="0059193B">
            <w:pPr>
              <w:pStyle w:val="Zawartotabeli"/>
              <w:spacing w:line="360" w:lineRule="auto"/>
              <w:jc w:val="center"/>
              <w:rPr>
                <w:rFonts w:cs="Times New Roman"/>
              </w:rPr>
            </w:pPr>
            <w:r w:rsidRPr="00D834CC">
              <w:rPr>
                <w:rFonts w:cs="Times New Roman"/>
              </w:rPr>
              <w:t>realizowana w 2024</w:t>
            </w:r>
          </w:p>
        </w:tc>
      </w:tr>
      <w:tr w:rsidR="00582CF4" w:rsidRPr="00D834CC" w14:paraId="30C584D7" w14:textId="77777777" w:rsidTr="0059193B">
        <w:tblPrEx>
          <w:tblLook w:val="0000" w:firstRow="0" w:lastRow="0" w:firstColumn="0" w:lastColumn="0" w:noHBand="0" w:noVBand="0"/>
        </w:tblPrEx>
        <w:trPr>
          <w:trHeight w:val="876"/>
        </w:trPr>
        <w:tc>
          <w:tcPr>
            <w:tcW w:w="1672" w:type="dxa"/>
            <w:tcBorders>
              <w:top w:val="single" w:sz="4" w:space="0" w:color="auto"/>
              <w:left w:val="single" w:sz="4" w:space="0" w:color="auto"/>
              <w:bottom w:val="single" w:sz="4" w:space="0" w:color="auto"/>
              <w:right w:val="single" w:sz="4" w:space="0" w:color="auto"/>
            </w:tcBorders>
          </w:tcPr>
          <w:p w14:paraId="0EF1A15D" w14:textId="77777777" w:rsidR="00582CF4" w:rsidRPr="00D834CC" w:rsidRDefault="00582CF4" w:rsidP="0059193B">
            <w:pPr>
              <w:pStyle w:val="Zawartotabeli"/>
              <w:spacing w:line="360" w:lineRule="auto"/>
              <w:jc w:val="center"/>
              <w:rPr>
                <w:rFonts w:cs="Times New Roman"/>
              </w:rPr>
            </w:pPr>
            <w:r w:rsidRPr="00D834CC">
              <w:rPr>
                <w:rFonts w:cs="Times New Roman"/>
              </w:rPr>
              <w:lastRenderedPageBreak/>
              <w:t>IX/31/2023</w:t>
            </w:r>
          </w:p>
        </w:tc>
        <w:tc>
          <w:tcPr>
            <w:tcW w:w="1394" w:type="dxa"/>
            <w:tcBorders>
              <w:left w:val="single" w:sz="4" w:space="0" w:color="auto"/>
              <w:right w:val="single" w:sz="4" w:space="0" w:color="auto"/>
            </w:tcBorders>
          </w:tcPr>
          <w:p w14:paraId="66C813AC" w14:textId="77777777" w:rsidR="00582CF4" w:rsidRPr="00D834CC" w:rsidRDefault="00582CF4" w:rsidP="0059193B">
            <w:pPr>
              <w:pStyle w:val="Zawartotabeli"/>
              <w:spacing w:line="360" w:lineRule="auto"/>
              <w:rPr>
                <w:rFonts w:cs="Times New Roman"/>
                <w:i/>
                <w:iCs/>
              </w:rPr>
            </w:pPr>
          </w:p>
        </w:tc>
        <w:tc>
          <w:tcPr>
            <w:tcW w:w="4731" w:type="dxa"/>
            <w:gridSpan w:val="2"/>
            <w:tcBorders>
              <w:top w:val="single" w:sz="4" w:space="0" w:color="auto"/>
              <w:left w:val="single" w:sz="4" w:space="0" w:color="auto"/>
              <w:bottom w:val="single" w:sz="4" w:space="0" w:color="auto"/>
              <w:right w:val="single" w:sz="4" w:space="0" w:color="auto"/>
            </w:tcBorders>
          </w:tcPr>
          <w:p w14:paraId="24A791BE" w14:textId="77777777" w:rsidR="00582CF4" w:rsidRPr="00D834CC" w:rsidRDefault="00582CF4" w:rsidP="0059193B">
            <w:pPr>
              <w:pStyle w:val="Zawartotabeli"/>
              <w:spacing w:line="360" w:lineRule="auto"/>
              <w:rPr>
                <w:rFonts w:cs="Times New Roman"/>
              </w:rPr>
            </w:pPr>
            <w:r w:rsidRPr="00D834CC">
              <w:rPr>
                <w:rFonts w:cs="Times New Roman"/>
              </w:rPr>
              <w:t>Określenia wysokości stawek podatku od nieruchomości na 2024 rok</w:t>
            </w:r>
          </w:p>
        </w:tc>
        <w:tc>
          <w:tcPr>
            <w:tcW w:w="1701" w:type="dxa"/>
            <w:tcBorders>
              <w:top w:val="single" w:sz="4" w:space="0" w:color="auto"/>
              <w:left w:val="single" w:sz="4" w:space="0" w:color="auto"/>
              <w:bottom w:val="single" w:sz="4" w:space="0" w:color="auto"/>
              <w:right w:val="single" w:sz="4" w:space="0" w:color="auto"/>
            </w:tcBorders>
          </w:tcPr>
          <w:p w14:paraId="4B8EDAD9" w14:textId="77777777" w:rsidR="00582CF4" w:rsidRPr="00D834CC" w:rsidRDefault="00582CF4" w:rsidP="0059193B">
            <w:pPr>
              <w:pStyle w:val="Zawartotabeli"/>
              <w:spacing w:line="360" w:lineRule="auto"/>
              <w:jc w:val="center"/>
              <w:rPr>
                <w:rFonts w:cs="Times New Roman"/>
              </w:rPr>
            </w:pPr>
            <w:r w:rsidRPr="00D834CC">
              <w:rPr>
                <w:rFonts w:cs="Times New Roman"/>
              </w:rPr>
              <w:t>Wykonano zgodnie</w:t>
            </w:r>
          </w:p>
          <w:p w14:paraId="426E92D8" w14:textId="77777777" w:rsidR="00582CF4" w:rsidRPr="00D834CC" w:rsidRDefault="00582CF4" w:rsidP="0059193B">
            <w:pPr>
              <w:pStyle w:val="Zawartotabeli"/>
              <w:spacing w:line="360" w:lineRule="auto"/>
              <w:jc w:val="center"/>
              <w:rPr>
                <w:rFonts w:cs="Times New Roman"/>
              </w:rPr>
            </w:pPr>
            <w:r w:rsidRPr="00D834CC">
              <w:rPr>
                <w:rFonts w:cs="Times New Roman"/>
              </w:rPr>
              <w:t>z przepisami</w:t>
            </w:r>
          </w:p>
          <w:p w14:paraId="27044468" w14:textId="77777777" w:rsidR="00582CF4" w:rsidRPr="00D834CC" w:rsidRDefault="00582CF4" w:rsidP="0059193B">
            <w:pPr>
              <w:pStyle w:val="Zawartotabeli"/>
              <w:spacing w:line="360" w:lineRule="auto"/>
              <w:jc w:val="center"/>
              <w:rPr>
                <w:rFonts w:cs="Times New Roman"/>
              </w:rPr>
            </w:pPr>
            <w:r w:rsidRPr="00D834CC">
              <w:rPr>
                <w:rFonts w:cs="Times New Roman"/>
              </w:rPr>
              <w:t>uchwała będzie</w:t>
            </w:r>
          </w:p>
          <w:p w14:paraId="69C11EBF" w14:textId="77777777" w:rsidR="00582CF4" w:rsidRPr="00D834CC" w:rsidRDefault="00582CF4" w:rsidP="0059193B">
            <w:pPr>
              <w:pStyle w:val="Zawartotabeli"/>
              <w:spacing w:line="360" w:lineRule="auto"/>
              <w:jc w:val="center"/>
              <w:rPr>
                <w:rFonts w:cs="Times New Roman"/>
              </w:rPr>
            </w:pPr>
            <w:r w:rsidRPr="00D834CC">
              <w:rPr>
                <w:rFonts w:cs="Times New Roman"/>
              </w:rPr>
              <w:t>realizowany w 2024</w:t>
            </w:r>
          </w:p>
        </w:tc>
      </w:tr>
      <w:tr w:rsidR="00582CF4" w:rsidRPr="00D834CC" w14:paraId="09D9366A" w14:textId="77777777" w:rsidTr="0059193B">
        <w:tblPrEx>
          <w:tblLook w:val="0000" w:firstRow="0" w:lastRow="0" w:firstColumn="0" w:lastColumn="0" w:noHBand="0" w:noVBand="0"/>
        </w:tblPrEx>
        <w:trPr>
          <w:trHeight w:val="649"/>
        </w:trPr>
        <w:tc>
          <w:tcPr>
            <w:tcW w:w="1672" w:type="dxa"/>
            <w:tcBorders>
              <w:top w:val="single" w:sz="4" w:space="0" w:color="auto"/>
              <w:left w:val="single" w:sz="4" w:space="0" w:color="auto"/>
              <w:bottom w:val="single" w:sz="4" w:space="0" w:color="auto"/>
              <w:right w:val="single" w:sz="4" w:space="0" w:color="auto"/>
            </w:tcBorders>
          </w:tcPr>
          <w:p w14:paraId="248604D3" w14:textId="77777777" w:rsidR="00582CF4" w:rsidRPr="00D834CC" w:rsidRDefault="00582CF4" w:rsidP="0059193B">
            <w:pPr>
              <w:pStyle w:val="Zawartotabeli"/>
              <w:spacing w:line="360" w:lineRule="auto"/>
              <w:jc w:val="center"/>
              <w:rPr>
                <w:rFonts w:cs="Times New Roman"/>
              </w:rPr>
            </w:pPr>
            <w:r w:rsidRPr="00D834CC">
              <w:rPr>
                <w:rFonts w:cs="Times New Roman"/>
              </w:rPr>
              <w:t>IX/32/2023</w:t>
            </w:r>
          </w:p>
        </w:tc>
        <w:tc>
          <w:tcPr>
            <w:tcW w:w="1394" w:type="dxa"/>
            <w:tcBorders>
              <w:left w:val="single" w:sz="4" w:space="0" w:color="auto"/>
              <w:bottom w:val="single" w:sz="4" w:space="0" w:color="auto"/>
              <w:right w:val="single" w:sz="4" w:space="0" w:color="auto"/>
            </w:tcBorders>
          </w:tcPr>
          <w:p w14:paraId="4473C887" w14:textId="77777777" w:rsidR="00582CF4" w:rsidRPr="00D834CC" w:rsidRDefault="00582CF4" w:rsidP="0059193B">
            <w:pPr>
              <w:pStyle w:val="Zawartotabeli"/>
              <w:spacing w:line="360" w:lineRule="auto"/>
              <w:rPr>
                <w:rFonts w:cs="Times New Roman"/>
              </w:rPr>
            </w:pPr>
          </w:p>
        </w:tc>
        <w:tc>
          <w:tcPr>
            <w:tcW w:w="4731" w:type="dxa"/>
            <w:gridSpan w:val="2"/>
            <w:tcBorders>
              <w:top w:val="single" w:sz="4" w:space="0" w:color="auto"/>
              <w:left w:val="single" w:sz="4" w:space="0" w:color="auto"/>
              <w:bottom w:val="single" w:sz="4" w:space="0" w:color="auto"/>
              <w:right w:val="single" w:sz="4" w:space="0" w:color="auto"/>
            </w:tcBorders>
          </w:tcPr>
          <w:p w14:paraId="28E0AD86" w14:textId="77777777" w:rsidR="00582CF4" w:rsidRPr="00D834CC" w:rsidRDefault="00582CF4" w:rsidP="0059193B">
            <w:pPr>
              <w:pStyle w:val="Zawartotabeli"/>
              <w:spacing w:line="360" w:lineRule="auto"/>
              <w:rPr>
                <w:rFonts w:cs="Times New Roman"/>
              </w:rPr>
            </w:pPr>
            <w:r w:rsidRPr="00D834CC">
              <w:rPr>
                <w:rFonts w:cs="Times New Roman"/>
              </w:rPr>
              <w:t>Określenia wysokości stawek podatku od środków transportowych na 2023 rok</w:t>
            </w:r>
          </w:p>
        </w:tc>
        <w:tc>
          <w:tcPr>
            <w:tcW w:w="1701" w:type="dxa"/>
            <w:tcBorders>
              <w:top w:val="single" w:sz="4" w:space="0" w:color="auto"/>
              <w:left w:val="single" w:sz="4" w:space="0" w:color="auto"/>
              <w:bottom w:val="single" w:sz="4" w:space="0" w:color="auto"/>
              <w:right w:val="single" w:sz="4" w:space="0" w:color="auto"/>
            </w:tcBorders>
          </w:tcPr>
          <w:p w14:paraId="4E6DB649" w14:textId="77777777" w:rsidR="00582CF4" w:rsidRPr="00D834CC" w:rsidRDefault="00582CF4" w:rsidP="0059193B">
            <w:pPr>
              <w:pStyle w:val="Zawartotabeli"/>
              <w:spacing w:line="360" w:lineRule="auto"/>
              <w:jc w:val="center"/>
              <w:rPr>
                <w:rFonts w:cs="Times New Roman"/>
              </w:rPr>
            </w:pPr>
            <w:r w:rsidRPr="00D834CC">
              <w:rPr>
                <w:rFonts w:cs="Times New Roman"/>
              </w:rPr>
              <w:t>Wykonano zgodnie</w:t>
            </w:r>
          </w:p>
          <w:p w14:paraId="61F6E8BB" w14:textId="77777777" w:rsidR="00582CF4" w:rsidRPr="00D834CC" w:rsidRDefault="00582CF4" w:rsidP="0059193B">
            <w:pPr>
              <w:pStyle w:val="Zawartotabeli"/>
              <w:spacing w:line="360" w:lineRule="auto"/>
              <w:jc w:val="center"/>
              <w:rPr>
                <w:rFonts w:cs="Times New Roman"/>
              </w:rPr>
            </w:pPr>
            <w:r w:rsidRPr="00D834CC">
              <w:rPr>
                <w:rFonts w:cs="Times New Roman"/>
              </w:rPr>
              <w:t>z przepisami</w:t>
            </w:r>
          </w:p>
          <w:p w14:paraId="584B4272" w14:textId="77777777" w:rsidR="00582CF4" w:rsidRPr="00D834CC" w:rsidRDefault="00582CF4" w:rsidP="0059193B">
            <w:pPr>
              <w:pStyle w:val="Zawartotabeli"/>
              <w:spacing w:line="360" w:lineRule="auto"/>
              <w:jc w:val="center"/>
              <w:rPr>
                <w:rFonts w:cs="Times New Roman"/>
              </w:rPr>
            </w:pPr>
            <w:r w:rsidRPr="00D834CC">
              <w:rPr>
                <w:rFonts w:cs="Times New Roman"/>
              </w:rPr>
              <w:t>uchwała będzie</w:t>
            </w:r>
          </w:p>
          <w:p w14:paraId="5A40FA8F" w14:textId="77777777" w:rsidR="00582CF4" w:rsidRPr="00D834CC" w:rsidRDefault="00582CF4" w:rsidP="0059193B">
            <w:pPr>
              <w:pStyle w:val="Zawartotabeli"/>
              <w:spacing w:line="360" w:lineRule="auto"/>
              <w:jc w:val="center"/>
              <w:rPr>
                <w:rFonts w:cs="Times New Roman"/>
              </w:rPr>
            </w:pPr>
            <w:r w:rsidRPr="00D834CC">
              <w:rPr>
                <w:rFonts w:cs="Times New Roman"/>
              </w:rPr>
              <w:t>realizowana w 2024</w:t>
            </w:r>
          </w:p>
        </w:tc>
      </w:tr>
      <w:tr w:rsidR="00582CF4" w:rsidRPr="00D834CC" w14:paraId="112FB841" w14:textId="77777777" w:rsidTr="0059193B">
        <w:tblPrEx>
          <w:tblLook w:val="0000" w:firstRow="0" w:lastRow="0" w:firstColumn="0" w:lastColumn="0" w:noHBand="0" w:noVBand="0"/>
        </w:tblPrEx>
        <w:trPr>
          <w:trHeight w:val="653"/>
        </w:trPr>
        <w:tc>
          <w:tcPr>
            <w:tcW w:w="1672" w:type="dxa"/>
            <w:vMerge w:val="restart"/>
            <w:tcBorders>
              <w:top w:val="single" w:sz="4" w:space="0" w:color="auto"/>
              <w:left w:val="single" w:sz="4" w:space="0" w:color="auto"/>
              <w:right w:val="single" w:sz="4" w:space="0" w:color="auto"/>
            </w:tcBorders>
          </w:tcPr>
          <w:p w14:paraId="6D093AA6" w14:textId="77777777" w:rsidR="00582CF4" w:rsidRPr="00D834CC" w:rsidRDefault="00582CF4" w:rsidP="0059193B">
            <w:pPr>
              <w:pStyle w:val="Zawartotabeli"/>
              <w:spacing w:line="360" w:lineRule="auto"/>
              <w:jc w:val="center"/>
              <w:rPr>
                <w:rFonts w:cs="Times New Roman"/>
              </w:rPr>
            </w:pPr>
            <w:r w:rsidRPr="00D834CC">
              <w:rPr>
                <w:rFonts w:cs="Times New Roman"/>
              </w:rPr>
              <w:t>X/35/2023</w:t>
            </w:r>
          </w:p>
        </w:tc>
        <w:tc>
          <w:tcPr>
            <w:tcW w:w="1394" w:type="dxa"/>
            <w:vMerge w:val="restart"/>
            <w:tcBorders>
              <w:top w:val="single" w:sz="4" w:space="0" w:color="auto"/>
              <w:left w:val="single" w:sz="4" w:space="0" w:color="auto"/>
              <w:bottom w:val="single" w:sz="4" w:space="0" w:color="auto"/>
              <w:right w:val="single" w:sz="4" w:space="0" w:color="auto"/>
            </w:tcBorders>
          </w:tcPr>
          <w:p w14:paraId="161BF0B6" w14:textId="77777777" w:rsidR="00582CF4" w:rsidRPr="00D834CC" w:rsidRDefault="00582CF4" w:rsidP="0059193B">
            <w:pPr>
              <w:pStyle w:val="Zawartotabeli"/>
              <w:spacing w:line="360" w:lineRule="auto"/>
              <w:rPr>
                <w:rFonts w:cs="Times New Roman"/>
              </w:rPr>
            </w:pPr>
            <w:r w:rsidRPr="00D834CC">
              <w:rPr>
                <w:rFonts w:cs="Times New Roman"/>
              </w:rPr>
              <w:t>21.11.2023</w:t>
            </w:r>
          </w:p>
        </w:tc>
        <w:tc>
          <w:tcPr>
            <w:tcW w:w="4731" w:type="dxa"/>
            <w:gridSpan w:val="2"/>
            <w:vMerge w:val="restart"/>
            <w:tcBorders>
              <w:top w:val="single" w:sz="4" w:space="0" w:color="auto"/>
              <w:left w:val="single" w:sz="4" w:space="0" w:color="auto"/>
              <w:right w:val="single" w:sz="4" w:space="0" w:color="auto"/>
            </w:tcBorders>
          </w:tcPr>
          <w:p w14:paraId="48EE3A14" w14:textId="77777777" w:rsidR="00582CF4" w:rsidRPr="00D834CC" w:rsidRDefault="00582CF4" w:rsidP="0059193B">
            <w:pPr>
              <w:pStyle w:val="Zawartotabeli"/>
              <w:spacing w:line="360" w:lineRule="auto"/>
              <w:jc w:val="both"/>
              <w:rPr>
                <w:rFonts w:cs="Times New Roman"/>
              </w:rPr>
            </w:pPr>
            <w:r w:rsidRPr="00D834CC">
              <w:rPr>
                <w:rFonts w:cs="Times New Roman"/>
              </w:rPr>
              <w:t>Rocznego programu współpracy gminy Radzanów               z organizacjami pozarządowymi oraz innymi podmiotami prowadzącymi działalność pożytku publicznego na 2024rok.</w:t>
            </w:r>
          </w:p>
        </w:tc>
        <w:tc>
          <w:tcPr>
            <w:tcW w:w="1701" w:type="dxa"/>
            <w:vMerge w:val="restart"/>
            <w:tcBorders>
              <w:top w:val="single" w:sz="4" w:space="0" w:color="auto"/>
              <w:left w:val="single" w:sz="4" w:space="0" w:color="auto"/>
              <w:right w:val="single" w:sz="4" w:space="0" w:color="auto"/>
            </w:tcBorders>
          </w:tcPr>
          <w:p w14:paraId="7636E170" w14:textId="77777777" w:rsidR="00582CF4" w:rsidRPr="00D834CC" w:rsidRDefault="00582CF4" w:rsidP="0059193B">
            <w:pPr>
              <w:pStyle w:val="Zawartotabeli"/>
              <w:spacing w:line="360" w:lineRule="auto"/>
              <w:jc w:val="center"/>
              <w:rPr>
                <w:rFonts w:cs="Times New Roman"/>
              </w:rPr>
            </w:pPr>
            <w:r w:rsidRPr="00D834CC">
              <w:rPr>
                <w:rFonts w:cs="Times New Roman"/>
              </w:rPr>
              <w:t>Wykonano zgodnie</w:t>
            </w:r>
          </w:p>
          <w:p w14:paraId="32736D2A" w14:textId="77777777" w:rsidR="00582CF4" w:rsidRPr="00D834CC" w:rsidRDefault="00582CF4" w:rsidP="0059193B">
            <w:pPr>
              <w:pStyle w:val="Zawartotabeli"/>
              <w:spacing w:line="360" w:lineRule="auto"/>
              <w:jc w:val="center"/>
              <w:rPr>
                <w:rFonts w:cs="Times New Roman"/>
              </w:rPr>
            </w:pPr>
            <w:r w:rsidRPr="00D834CC">
              <w:rPr>
                <w:rFonts w:cs="Times New Roman"/>
              </w:rPr>
              <w:t>z przepisami</w:t>
            </w:r>
          </w:p>
        </w:tc>
      </w:tr>
      <w:tr w:rsidR="00582CF4" w:rsidRPr="00D834CC" w14:paraId="43455556" w14:textId="77777777" w:rsidTr="0059193B">
        <w:tblPrEx>
          <w:tblLook w:val="0000" w:firstRow="0" w:lastRow="0" w:firstColumn="0" w:lastColumn="0" w:noHBand="0" w:noVBand="0"/>
        </w:tblPrEx>
        <w:trPr>
          <w:trHeight w:val="653"/>
        </w:trPr>
        <w:tc>
          <w:tcPr>
            <w:tcW w:w="1672" w:type="dxa"/>
            <w:vMerge/>
            <w:tcBorders>
              <w:left w:val="single" w:sz="4" w:space="0" w:color="auto"/>
              <w:right w:val="single" w:sz="4" w:space="0" w:color="auto"/>
            </w:tcBorders>
          </w:tcPr>
          <w:p w14:paraId="6EBC60D7" w14:textId="77777777" w:rsidR="00582CF4" w:rsidRPr="00D834CC" w:rsidRDefault="00582CF4" w:rsidP="0059193B">
            <w:pPr>
              <w:pStyle w:val="Zawartotabeli"/>
              <w:spacing w:line="360" w:lineRule="auto"/>
              <w:jc w:val="center"/>
              <w:rPr>
                <w:rFonts w:cs="Times New Roman"/>
              </w:rPr>
            </w:pPr>
          </w:p>
        </w:tc>
        <w:tc>
          <w:tcPr>
            <w:tcW w:w="1394" w:type="dxa"/>
            <w:vMerge/>
            <w:tcBorders>
              <w:left w:val="single" w:sz="4" w:space="0" w:color="auto"/>
              <w:bottom w:val="single" w:sz="4" w:space="0" w:color="auto"/>
              <w:right w:val="single" w:sz="4" w:space="0" w:color="auto"/>
            </w:tcBorders>
          </w:tcPr>
          <w:p w14:paraId="4BDC0008" w14:textId="77777777" w:rsidR="00582CF4" w:rsidRPr="00D834CC" w:rsidRDefault="00582CF4" w:rsidP="0059193B">
            <w:pPr>
              <w:pStyle w:val="Zawartotabeli"/>
              <w:spacing w:line="360" w:lineRule="auto"/>
              <w:rPr>
                <w:rFonts w:cs="Times New Roman"/>
              </w:rPr>
            </w:pPr>
          </w:p>
        </w:tc>
        <w:tc>
          <w:tcPr>
            <w:tcW w:w="4731" w:type="dxa"/>
            <w:gridSpan w:val="2"/>
            <w:vMerge/>
            <w:tcBorders>
              <w:left w:val="single" w:sz="4" w:space="0" w:color="auto"/>
              <w:right w:val="single" w:sz="4" w:space="0" w:color="auto"/>
            </w:tcBorders>
          </w:tcPr>
          <w:p w14:paraId="51FA0A59" w14:textId="77777777" w:rsidR="00582CF4" w:rsidRPr="00D834CC" w:rsidRDefault="00582CF4" w:rsidP="0059193B">
            <w:pPr>
              <w:pStyle w:val="Tekstpodstawowy"/>
              <w:spacing w:after="0" w:line="360" w:lineRule="auto"/>
              <w:jc w:val="left"/>
              <w:rPr>
                <w:color w:val="auto"/>
                <w:sz w:val="24"/>
                <w:szCs w:val="24"/>
              </w:rPr>
            </w:pPr>
          </w:p>
        </w:tc>
        <w:tc>
          <w:tcPr>
            <w:tcW w:w="1701" w:type="dxa"/>
            <w:vMerge/>
            <w:tcBorders>
              <w:left w:val="single" w:sz="4" w:space="0" w:color="auto"/>
              <w:right w:val="single" w:sz="4" w:space="0" w:color="auto"/>
            </w:tcBorders>
          </w:tcPr>
          <w:p w14:paraId="006BD134" w14:textId="77777777" w:rsidR="00582CF4" w:rsidRPr="00D834CC" w:rsidRDefault="00582CF4" w:rsidP="0059193B">
            <w:pPr>
              <w:pStyle w:val="Zawartotabeli"/>
              <w:spacing w:line="360" w:lineRule="auto"/>
              <w:jc w:val="center"/>
              <w:rPr>
                <w:rFonts w:cs="Times New Roman"/>
              </w:rPr>
            </w:pPr>
          </w:p>
        </w:tc>
      </w:tr>
      <w:tr w:rsidR="00582CF4" w:rsidRPr="00D834CC" w14:paraId="4A887B8F" w14:textId="77777777" w:rsidTr="0059193B">
        <w:tblPrEx>
          <w:tblLook w:val="0000" w:firstRow="0" w:lastRow="0" w:firstColumn="0" w:lastColumn="0" w:noHBand="0" w:noVBand="0"/>
        </w:tblPrEx>
        <w:trPr>
          <w:trHeight w:val="414"/>
        </w:trPr>
        <w:tc>
          <w:tcPr>
            <w:tcW w:w="1672" w:type="dxa"/>
            <w:vMerge/>
            <w:tcBorders>
              <w:left w:val="single" w:sz="4" w:space="0" w:color="auto"/>
              <w:bottom w:val="single" w:sz="4" w:space="0" w:color="auto"/>
              <w:right w:val="single" w:sz="4" w:space="0" w:color="auto"/>
            </w:tcBorders>
          </w:tcPr>
          <w:p w14:paraId="55E7ACD8" w14:textId="77777777" w:rsidR="00582CF4" w:rsidRPr="00D834CC" w:rsidRDefault="00582CF4" w:rsidP="0059193B">
            <w:pPr>
              <w:pStyle w:val="Zawartotabeli"/>
              <w:spacing w:line="360" w:lineRule="auto"/>
              <w:jc w:val="center"/>
              <w:rPr>
                <w:rFonts w:cs="Times New Roman"/>
              </w:rPr>
            </w:pPr>
          </w:p>
        </w:tc>
        <w:tc>
          <w:tcPr>
            <w:tcW w:w="1394" w:type="dxa"/>
            <w:vMerge/>
            <w:tcBorders>
              <w:left w:val="single" w:sz="4" w:space="0" w:color="auto"/>
              <w:bottom w:val="single" w:sz="4" w:space="0" w:color="auto"/>
              <w:right w:val="single" w:sz="4" w:space="0" w:color="auto"/>
            </w:tcBorders>
          </w:tcPr>
          <w:p w14:paraId="33DEAF4A" w14:textId="77777777" w:rsidR="00582CF4" w:rsidRPr="00D834CC" w:rsidRDefault="00582CF4" w:rsidP="0059193B">
            <w:pPr>
              <w:pStyle w:val="Zawartotabeli"/>
              <w:spacing w:line="360" w:lineRule="auto"/>
              <w:rPr>
                <w:rFonts w:cs="Times New Roman"/>
              </w:rPr>
            </w:pPr>
          </w:p>
        </w:tc>
        <w:tc>
          <w:tcPr>
            <w:tcW w:w="4731" w:type="dxa"/>
            <w:gridSpan w:val="2"/>
            <w:vMerge/>
            <w:tcBorders>
              <w:left w:val="single" w:sz="4" w:space="0" w:color="auto"/>
              <w:bottom w:val="single" w:sz="4" w:space="0" w:color="auto"/>
              <w:right w:val="single" w:sz="4" w:space="0" w:color="auto"/>
            </w:tcBorders>
          </w:tcPr>
          <w:p w14:paraId="00F7750A" w14:textId="77777777" w:rsidR="00582CF4" w:rsidRPr="00D834CC" w:rsidRDefault="00582CF4" w:rsidP="0059193B">
            <w:pPr>
              <w:pStyle w:val="Tekstpodstawowy"/>
              <w:spacing w:after="0" w:line="360" w:lineRule="auto"/>
              <w:jc w:val="left"/>
              <w:rPr>
                <w:color w:val="auto"/>
                <w:sz w:val="24"/>
                <w:szCs w:val="24"/>
              </w:rPr>
            </w:pPr>
          </w:p>
        </w:tc>
        <w:tc>
          <w:tcPr>
            <w:tcW w:w="1701" w:type="dxa"/>
            <w:vMerge/>
            <w:tcBorders>
              <w:left w:val="single" w:sz="4" w:space="0" w:color="auto"/>
              <w:bottom w:val="single" w:sz="4" w:space="0" w:color="auto"/>
              <w:right w:val="single" w:sz="4" w:space="0" w:color="auto"/>
            </w:tcBorders>
          </w:tcPr>
          <w:p w14:paraId="3051BB3A" w14:textId="77777777" w:rsidR="00582CF4" w:rsidRPr="00D834CC" w:rsidRDefault="00582CF4" w:rsidP="0059193B">
            <w:pPr>
              <w:pStyle w:val="Zawartotabeli"/>
              <w:spacing w:line="360" w:lineRule="auto"/>
              <w:jc w:val="center"/>
              <w:rPr>
                <w:rFonts w:cs="Times New Roman"/>
              </w:rPr>
            </w:pPr>
          </w:p>
        </w:tc>
      </w:tr>
      <w:tr w:rsidR="00582CF4" w:rsidRPr="00D834CC" w14:paraId="0CEF0D7D" w14:textId="77777777" w:rsidTr="0059193B">
        <w:tblPrEx>
          <w:tblLook w:val="0000" w:firstRow="0" w:lastRow="0" w:firstColumn="0" w:lastColumn="0" w:noHBand="0" w:noVBand="0"/>
        </w:tblPrEx>
        <w:trPr>
          <w:trHeight w:val="1609"/>
        </w:trPr>
        <w:tc>
          <w:tcPr>
            <w:tcW w:w="1672" w:type="dxa"/>
            <w:tcBorders>
              <w:top w:val="single" w:sz="4" w:space="0" w:color="auto"/>
              <w:left w:val="single" w:sz="4" w:space="0" w:color="auto"/>
              <w:bottom w:val="single" w:sz="4" w:space="0" w:color="auto"/>
              <w:right w:val="single" w:sz="4" w:space="0" w:color="auto"/>
            </w:tcBorders>
          </w:tcPr>
          <w:p w14:paraId="70F8F9F8" w14:textId="77777777" w:rsidR="00582CF4" w:rsidRPr="00D834CC" w:rsidRDefault="00582CF4" w:rsidP="0059193B">
            <w:pPr>
              <w:pStyle w:val="Zawartotabeli"/>
              <w:spacing w:line="360" w:lineRule="auto"/>
              <w:jc w:val="center"/>
              <w:rPr>
                <w:rFonts w:cs="Times New Roman"/>
              </w:rPr>
            </w:pPr>
            <w:r w:rsidRPr="00D834CC">
              <w:rPr>
                <w:rFonts w:cs="Times New Roman"/>
              </w:rPr>
              <w:t>XI/38/2023</w:t>
            </w:r>
          </w:p>
        </w:tc>
        <w:tc>
          <w:tcPr>
            <w:tcW w:w="1394" w:type="dxa"/>
            <w:vMerge w:val="restart"/>
            <w:tcBorders>
              <w:left w:val="single" w:sz="4" w:space="0" w:color="auto"/>
              <w:bottom w:val="single" w:sz="4" w:space="0" w:color="auto"/>
              <w:right w:val="single" w:sz="4" w:space="0" w:color="auto"/>
            </w:tcBorders>
          </w:tcPr>
          <w:p w14:paraId="1A9A9F86" w14:textId="77777777" w:rsidR="00582CF4" w:rsidRPr="00D834CC" w:rsidRDefault="00582CF4" w:rsidP="0059193B">
            <w:pPr>
              <w:pStyle w:val="Zawartotabeli"/>
              <w:spacing w:line="360" w:lineRule="auto"/>
              <w:rPr>
                <w:rFonts w:cs="Times New Roman"/>
              </w:rPr>
            </w:pPr>
            <w:r w:rsidRPr="00D834CC">
              <w:rPr>
                <w:rFonts w:cs="Times New Roman"/>
              </w:rPr>
              <w:t>19.12.2023</w:t>
            </w:r>
          </w:p>
        </w:tc>
        <w:tc>
          <w:tcPr>
            <w:tcW w:w="4731" w:type="dxa"/>
            <w:gridSpan w:val="2"/>
            <w:tcBorders>
              <w:top w:val="single" w:sz="4" w:space="0" w:color="auto"/>
              <w:left w:val="single" w:sz="4" w:space="0" w:color="auto"/>
              <w:bottom w:val="single" w:sz="4" w:space="0" w:color="auto"/>
              <w:right w:val="single" w:sz="4" w:space="0" w:color="auto"/>
            </w:tcBorders>
          </w:tcPr>
          <w:p w14:paraId="38E6980B" w14:textId="77777777" w:rsidR="00582CF4" w:rsidRPr="00D834CC" w:rsidRDefault="00582CF4" w:rsidP="0059193B">
            <w:pPr>
              <w:spacing w:after="0" w:line="360" w:lineRule="auto"/>
              <w:ind w:left="992" w:hanging="992"/>
              <w:contextualSpacing/>
              <w:rPr>
                <w:bCs/>
                <w:color w:val="auto"/>
                <w:sz w:val="24"/>
                <w:szCs w:val="24"/>
              </w:rPr>
            </w:pPr>
            <w:r w:rsidRPr="00D834CC">
              <w:rPr>
                <w:color w:val="auto"/>
                <w:sz w:val="24"/>
                <w:szCs w:val="24"/>
              </w:rPr>
              <w:t xml:space="preserve"> </w:t>
            </w:r>
            <w:r w:rsidRPr="00D834CC">
              <w:rPr>
                <w:bCs/>
                <w:color w:val="auto"/>
                <w:sz w:val="24"/>
                <w:szCs w:val="24"/>
              </w:rPr>
              <w:t xml:space="preserve">określenia stawki ekwiwalentu pieniężnego za każdą </w:t>
            </w:r>
          </w:p>
          <w:p w14:paraId="0163B8F7" w14:textId="77777777" w:rsidR="00582CF4" w:rsidRPr="00D834CC" w:rsidRDefault="00582CF4" w:rsidP="0059193B">
            <w:pPr>
              <w:spacing w:after="0" w:line="360" w:lineRule="auto"/>
              <w:ind w:left="992" w:hanging="992"/>
              <w:contextualSpacing/>
              <w:rPr>
                <w:bCs/>
                <w:color w:val="auto"/>
                <w:sz w:val="24"/>
                <w:szCs w:val="24"/>
              </w:rPr>
            </w:pPr>
            <w:r w:rsidRPr="00D834CC">
              <w:rPr>
                <w:bCs/>
                <w:color w:val="auto"/>
                <w:sz w:val="24"/>
                <w:szCs w:val="24"/>
              </w:rPr>
              <w:t xml:space="preserve">godzinę  udziału strażaków ratowników OSP z terenu </w:t>
            </w:r>
          </w:p>
          <w:p w14:paraId="69BB7C79" w14:textId="77777777" w:rsidR="00582CF4" w:rsidRPr="00D834CC" w:rsidRDefault="00582CF4" w:rsidP="0059193B">
            <w:pPr>
              <w:spacing w:after="0" w:line="360" w:lineRule="auto"/>
              <w:ind w:left="992" w:hanging="992"/>
              <w:contextualSpacing/>
              <w:rPr>
                <w:bCs/>
                <w:color w:val="auto"/>
                <w:sz w:val="24"/>
                <w:szCs w:val="24"/>
              </w:rPr>
            </w:pPr>
            <w:r w:rsidRPr="00D834CC">
              <w:rPr>
                <w:bCs/>
                <w:color w:val="auto"/>
                <w:sz w:val="24"/>
                <w:szCs w:val="24"/>
              </w:rPr>
              <w:t xml:space="preserve">Gminy Radzanów w działaniu ratowniczym, akcji </w:t>
            </w:r>
          </w:p>
          <w:p w14:paraId="58A31642" w14:textId="77777777" w:rsidR="00582CF4" w:rsidRPr="00D834CC" w:rsidRDefault="00582CF4" w:rsidP="0059193B">
            <w:pPr>
              <w:spacing w:after="0" w:line="360" w:lineRule="auto"/>
              <w:ind w:left="992" w:hanging="992"/>
              <w:contextualSpacing/>
              <w:rPr>
                <w:bCs/>
                <w:color w:val="auto"/>
                <w:sz w:val="24"/>
                <w:szCs w:val="24"/>
              </w:rPr>
            </w:pPr>
            <w:r w:rsidRPr="00D834CC">
              <w:rPr>
                <w:bCs/>
                <w:color w:val="auto"/>
                <w:sz w:val="24"/>
                <w:szCs w:val="24"/>
              </w:rPr>
              <w:t xml:space="preserve">ratowniczej, szkoleniu lub ćwiczeniu oraz zasad jego  </w:t>
            </w:r>
          </w:p>
          <w:p w14:paraId="0399C14A" w14:textId="77777777" w:rsidR="00582CF4" w:rsidRPr="00D834CC" w:rsidRDefault="00582CF4" w:rsidP="0059193B">
            <w:pPr>
              <w:spacing w:after="0" w:line="360" w:lineRule="auto"/>
              <w:ind w:left="992" w:hanging="992"/>
              <w:contextualSpacing/>
              <w:rPr>
                <w:bCs/>
                <w:color w:val="auto"/>
                <w:sz w:val="24"/>
                <w:szCs w:val="24"/>
              </w:rPr>
            </w:pPr>
            <w:r w:rsidRPr="00D834CC">
              <w:rPr>
                <w:bCs/>
                <w:color w:val="auto"/>
                <w:sz w:val="24"/>
                <w:szCs w:val="24"/>
              </w:rPr>
              <w:t>wypłacania.</w:t>
            </w:r>
          </w:p>
          <w:p w14:paraId="3C98E928" w14:textId="77777777" w:rsidR="00582CF4" w:rsidRPr="00D834CC" w:rsidRDefault="00582CF4" w:rsidP="0059193B">
            <w:pPr>
              <w:spacing w:after="0" w:line="360" w:lineRule="auto"/>
              <w:contextualSpacing/>
              <w:jc w:val="left"/>
              <w:rPr>
                <w:color w:val="auto"/>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13582FD" w14:textId="77777777" w:rsidR="00582CF4" w:rsidRPr="00D834CC" w:rsidRDefault="00582CF4" w:rsidP="0059193B">
            <w:pPr>
              <w:pStyle w:val="Zawartotabeli"/>
              <w:spacing w:line="360" w:lineRule="auto"/>
              <w:jc w:val="center"/>
              <w:rPr>
                <w:rFonts w:cs="Times New Roman"/>
              </w:rPr>
            </w:pPr>
          </w:p>
        </w:tc>
      </w:tr>
      <w:tr w:rsidR="00582CF4" w:rsidRPr="00D834CC" w14:paraId="634DB87C" w14:textId="77777777" w:rsidTr="0059193B">
        <w:tblPrEx>
          <w:tblLook w:val="0000" w:firstRow="0" w:lastRow="0" w:firstColumn="0" w:lastColumn="0" w:noHBand="0" w:noVBand="0"/>
        </w:tblPrEx>
        <w:trPr>
          <w:trHeight w:val="653"/>
        </w:trPr>
        <w:tc>
          <w:tcPr>
            <w:tcW w:w="1672" w:type="dxa"/>
            <w:tcBorders>
              <w:top w:val="single" w:sz="4" w:space="0" w:color="auto"/>
              <w:left w:val="single" w:sz="4" w:space="0" w:color="auto"/>
              <w:bottom w:val="single" w:sz="4" w:space="0" w:color="auto"/>
              <w:right w:val="single" w:sz="4" w:space="0" w:color="auto"/>
            </w:tcBorders>
          </w:tcPr>
          <w:p w14:paraId="49E52543" w14:textId="77777777" w:rsidR="00582CF4" w:rsidRPr="00D834CC" w:rsidRDefault="00582CF4" w:rsidP="0059193B">
            <w:pPr>
              <w:pStyle w:val="Zawartotabeli"/>
              <w:spacing w:line="360" w:lineRule="auto"/>
              <w:jc w:val="center"/>
              <w:rPr>
                <w:rFonts w:cs="Times New Roman"/>
              </w:rPr>
            </w:pPr>
            <w:r w:rsidRPr="00D834CC">
              <w:rPr>
                <w:rFonts w:cs="Times New Roman"/>
              </w:rPr>
              <w:t>XI/41/2023</w:t>
            </w:r>
          </w:p>
        </w:tc>
        <w:tc>
          <w:tcPr>
            <w:tcW w:w="1394" w:type="dxa"/>
            <w:vMerge/>
            <w:tcBorders>
              <w:left w:val="single" w:sz="4" w:space="0" w:color="auto"/>
              <w:bottom w:val="single" w:sz="4" w:space="0" w:color="auto"/>
              <w:right w:val="single" w:sz="4" w:space="0" w:color="auto"/>
            </w:tcBorders>
          </w:tcPr>
          <w:p w14:paraId="76D365A9" w14:textId="77777777" w:rsidR="00582CF4" w:rsidRPr="00D834CC" w:rsidRDefault="00582CF4" w:rsidP="0059193B">
            <w:pPr>
              <w:pStyle w:val="Zawartotabeli"/>
              <w:spacing w:line="360" w:lineRule="auto"/>
              <w:rPr>
                <w:rFonts w:cs="Times New Roman"/>
              </w:rPr>
            </w:pPr>
          </w:p>
        </w:tc>
        <w:tc>
          <w:tcPr>
            <w:tcW w:w="4731" w:type="dxa"/>
            <w:gridSpan w:val="2"/>
            <w:tcBorders>
              <w:top w:val="single" w:sz="4" w:space="0" w:color="auto"/>
              <w:left w:val="single" w:sz="4" w:space="0" w:color="auto"/>
              <w:bottom w:val="single" w:sz="4" w:space="0" w:color="auto"/>
              <w:right w:val="single" w:sz="4" w:space="0" w:color="auto"/>
            </w:tcBorders>
          </w:tcPr>
          <w:p w14:paraId="26EFFAEF" w14:textId="77777777" w:rsidR="00582CF4" w:rsidRPr="00D834CC" w:rsidRDefault="00582CF4" w:rsidP="0059193B">
            <w:pPr>
              <w:pStyle w:val="Zawartotabeli"/>
              <w:spacing w:line="360" w:lineRule="auto"/>
              <w:rPr>
                <w:rFonts w:cs="Times New Roman"/>
              </w:rPr>
            </w:pPr>
            <w:r w:rsidRPr="00D834CC">
              <w:rPr>
                <w:rFonts w:cs="Times New Roman"/>
              </w:rPr>
              <w:t>Wieloletniej Prognozy Finansowej Gminy Radzanów</w:t>
            </w:r>
          </w:p>
          <w:p w14:paraId="5F7A6416" w14:textId="77777777" w:rsidR="00582CF4" w:rsidRPr="00D834CC" w:rsidRDefault="00582CF4" w:rsidP="0059193B">
            <w:pPr>
              <w:pStyle w:val="Zawartotabeli"/>
              <w:spacing w:line="360" w:lineRule="auto"/>
              <w:rPr>
                <w:rFonts w:cs="Times New Roman"/>
              </w:rPr>
            </w:pPr>
            <w:r w:rsidRPr="00D834CC">
              <w:rPr>
                <w:rFonts w:cs="Times New Roman"/>
              </w:rPr>
              <w:t xml:space="preserve"> na lata 2024   -2034</w:t>
            </w:r>
          </w:p>
        </w:tc>
        <w:tc>
          <w:tcPr>
            <w:tcW w:w="1701" w:type="dxa"/>
            <w:tcBorders>
              <w:top w:val="single" w:sz="4" w:space="0" w:color="auto"/>
              <w:left w:val="single" w:sz="4" w:space="0" w:color="auto"/>
              <w:right w:val="single" w:sz="4" w:space="0" w:color="auto"/>
            </w:tcBorders>
          </w:tcPr>
          <w:p w14:paraId="755E81D8" w14:textId="77777777" w:rsidR="00582CF4" w:rsidRPr="00D834CC" w:rsidRDefault="00582CF4" w:rsidP="0059193B">
            <w:pPr>
              <w:pStyle w:val="Zawartotabeli"/>
              <w:spacing w:line="360" w:lineRule="auto"/>
              <w:jc w:val="center"/>
              <w:rPr>
                <w:rFonts w:cs="Times New Roman"/>
              </w:rPr>
            </w:pPr>
            <w:r w:rsidRPr="00D834CC">
              <w:rPr>
                <w:rFonts w:cs="Times New Roman"/>
              </w:rPr>
              <w:t>Uchwały realizowane</w:t>
            </w:r>
          </w:p>
          <w:p w14:paraId="45A84436" w14:textId="77777777" w:rsidR="00582CF4" w:rsidRPr="00D834CC" w:rsidRDefault="00582CF4" w:rsidP="0059193B">
            <w:pPr>
              <w:pStyle w:val="Zawartotabeli"/>
              <w:spacing w:line="360" w:lineRule="auto"/>
              <w:jc w:val="center"/>
              <w:rPr>
                <w:rFonts w:cs="Times New Roman"/>
              </w:rPr>
            </w:pPr>
            <w:r w:rsidRPr="00D834CC">
              <w:rPr>
                <w:rFonts w:cs="Times New Roman"/>
              </w:rPr>
              <w:t>w 2024r</w:t>
            </w:r>
          </w:p>
        </w:tc>
      </w:tr>
      <w:tr w:rsidR="00582CF4" w:rsidRPr="00D834CC" w14:paraId="4536E7E7" w14:textId="77777777" w:rsidTr="0059193B">
        <w:tblPrEx>
          <w:tblLook w:val="0000" w:firstRow="0" w:lastRow="0" w:firstColumn="0" w:lastColumn="0" w:noHBand="0" w:noVBand="0"/>
        </w:tblPrEx>
        <w:trPr>
          <w:trHeight w:val="653"/>
        </w:trPr>
        <w:tc>
          <w:tcPr>
            <w:tcW w:w="1672" w:type="dxa"/>
            <w:tcBorders>
              <w:top w:val="single" w:sz="4" w:space="0" w:color="auto"/>
              <w:left w:val="single" w:sz="4" w:space="0" w:color="auto"/>
              <w:bottom w:val="single" w:sz="4" w:space="0" w:color="auto"/>
              <w:right w:val="single" w:sz="4" w:space="0" w:color="auto"/>
            </w:tcBorders>
          </w:tcPr>
          <w:p w14:paraId="37AB6A54" w14:textId="77777777" w:rsidR="00582CF4" w:rsidRPr="00D834CC" w:rsidRDefault="00582CF4" w:rsidP="0059193B">
            <w:pPr>
              <w:pStyle w:val="Zawartotabeli"/>
              <w:spacing w:line="360" w:lineRule="auto"/>
              <w:jc w:val="center"/>
              <w:rPr>
                <w:rFonts w:cs="Times New Roman"/>
              </w:rPr>
            </w:pPr>
            <w:r w:rsidRPr="00D834CC">
              <w:rPr>
                <w:rFonts w:cs="Times New Roman"/>
              </w:rPr>
              <w:t>XI/42/2023</w:t>
            </w:r>
          </w:p>
        </w:tc>
        <w:tc>
          <w:tcPr>
            <w:tcW w:w="1394" w:type="dxa"/>
            <w:vMerge/>
            <w:tcBorders>
              <w:left w:val="single" w:sz="4" w:space="0" w:color="auto"/>
              <w:bottom w:val="single" w:sz="4" w:space="0" w:color="auto"/>
              <w:right w:val="single" w:sz="4" w:space="0" w:color="auto"/>
            </w:tcBorders>
          </w:tcPr>
          <w:p w14:paraId="461AE6F7" w14:textId="77777777" w:rsidR="00582CF4" w:rsidRPr="00D834CC" w:rsidRDefault="00582CF4" w:rsidP="0059193B">
            <w:pPr>
              <w:pStyle w:val="Zawartotabeli"/>
              <w:spacing w:line="360" w:lineRule="auto"/>
              <w:rPr>
                <w:rFonts w:cs="Times New Roman"/>
              </w:rPr>
            </w:pPr>
          </w:p>
        </w:tc>
        <w:tc>
          <w:tcPr>
            <w:tcW w:w="4731" w:type="dxa"/>
            <w:gridSpan w:val="2"/>
            <w:tcBorders>
              <w:top w:val="single" w:sz="4" w:space="0" w:color="auto"/>
              <w:left w:val="single" w:sz="4" w:space="0" w:color="auto"/>
              <w:bottom w:val="single" w:sz="4" w:space="0" w:color="auto"/>
              <w:right w:val="single" w:sz="4" w:space="0" w:color="auto"/>
            </w:tcBorders>
          </w:tcPr>
          <w:p w14:paraId="111B7264" w14:textId="77777777" w:rsidR="00582CF4" w:rsidRPr="00D834CC" w:rsidRDefault="00582CF4" w:rsidP="0059193B">
            <w:pPr>
              <w:pStyle w:val="Zawartotabeli"/>
              <w:spacing w:line="360" w:lineRule="auto"/>
              <w:rPr>
                <w:rFonts w:cs="Times New Roman"/>
              </w:rPr>
            </w:pPr>
            <w:r w:rsidRPr="00D834CC">
              <w:rPr>
                <w:rFonts w:cs="Times New Roman"/>
              </w:rPr>
              <w:t>Uchwala Budżetowa na rok 2023 Gminy Radzanów</w:t>
            </w:r>
          </w:p>
        </w:tc>
        <w:tc>
          <w:tcPr>
            <w:tcW w:w="1701" w:type="dxa"/>
            <w:tcBorders>
              <w:top w:val="single" w:sz="4" w:space="0" w:color="auto"/>
              <w:left w:val="single" w:sz="4" w:space="0" w:color="auto"/>
              <w:right w:val="single" w:sz="4" w:space="0" w:color="auto"/>
            </w:tcBorders>
          </w:tcPr>
          <w:p w14:paraId="650025F1" w14:textId="77777777" w:rsidR="00582CF4" w:rsidRPr="00D834CC" w:rsidRDefault="00582CF4" w:rsidP="0059193B">
            <w:pPr>
              <w:pStyle w:val="Zawartotabeli"/>
              <w:spacing w:line="360" w:lineRule="auto"/>
              <w:jc w:val="center"/>
              <w:rPr>
                <w:rFonts w:cs="Times New Roman"/>
              </w:rPr>
            </w:pPr>
            <w:r w:rsidRPr="00D834CC">
              <w:rPr>
                <w:rFonts w:cs="Times New Roman"/>
              </w:rPr>
              <w:t>Uchwały realizowane</w:t>
            </w:r>
          </w:p>
          <w:p w14:paraId="51BC708E" w14:textId="77777777" w:rsidR="00582CF4" w:rsidRPr="00D834CC" w:rsidRDefault="00582CF4" w:rsidP="0059193B">
            <w:pPr>
              <w:pStyle w:val="Zawartotabeli"/>
              <w:spacing w:line="360" w:lineRule="auto"/>
              <w:jc w:val="center"/>
              <w:rPr>
                <w:rFonts w:cs="Times New Roman"/>
              </w:rPr>
            </w:pPr>
            <w:r w:rsidRPr="00D834CC">
              <w:rPr>
                <w:rFonts w:cs="Times New Roman"/>
              </w:rPr>
              <w:t>w 2024r</w:t>
            </w:r>
          </w:p>
        </w:tc>
      </w:tr>
      <w:tr w:rsidR="00582CF4" w:rsidRPr="00D834CC" w14:paraId="13EEA348" w14:textId="77777777" w:rsidTr="0059193B">
        <w:tblPrEx>
          <w:tblLook w:val="0000" w:firstRow="0" w:lastRow="0" w:firstColumn="0" w:lastColumn="0" w:noHBand="0" w:noVBand="0"/>
        </w:tblPrEx>
        <w:trPr>
          <w:trHeight w:val="653"/>
        </w:trPr>
        <w:tc>
          <w:tcPr>
            <w:tcW w:w="1672" w:type="dxa"/>
            <w:vMerge w:val="restart"/>
            <w:tcBorders>
              <w:top w:val="single" w:sz="4" w:space="0" w:color="auto"/>
              <w:left w:val="single" w:sz="4" w:space="0" w:color="auto"/>
              <w:right w:val="single" w:sz="4" w:space="0" w:color="auto"/>
            </w:tcBorders>
          </w:tcPr>
          <w:p w14:paraId="666B6D78" w14:textId="77777777" w:rsidR="00582CF4" w:rsidRPr="00D834CC" w:rsidRDefault="00582CF4" w:rsidP="0059193B">
            <w:pPr>
              <w:pStyle w:val="Zawartotabeli"/>
              <w:spacing w:line="360" w:lineRule="auto"/>
              <w:jc w:val="center"/>
              <w:rPr>
                <w:rFonts w:cs="Times New Roman"/>
              </w:rPr>
            </w:pPr>
            <w:r w:rsidRPr="00D834CC">
              <w:rPr>
                <w:rFonts w:cs="Times New Roman"/>
              </w:rPr>
              <w:lastRenderedPageBreak/>
              <w:t>XII/43/2023</w:t>
            </w:r>
          </w:p>
        </w:tc>
        <w:tc>
          <w:tcPr>
            <w:tcW w:w="1394" w:type="dxa"/>
            <w:vMerge w:val="restart"/>
            <w:tcBorders>
              <w:left w:val="single" w:sz="4" w:space="0" w:color="auto"/>
              <w:bottom w:val="single" w:sz="4" w:space="0" w:color="auto"/>
              <w:right w:val="single" w:sz="4" w:space="0" w:color="auto"/>
            </w:tcBorders>
          </w:tcPr>
          <w:p w14:paraId="42538BA8" w14:textId="77777777" w:rsidR="00582CF4" w:rsidRPr="00D834CC" w:rsidRDefault="00582CF4" w:rsidP="0059193B">
            <w:pPr>
              <w:pStyle w:val="Zawartotabeli"/>
              <w:spacing w:line="360" w:lineRule="auto"/>
              <w:rPr>
                <w:rFonts w:cs="Times New Roman"/>
              </w:rPr>
            </w:pPr>
          </w:p>
          <w:p w14:paraId="1A217790" w14:textId="77777777" w:rsidR="00582CF4" w:rsidRPr="00D834CC" w:rsidRDefault="00582CF4" w:rsidP="0059193B">
            <w:pPr>
              <w:pStyle w:val="Zawartotabeli"/>
              <w:spacing w:line="360" w:lineRule="auto"/>
              <w:rPr>
                <w:rFonts w:cs="Times New Roman"/>
              </w:rPr>
            </w:pPr>
            <w:r w:rsidRPr="00D834CC">
              <w:rPr>
                <w:rFonts w:cs="Times New Roman"/>
              </w:rPr>
              <w:t>28.12.2024</w:t>
            </w:r>
          </w:p>
        </w:tc>
        <w:tc>
          <w:tcPr>
            <w:tcW w:w="4731" w:type="dxa"/>
            <w:gridSpan w:val="2"/>
            <w:vMerge w:val="restart"/>
            <w:tcBorders>
              <w:top w:val="single" w:sz="4" w:space="0" w:color="auto"/>
              <w:left w:val="single" w:sz="4" w:space="0" w:color="auto"/>
              <w:right w:val="single" w:sz="4" w:space="0" w:color="auto"/>
            </w:tcBorders>
          </w:tcPr>
          <w:p w14:paraId="10F48663" w14:textId="77777777" w:rsidR="00582CF4" w:rsidRPr="00D834CC" w:rsidRDefault="00582CF4" w:rsidP="0059193B">
            <w:pPr>
              <w:spacing w:after="0" w:line="360" w:lineRule="auto"/>
              <w:rPr>
                <w:color w:val="auto"/>
                <w:sz w:val="24"/>
                <w:szCs w:val="24"/>
              </w:rPr>
            </w:pPr>
            <w:r w:rsidRPr="00D834CC">
              <w:rPr>
                <w:color w:val="auto"/>
                <w:sz w:val="24"/>
                <w:szCs w:val="24"/>
              </w:rPr>
              <w:t>przystąpienia do realizacji projektu w ramach środków Europejskiego Funduszu Społecznego PLUS (EFS+), Fundusze Europejskie dla Rozwoju Społecznego 2021-2027 (FERS) w ramach projektu „Zagraniczna mobilność edukacyjna uczniów i kadry edukacji szkolnej” pn. "Przepisy bez granic".</w:t>
            </w:r>
          </w:p>
          <w:p w14:paraId="0FD44ADA" w14:textId="77777777" w:rsidR="00582CF4" w:rsidRPr="00D834CC" w:rsidRDefault="00582CF4" w:rsidP="0059193B">
            <w:pPr>
              <w:pStyle w:val="Zawartotabeli"/>
              <w:spacing w:line="360" w:lineRule="auto"/>
              <w:rPr>
                <w:rFonts w:cs="Times New Roman"/>
              </w:rPr>
            </w:pPr>
          </w:p>
        </w:tc>
        <w:tc>
          <w:tcPr>
            <w:tcW w:w="1701" w:type="dxa"/>
            <w:tcBorders>
              <w:top w:val="single" w:sz="4" w:space="0" w:color="auto"/>
              <w:left w:val="single" w:sz="4" w:space="0" w:color="auto"/>
              <w:right w:val="single" w:sz="4" w:space="0" w:color="auto"/>
            </w:tcBorders>
          </w:tcPr>
          <w:p w14:paraId="5E483A3A" w14:textId="77777777" w:rsidR="00582CF4" w:rsidRPr="00D834CC" w:rsidRDefault="00582CF4" w:rsidP="0059193B">
            <w:pPr>
              <w:pStyle w:val="Zawartotabeli"/>
              <w:spacing w:line="360" w:lineRule="auto"/>
              <w:jc w:val="center"/>
              <w:rPr>
                <w:rFonts w:cs="Times New Roman"/>
              </w:rPr>
            </w:pPr>
          </w:p>
        </w:tc>
      </w:tr>
      <w:tr w:rsidR="00582CF4" w:rsidRPr="00D834CC" w14:paraId="0C8E7822" w14:textId="77777777" w:rsidTr="0059193B">
        <w:tblPrEx>
          <w:tblLook w:val="0000" w:firstRow="0" w:lastRow="0" w:firstColumn="0" w:lastColumn="0" w:noHBand="0" w:noVBand="0"/>
        </w:tblPrEx>
        <w:trPr>
          <w:trHeight w:val="653"/>
        </w:trPr>
        <w:tc>
          <w:tcPr>
            <w:tcW w:w="1672" w:type="dxa"/>
            <w:vMerge/>
            <w:tcBorders>
              <w:left w:val="single" w:sz="4" w:space="0" w:color="auto"/>
              <w:bottom w:val="single" w:sz="4" w:space="0" w:color="auto"/>
              <w:right w:val="single" w:sz="4" w:space="0" w:color="auto"/>
            </w:tcBorders>
          </w:tcPr>
          <w:p w14:paraId="44FABD53" w14:textId="77777777" w:rsidR="00582CF4" w:rsidRPr="00D834CC" w:rsidRDefault="00582CF4" w:rsidP="0059193B">
            <w:pPr>
              <w:pStyle w:val="Zawartotabeli"/>
              <w:spacing w:line="360" w:lineRule="auto"/>
              <w:jc w:val="center"/>
              <w:rPr>
                <w:rFonts w:cs="Times New Roman"/>
              </w:rPr>
            </w:pPr>
          </w:p>
        </w:tc>
        <w:tc>
          <w:tcPr>
            <w:tcW w:w="1394" w:type="dxa"/>
            <w:vMerge/>
            <w:tcBorders>
              <w:left w:val="single" w:sz="4" w:space="0" w:color="auto"/>
              <w:bottom w:val="single" w:sz="4" w:space="0" w:color="auto"/>
              <w:right w:val="single" w:sz="4" w:space="0" w:color="auto"/>
            </w:tcBorders>
          </w:tcPr>
          <w:p w14:paraId="623DED85" w14:textId="77777777" w:rsidR="00582CF4" w:rsidRPr="00D834CC" w:rsidRDefault="00582CF4" w:rsidP="0059193B">
            <w:pPr>
              <w:pStyle w:val="Zawartotabeli"/>
              <w:spacing w:line="360" w:lineRule="auto"/>
              <w:rPr>
                <w:rFonts w:cs="Times New Roman"/>
              </w:rPr>
            </w:pPr>
          </w:p>
        </w:tc>
        <w:tc>
          <w:tcPr>
            <w:tcW w:w="4731" w:type="dxa"/>
            <w:gridSpan w:val="2"/>
            <w:vMerge/>
            <w:tcBorders>
              <w:left w:val="single" w:sz="4" w:space="0" w:color="auto"/>
              <w:bottom w:val="single" w:sz="4" w:space="0" w:color="auto"/>
              <w:right w:val="single" w:sz="4" w:space="0" w:color="auto"/>
            </w:tcBorders>
          </w:tcPr>
          <w:p w14:paraId="7CCDF562" w14:textId="77777777" w:rsidR="00582CF4" w:rsidRPr="00D834CC" w:rsidRDefault="00582CF4" w:rsidP="0059193B">
            <w:pPr>
              <w:pStyle w:val="Zawartotabeli"/>
              <w:spacing w:line="360" w:lineRule="auto"/>
              <w:rPr>
                <w:rFonts w:cs="Times New Roman"/>
              </w:rPr>
            </w:pPr>
          </w:p>
        </w:tc>
        <w:tc>
          <w:tcPr>
            <w:tcW w:w="1701" w:type="dxa"/>
            <w:tcBorders>
              <w:left w:val="single" w:sz="4" w:space="0" w:color="auto"/>
              <w:bottom w:val="single" w:sz="4" w:space="0" w:color="auto"/>
              <w:right w:val="single" w:sz="4" w:space="0" w:color="auto"/>
            </w:tcBorders>
          </w:tcPr>
          <w:p w14:paraId="044BAA4A" w14:textId="77777777" w:rsidR="00582CF4" w:rsidRPr="00D834CC" w:rsidRDefault="00582CF4" w:rsidP="0059193B">
            <w:pPr>
              <w:pStyle w:val="Zawartotabeli"/>
              <w:spacing w:line="360" w:lineRule="auto"/>
              <w:jc w:val="center"/>
              <w:rPr>
                <w:rFonts w:cs="Times New Roman"/>
              </w:rPr>
            </w:pPr>
            <w:r w:rsidRPr="00D834CC">
              <w:rPr>
                <w:rFonts w:cs="Times New Roman"/>
              </w:rPr>
              <w:t>Uchwały realizowane</w:t>
            </w:r>
          </w:p>
          <w:p w14:paraId="65D08BC2" w14:textId="77777777" w:rsidR="00582CF4" w:rsidRPr="00D834CC" w:rsidRDefault="00582CF4" w:rsidP="0059193B">
            <w:pPr>
              <w:pStyle w:val="Zawartotabeli"/>
              <w:spacing w:line="360" w:lineRule="auto"/>
              <w:jc w:val="center"/>
              <w:rPr>
                <w:rFonts w:cs="Times New Roman"/>
              </w:rPr>
            </w:pPr>
            <w:r w:rsidRPr="00D834CC">
              <w:rPr>
                <w:rFonts w:cs="Times New Roman"/>
              </w:rPr>
              <w:t>w 2024r</w:t>
            </w:r>
          </w:p>
        </w:tc>
      </w:tr>
    </w:tbl>
    <w:p w14:paraId="50A35DFB" w14:textId="77777777" w:rsidR="00582CF4" w:rsidRPr="00D834CC" w:rsidRDefault="00582CF4" w:rsidP="00582CF4">
      <w:pPr>
        <w:spacing w:after="0" w:line="360" w:lineRule="auto"/>
        <w:rPr>
          <w:color w:val="auto"/>
          <w:sz w:val="24"/>
          <w:szCs w:val="24"/>
        </w:rPr>
      </w:pPr>
    </w:p>
    <w:p w14:paraId="265957C7" w14:textId="77777777" w:rsidR="00582CF4" w:rsidRPr="00D834CC" w:rsidRDefault="00582CF4" w:rsidP="00582CF4">
      <w:pPr>
        <w:spacing w:after="0" w:line="240" w:lineRule="auto"/>
        <w:rPr>
          <w:color w:val="auto"/>
          <w:sz w:val="24"/>
          <w:szCs w:val="24"/>
        </w:rPr>
      </w:pPr>
    </w:p>
    <w:p w14:paraId="78D349A1" w14:textId="77777777" w:rsidR="00F44BF0" w:rsidRPr="00582CF4" w:rsidRDefault="00F44BF0" w:rsidP="00582CF4"/>
    <w:sectPr w:rsidR="00F44BF0" w:rsidRPr="00582CF4" w:rsidSect="00582CF4">
      <w:type w:val="continuous"/>
      <w:pgSz w:w="11906" w:h="16838"/>
      <w:pgMar w:top="1426" w:right="1413" w:bottom="739" w:left="1419"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39C63" w14:textId="77777777" w:rsidR="00D431C5" w:rsidRDefault="00D431C5">
      <w:pPr>
        <w:spacing w:after="0" w:line="240" w:lineRule="auto"/>
      </w:pPr>
      <w:r>
        <w:separator/>
      </w:r>
    </w:p>
  </w:endnote>
  <w:endnote w:type="continuationSeparator" w:id="0">
    <w:p w14:paraId="63D76A8E" w14:textId="77777777" w:rsidR="00D431C5" w:rsidRDefault="00D43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IDFont+F3">
    <w:altName w:val="Yu Gothic"/>
    <w:panose1 w:val="00000000000000000000"/>
    <w:charset w:val="80"/>
    <w:family w:val="auto"/>
    <w:notTrueType/>
    <w:pitch w:val="default"/>
    <w:sig w:usb0="00000001"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CIDFont+F2">
    <w:altName w:val="Yu Gothic"/>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EE"/>
    <w:family w:val="auto"/>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0740809"/>
      <w:docPartObj>
        <w:docPartGallery w:val="Page Numbers (Bottom of Page)"/>
        <w:docPartUnique/>
      </w:docPartObj>
    </w:sdtPr>
    <w:sdtContent>
      <w:p w14:paraId="6A31A6F8" w14:textId="77777777" w:rsidR="00154119" w:rsidRDefault="00000000">
        <w:pPr>
          <w:pStyle w:val="Stopka"/>
          <w:jc w:val="right"/>
        </w:pPr>
        <w:r>
          <w:fldChar w:fldCharType="begin"/>
        </w:r>
        <w:r>
          <w:instrText>PAGE   \* MERGEFORMAT</w:instrText>
        </w:r>
        <w:r>
          <w:fldChar w:fldCharType="separate"/>
        </w:r>
        <w:r>
          <w:rPr>
            <w:noProof/>
          </w:rPr>
          <w:t>43</w:t>
        </w:r>
        <w:r>
          <w:fldChar w:fldCharType="end"/>
        </w:r>
      </w:p>
    </w:sdtContent>
  </w:sdt>
  <w:p w14:paraId="0DDF584E" w14:textId="77777777" w:rsidR="00154119" w:rsidRDefault="001541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24E37" w14:textId="77777777" w:rsidR="00D431C5" w:rsidRDefault="00D431C5">
      <w:pPr>
        <w:spacing w:after="0" w:line="240" w:lineRule="auto"/>
      </w:pPr>
      <w:r>
        <w:separator/>
      </w:r>
    </w:p>
  </w:footnote>
  <w:footnote w:type="continuationSeparator" w:id="0">
    <w:p w14:paraId="25EF4454" w14:textId="77777777" w:rsidR="00D431C5" w:rsidRDefault="00D431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A2341" w14:textId="77777777" w:rsidR="00154119" w:rsidRPr="00DA508F" w:rsidRDefault="00000000" w:rsidP="003B6F11">
    <w:pPr>
      <w:pStyle w:val="Nagwek"/>
      <w:jc w:val="center"/>
      <w:rPr>
        <w:b/>
        <w:iCs/>
        <w:color w:val="323E4F" w:themeColor="text2" w:themeShade="BF"/>
        <w:sz w:val="24"/>
        <w:szCs w:val="20"/>
      </w:rPr>
    </w:pPr>
    <w:r w:rsidRPr="00DA508F">
      <w:rPr>
        <w:b/>
        <w:iCs/>
        <w:color w:val="323E4F" w:themeColor="text2" w:themeShade="BF"/>
        <w:sz w:val="24"/>
        <w:szCs w:val="20"/>
      </w:rPr>
      <w:t>RAPORT O STANIE GMINY RADZANÓW ZA 202</w:t>
    </w:r>
    <w:r>
      <w:rPr>
        <w:b/>
        <w:iCs/>
        <w:color w:val="323E4F" w:themeColor="text2" w:themeShade="BF"/>
        <w:sz w:val="24"/>
        <w:szCs w:val="20"/>
      </w:rPr>
      <w:t>3</w:t>
    </w:r>
    <w:r w:rsidRPr="00DA508F">
      <w:rPr>
        <w:b/>
        <w:iCs/>
        <w:color w:val="323E4F" w:themeColor="text2" w:themeShade="BF"/>
        <w:sz w:val="24"/>
        <w:szCs w:val="20"/>
      </w:rPr>
      <w:t xml:space="preserve"> ROK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9429A"/>
    <w:multiLevelType w:val="hybridMultilevel"/>
    <w:tmpl w:val="7204A1AA"/>
    <w:lvl w:ilvl="0" w:tplc="A198BD4E">
      <w:start w:val="1"/>
      <w:numFmt w:val="decimal"/>
      <w:lvlText w:val="%1."/>
      <w:lvlJc w:val="left"/>
      <w:pPr>
        <w:ind w:left="284" w:hanging="360"/>
      </w:pPr>
      <w:rPr>
        <w:rFonts w:hint="default"/>
        <w:color w:val="000000" w:themeColor="text1"/>
        <w:sz w:val="28"/>
        <w:szCs w:val="28"/>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1" w15:restartNumberingAfterBreak="0">
    <w:nsid w:val="0958340B"/>
    <w:multiLevelType w:val="multilevel"/>
    <w:tmpl w:val="6DB06D0C"/>
    <w:styleLink w:val="WWNum33"/>
    <w:lvl w:ilvl="0">
      <w:numFmt w:val="bullet"/>
      <w:lvlText w:val=""/>
      <w:lvlJc w:val="left"/>
      <w:pPr>
        <w:ind w:left="720" w:hanging="360"/>
      </w:pPr>
      <w:rPr>
        <w:rFonts w:ascii="Symbol" w:hAnsi="Symbol"/>
        <w:b/>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 w15:restartNumberingAfterBreak="0">
    <w:nsid w:val="0BD36021"/>
    <w:multiLevelType w:val="multilevel"/>
    <w:tmpl w:val="5DF2939E"/>
    <w:styleLink w:val="WWNum3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o"/>
      <w:lvlJc w:val="left"/>
      <w:pPr>
        <w:ind w:left="2160" w:hanging="360"/>
      </w:pPr>
      <w:rPr>
        <w:rFonts w:ascii="Courier New" w:hAnsi="Courier New"/>
        <w:sz w:val="20"/>
      </w:rPr>
    </w:lvl>
    <w:lvl w:ilvl="3">
      <w:numFmt w:val="bullet"/>
      <w:lvlText w:val="o"/>
      <w:lvlJc w:val="left"/>
      <w:pPr>
        <w:ind w:left="2880" w:hanging="360"/>
      </w:pPr>
      <w:rPr>
        <w:rFonts w:ascii="Courier New" w:hAnsi="Courier New"/>
        <w:sz w:val="20"/>
      </w:rPr>
    </w:lvl>
    <w:lvl w:ilvl="4">
      <w:numFmt w:val="bullet"/>
      <w:lvlText w:val="o"/>
      <w:lvlJc w:val="left"/>
      <w:pPr>
        <w:ind w:left="3600" w:hanging="360"/>
      </w:pPr>
      <w:rPr>
        <w:rFonts w:ascii="Courier New" w:hAnsi="Courier New"/>
        <w:sz w:val="20"/>
      </w:rPr>
    </w:lvl>
    <w:lvl w:ilvl="5">
      <w:numFmt w:val="bullet"/>
      <w:lvlText w:val="o"/>
      <w:lvlJc w:val="left"/>
      <w:pPr>
        <w:ind w:left="4320" w:hanging="360"/>
      </w:pPr>
      <w:rPr>
        <w:rFonts w:ascii="Courier New" w:hAnsi="Courier New"/>
        <w:sz w:val="20"/>
      </w:rPr>
    </w:lvl>
    <w:lvl w:ilvl="6">
      <w:numFmt w:val="bullet"/>
      <w:lvlText w:val="o"/>
      <w:lvlJc w:val="left"/>
      <w:pPr>
        <w:ind w:left="5040" w:hanging="360"/>
      </w:pPr>
      <w:rPr>
        <w:rFonts w:ascii="Courier New" w:hAnsi="Courier New"/>
        <w:sz w:val="20"/>
      </w:rPr>
    </w:lvl>
    <w:lvl w:ilvl="7">
      <w:numFmt w:val="bullet"/>
      <w:lvlText w:val="o"/>
      <w:lvlJc w:val="left"/>
      <w:pPr>
        <w:ind w:left="5760" w:hanging="360"/>
      </w:pPr>
      <w:rPr>
        <w:rFonts w:ascii="Courier New" w:hAnsi="Courier New"/>
        <w:sz w:val="20"/>
      </w:rPr>
    </w:lvl>
    <w:lvl w:ilvl="8">
      <w:numFmt w:val="bullet"/>
      <w:lvlText w:val="o"/>
      <w:lvlJc w:val="left"/>
      <w:pPr>
        <w:ind w:left="6480" w:hanging="360"/>
      </w:pPr>
      <w:rPr>
        <w:rFonts w:ascii="Courier New" w:hAnsi="Courier New"/>
        <w:sz w:val="20"/>
      </w:rPr>
    </w:lvl>
  </w:abstractNum>
  <w:abstractNum w:abstractNumId="3" w15:restartNumberingAfterBreak="0">
    <w:nsid w:val="0FB67B0D"/>
    <w:multiLevelType w:val="hybridMultilevel"/>
    <w:tmpl w:val="283282C8"/>
    <w:lvl w:ilvl="0" w:tplc="D3B8BB2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10FB2150"/>
    <w:multiLevelType w:val="hybridMultilevel"/>
    <w:tmpl w:val="7E3E7CEE"/>
    <w:lvl w:ilvl="0" w:tplc="FF748FFC">
      <w:start w:val="1"/>
      <w:numFmt w:val="bullet"/>
      <w:lvlText w:val="˗"/>
      <w:lvlJc w:val="left"/>
      <w:pPr>
        <w:ind w:left="703" w:hanging="360"/>
      </w:pPr>
      <w:rPr>
        <w:rFonts w:ascii="Times New Roman" w:hAnsi="Times New Roman" w:cs="Times New Roman" w:hint="default"/>
      </w:rPr>
    </w:lvl>
    <w:lvl w:ilvl="1" w:tplc="04150003" w:tentative="1">
      <w:start w:val="1"/>
      <w:numFmt w:val="bullet"/>
      <w:lvlText w:val="o"/>
      <w:lvlJc w:val="left"/>
      <w:pPr>
        <w:ind w:left="1423" w:hanging="360"/>
      </w:pPr>
      <w:rPr>
        <w:rFonts w:ascii="Courier New" w:hAnsi="Courier New" w:cs="Courier New" w:hint="default"/>
      </w:rPr>
    </w:lvl>
    <w:lvl w:ilvl="2" w:tplc="04150005" w:tentative="1">
      <w:start w:val="1"/>
      <w:numFmt w:val="bullet"/>
      <w:lvlText w:val=""/>
      <w:lvlJc w:val="left"/>
      <w:pPr>
        <w:ind w:left="2143" w:hanging="360"/>
      </w:pPr>
      <w:rPr>
        <w:rFonts w:ascii="Wingdings" w:hAnsi="Wingdings" w:hint="default"/>
      </w:rPr>
    </w:lvl>
    <w:lvl w:ilvl="3" w:tplc="04150001" w:tentative="1">
      <w:start w:val="1"/>
      <w:numFmt w:val="bullet"/>
      <w:lvlText w:val=""/>
      <w:lvlJc w:val="left"/>
      <w:pPr>
        <w:ind w:left="2863" w:hanging="360"/>
      </w:pPr>
      <w:rPr>
        <w:rFonts w:ascii="Symbol" w:hAnsi="Symbol" w:hint="default"/>
      </w:rPr>
    </w:lvl>
    <w:lvl w:ilvl="4" w:tplc="04150003" w:tentative="1">
      <w:start w:val="1"/>
      <w:numFmt w:val="bullet"/>
      <w:lvlText w:val="o"/>
      <w:lvlJc w:val="left"/>
      <w:pPr>
        <w:ind w:left="3583" w:hanging="360"/>
      </w:pPr>
      <w:rPr>
        <w:rFonts w:ascii="Courier New" w:hAnsi="Courier New" w:cs="Courier New" w:hint="default"/>
      </w:rPr>
    </w:lvl>
    <w:lvl w:ilvl="5" w:tplc="04150005" w:tentative="1">
      <w:start w:val="1"/>
      <w:numFmt w:val="bullet"/>
      <w:lvlText w:val=""/>
      <w:lvlJc w:val="left"/>
      <w:pPr>
        <w:ind w:left="4303" w:hanging="360"/>
      </w:pPr>
      <w:rPr>
        <w:rFonts w:ascii="Wingdings" w:hAnsi="Wingdings" w:hint="default"/>
      </w:rPr>
    </w:lvl>
    <w:lvl w:ilvl="6" w:tplc="04150001" w:tentative="1">
      <w:start w:val="1"/>
      <w:numFmt w:val="bullet"/>
      <w:lvlText w:val=""/>
      <w:lvlJc w:val="left"/>
      <w:pPr>
        <w:ind w:left="5023" w:hanging="360"/>
      </w:pPr>
      <w:rPr>
        <w:rFonts w:ascii="Symbol" w:hAnsi="Symbol" w:hint="default"/>
      </w:rPr>
    </w:lvl>
    <w:lvl w:ilvl="7" w:tplc="04150003" w:tentative="1">
      <w:start w:val="1"/>
      <w:numFmt w:val="bullet"/>
      <w:lvlText w:val="o"/>
      <w:lvlJc w:val="left"/>
      <w:pPr>
        <w:ind w:left="5743" w:hanging="360"/>
      </w:pPr>
      <w:rPr>
        <w:rFonts w:ascii="Courier New" w:hAnsi="Courier New" w:cs="Courier New" w:hint="default"/>
      </w:rPr>
    </w:lvl>
    <w:lvl w:ilvl="8" w:tplc="04150005" w:tentative="1">
      <w:start w:val="1"/>
      <w:numFmt w:val="bullet"/>
      <w:lvlText w:val=""/>
      <w:lvlJc w:val="left"/>
      <w:pPr>
        <w:ind w:left="6463" w:hanging="360"/>
      </w:pPr>
      <w:rPr>
        <w:rFonts w:ascii="Wingdings" w:hAnsi="Wingdings" w:hint="default"/>
      </w:rPr>
    </w:lvl>
  </w:abstractNum>
  <w:abstractNum w:abstractNumId="5" w15:restartNumberingAfterBreak="0">
    <w:nsid w:val="118B3DD5"/>
    <w:multiLevelType w:val="hybridMultilevel"/>
    <w:tmpl w:val="8D0EF3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3876F8"/>
    <w:multiLevelType w:val="hybridMultilevel"/>
    <w:tmpl w:val="55B44272"/>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7" w15:restartNumberingAfterBreak="0">
    <w:nsid w:val="167543A7"/>
    <w:multiLevelType w:val="multilevel"/>
    <w:tmpl w:val="22F4669E"/>
    <w:styleLink w:val="WWNum32"/>
    <w:lvl w:ilvl="0">
      <w:numFmt w:val="bullet"/>
      <w:lvlText w:val=""/>
      <w:lvlJc w:val="left"/>
      <w:pPr>
        <w:ind w:left="720" w:hanging="360"/>
      </w:pPr>
      <w:rPr>
        <w:rFonts w:ascii="Symbol" w:hAnsi="Symbol"/>
        <w:b/>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8" w15:restartNumberingAfterBreak="0">
    <w:nsid w:val="1CAC2E23"/>
    <w:multiLevelType w:val="hybridMultilevel"/>
    <w:tmpl w:val="0B229486"/>
    <w:lvl w:ilvl="0" w:tplc="ED2C5994">
      <w:start w:val="15"/>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23CE5DBF"/>
    <w:multiLevelType w:val="hybridMultilevel"/>
    <w:tmpl w:val="629C84B2"/>
    <w:lvl w:ilvl="0" w:tplc="1FD235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58C199F"/>
    <w:multiLevelType w:val="hybridMultilevel"/>
    <w:tmpl w:val="367EF8A2"/>
    <w:lvl w:ilvl="0" w:tplc="AD40230A">
      <w:start w:val="1"/>
      <w:numFmt w:val="decimal"/>
      <w:lvlText w:val="%1."/>
      <w:lvlJc w:val="left"/>
      <w:pPr>
        <w:ind w:left="6173" w:hanging="360"/>
      </w:pPr>
      <w:rPr>
        <w:rFonts w:hint="default"/>
      </w:rPr>
    </w:lvl>
    <w:lvl w:ilvl="1" w:tplc="04150019" w:tentative="1">
      <w:start w:val="1"/>
      <w:numFmt w:val="lowerLetter"/>
      <w:lvlText w:val="%2."/>
      <w:lvlJc w:val="left"/>
      <w:pPr>
        <w:ind w:left="1064" w:hanging="360"/>
      </w:pPr>
    </w:lvl>
    <w:lvl w:ilvl="2" w:tplc="0415001B" w:tentative="1">
      <w:start w:val="1"/>
      <w:numFmt w:val="lowerRoman"/>
      <w:lvlText w:val="%3."/>
      <w:lvlJc w:val="right"/>
      <w:pPr>
        <w:ind w:left="1784" w:hanging="180"/>
      </w:pPr>
    </w:lvl>
    <w:lvl w:ilvl="3" w:tplc="0415000F" w:tentative="1">
      <w:start w:val="1"/>
      <w:numFmt w:val="decimal"/>
      <w:lvlText w:val="%4."/>
      <w:lvlJc w:val="left"/>
      <w:pPr>
        <w:ind w:left="2504" w:hanging="360"/>
      </w:pPr>
    </w:lvl>
    <w:lvl w:ilvl="4" w:tplc="04150019" w:tentative="1">
      <w:start w:val="1"/>
      <w:numFmt w:val="lowerLetter"/>
      <w:lvlText w:val="%5."/>
      <w:lvlJc w:val="left"/>
      <w:pPr>
        <w:ind w:left="3224" w:hanging="360"/>
      </w:pPr>
    </w:lvl>
    <w:lvl w:ilvl="5" w:tplc="0415001B" w:tentative="1">
      <w:start w:val="1"/>
      <w:numFmt w:val="lowerRoman"/>
      <w:lvlText w:val="%6."/>
      <w:lvlJc w:val="right"/>
      <w:pPr>
        <w:ind w:left="3944" w:hanging="180"/>
      </w:pPr>
    </w:lvl>
    <w:lvl w:ilvl="6" w:tplc="0415000F" w:tentative="1">
      <w:start w:val="1"/>
      <w:numFmt w:val="decimal"/>
      <w:lvlText w:val="%7."/>
      <w:lvlJc w:val="left"/>
      <w:pPr>
        <w:ind w:left="4664" w:hanging="360"/>
      </w:pPr>
    </w:lvl>
    <w:lvl w:ilvl="7" w:tplc="04150019" w:tentative="1">
      <w:start w:val="1"/>
      <w:numFmt w:val="lowerLetter"/>
      <w:lvlText w:val="%8."/>
      <w:lvlJc w:val="left"/>
      <w:pPr>
        <w:ind w:left="5384" w:hanging="360"/>
      </w:pPr>
    </w:lvl>
    <w:lvl w:ilvl="8" w:tplc="0415001B" w:tentative="1">
      <w:start w:val="1"/>
      <w:numFmt w:val="lowerRoman"/>
      <w:lvlText w:val="%9."/>
      <w:lvlJc w:val="right"/>
      <w:pPr>
        <w:ind w:left="6104" w:hanging="180"/>
      </w:pPr>
    </w:lvl>
  </w:abstractNum>
  <w:abstractNum w:abstractNumId="11" w15:restartNumberingAfterBreak="0">
    <w:nsid w:val="2C9E6CAD"/>
    <w:multiLevelType w:val="hybridMultilevel"/>
    <w:tmpl w:val="EE360C28"/>
    <w:lvl w:ilvl="0" w:tplc="E75A2B48">
      <w:start w:val="6"/>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38CB08A9"/>
    <w:multiLevelType w:val="multilevel"/>
    <w:tmpl w:val="CD363B3E"/>
    <w:styleLink w:val="WWNum31"/>
    <w:lvl w:ilvl="0">
      <w:numFmt w:val="bullet"/>
      <w:lvlText w:val=""/>
      <w:lvlJc w:val="left"/>
      <w:pPr>
        <w:ind w:left="720" w:hanging="360"/>
      </w:pPr>
      <w:rPr>
        <w:rFonts w:ascii="Symbol" w:hAnsi="Symbol"/>
        <w:b/>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3" w15:restartNumberingAfterBreak="0">
    <w:nsid w:val="3EDF39F7"/>
    <w:multiLevelType w:val="hybridMultilevel"/>
    <w:tmpl w:val="E6DE9582"/>
    <w:lvl w:ilvl="0" w:tplc="F376BC2E">
      <w:start w:val="16"/>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41E37688"/>
    <w:multiLevelType w:val="hybridMultilevel"/>
    <w:tmpl w:val="897CE71C"/>
    <w:lvl w:ilvl="0" w:tplc="87F445D8">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15" w15:restartNumberingAfterBreak="0">
    <w:nsid w:val="426C6481"/>
    <w:multiLevelType w:val="multilevel"/>
    <w:tmpl w:val="D634FF82"/>
    <w:lvl w:ilvl="0">
      <w:start w:val="1"/>
      <w:numFmt w:val="decimal"/>
      <w:lvlText w:val="%1."/>
      <w:lvlJc w:val="left"/>
      <w:pPr>
        <w:ind w:left="715" w:hanging="360"/>
      </w:pPr>
    </w:lvl>
    <w:lvl w:ilvl="1">
      <w:start w:val="1"/>
      <w:numFmt w:val="decimal"/>
      <w:isLgl/>
      <w:lvlText w:val="%1.%2."/>
      <w:lvlJc w:val="left"/>
      <w:pPr>
        <w:ind w:left="835" w:hanging="480"/>
      </w:pPr>
      <w:rPr>
        <w:rFonts w:hint="default"/>
      </w:rPr>
    </w:lvl>
    <w:lvl w:ilvl="2">
      <w:start w:val="1"/>
      <w:numFmt w:val="decimal"/>
      <w:isLgl/>
      <w:lvlText w:val="%1.%2.%3."/>
      <w:lvlJc w:val="left"/>
      <w:pPr>
        <w:ind w:left="1075" w:hanging="720"/>
      </w:pPr>
      <w:rPr>
        <w:rFonts w:hint="default"/>
      </w:rPr>
    </w:lvl>
    <w:lvl w:ilvl="3">
      <w:start w:val="1"/>
      <w:numFmt w:val="decimal"/>
      <w:isLgl/>
      <w:lvlText w:val="%1.%2.%3.%4."/>
      <w:lvlJc w:val="left"/>
      <w:pPr>
        <w:ind w:left="1075" w:hanging="720"/>
      </w:pPr>
      <w:rPr>
        <w:rFonts w:hint="default"/>
      </w:rPr>
    </w:lvl>
    <w:lvl w:ilvl="4">
      <w:start w:val="1"/>
      <w:numFmt w:val="decimal"/>
      <w:isLgl/>
      <w:lvlText w:val="%1.%2.%3.%4.%5."/>
      <w:lvlJc w:val="left"/>
      <w:pPr>
        <w:ind w:left="1435" w:hanging="1080"/>
      </w:pPr>
      <w:rPr>
        <w:rFonts w:hint="default"/>
      </w:rPr>
    </w:lvl>
    <w:lvl w:ilvl="5">
      <w:start w:val="1"/>
      <w:numFmt w:val="decimal"/>
      <w:isLgl/>
      <w:lvlText w:val="%1.%2.%3.%4.%5.%6."/>
      <w:lvlJc w:val="left"/>
      <w:pPr>
        <w:ind w:left="1435" w:hanging="1080"/>
      </w:pPr>
      <w:rPr>
        <w:rFonts w:hint="default"/>
      </w:rPr>
    </w:lvl>
    <w:lvl w:ilvl="6">
      <w:start w:val="1"/>
      <w:numFmt w:val="decimal"/>
      <w:isLgl/>
      <w:lvlText w:val="%1.%2.%3.%4.%5.%6.%7."/>
      <w:lvlJc w:val="left"/>
      <w:pPr>
        <w:ind w:left="1795" w:hanging="1440"/>
      </w:pPr>
      <w:rPr>
        <w:rFonts w:hint="default"/>
      </w:rPr>
    </w:lvl>
    <w:lvl w:ilvl="7">
      <w:start w:val="1"/>
      <w:numFmt w:val="decimal"/>
      <w:isLgl/>
      <w:lvlText w:val="%1.%2.%3.%4.%5.%6.%7.%8."/>
      <w:lvlJc w:val="left"/>
      <w:pPr>
        <w:ind w:left="1795" w:hanging="1440"/>
      </w:pPr>
      <w:rPr>
        <w:rFonts w:hint="default"/>
      </w:rPr>
    </w:lvl>
    <w:lvl w:ilvl="8">
      <w:start w:val="1"/>
      <w:numFmt w:val="decimal"/>
      <w:isLgl/>
      <w:lvlText w:val="%1.%2.%3.%4.%5.%6.%7.%8.%9."/>
      <w:lvlJc w:val="left"/>
      <w:pPr>
        <w:ind w:left="2155" w:hanging="1800"/>
      </w:pPr>
      <w:rPr>
        <w:rFonts w:hint="default"/>
      </w:rPr>
    </w:lvl>
  </w:abstractNum>
  <w:abstractNum w:abstractNumId="16" w15:restartNumberingAfterBreak="0">
    <w:nsid w:val="4AE02BEC"/>
    <w:multiLevelType w:val="hybridMultilevel"/>
    <w:tmpl w:val="0A72FAA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52EB5AB4"/>
    <w:multiLevelType w:val="hybridMultilevel"/>
    <w:tmpl w:val="5288953C"/>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8" w15:restartNumberingAfterBreak="0">
    <w:nsid w:val="530D5AC4"/>
    <w:multiLevelType w:val="hybridMultilevel"/>
    <w:tmpl w:val="F11431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5F1C04A8"/>
    <w:multiLevelType w:val="hybridMultilevel"/>
    <w:tmpl w:val="5F10602A"/>
    <w:lvl w:ilvl="0" w:tplc="93A0000E">
      <w:start w:val="2"/>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20" w15:restartNumberingAfterBreak="0">
    <w:nsid w:val="64682B37"/>
    <w:multiLevelType w:val="multilevel"/>
    <w:tmpl w:val="535449E8"/>
    <w:lvl w:ilvl="0">
      <w:numFmt w:val="bullet"/>
      <w:lvlText w:val=""/>
      <w:lvlJc w:val="left"/>
      <w:pPr>
        <w:ind w:left="720" w:hanging="360"/>
      </w:pPr>
      <w:rPr>
        <w:rFonts w:ascii="Wingdings" w:hAnsi="Wingdings"/>
        <w:sz w:val="20"/>
      </w:rPr>
    </w:lvl>
    <w:lvl w:ilvl="1">
      <w:numFmt w:val="bullet"/>
      <w:lvlText w:val=""/>
      <w:lvlJc w:val="left"/>
      <w:pPr>
        <w:ind w:left="1440" w:hanging="360"/>
      </w:pPr>
      <w:rPr>
        <w:rFonts w:ascii="Wingdings" w:hAnsi="Wingdings"/>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1" w15:restartNumberingAfterBreak="0">
    <w:nsid w:val="6699361D"/>
    <w:multiLevelType w:val="hybridMultilevel"/>
    <w:tmpl w:val="EBD6323A"/>
    <w:lvl w:ilvl="0" w:tplc="F670D736">
      <w:start w:val="1"/>
      <w:numFmt w:val="upperRoman"/>
      <w:lvlText w:val="%1."/>
      <w:lvlJc w:val="left"/>
      <w:pPr>
        <w:ind w:left="1997" w:hanging="720"/>
      </w:pPr>
      <w:rPr>
        <w:rFonts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22" w15:restartNumberingAfterBreak="0">
    <w:nsid w:val="6DB059FF"/>
    <w:multiLevelType w:val="multilevel"/>
    <w:tmpl w:val="A1689A32"/>
    <w:styleLink w:val="WWNum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F747CFB"/>
    <w:multiLevelType w:val="hybridMultilevel"/>
    <w:tmpl w:val="A7747742"/>
    <w:lvl w:ilvl="0" w:tplc="04150011">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74116ED4"/>
    <w:multiLevelType w:val="hybridMultilevel"/>
    <w:tmpl w:val="8452A960"/>
    <w:lvl w:ilvl="0" w:tplc="04150001">
      <w:start w:val="1"/>
      <w:numFmt w:val="bullet"/>
      <w:lvlText w:val=""/>
      <w:lvlJc w:val="left"/>
      <w:pPr>
        <w:ind w:left="720" w:hanging="360"/>
      </w:pPr>
      <w:rPr>
        <w:rFonts w:ascii="Symbol" w:hAnsi="Symbol"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7C436E39"/>
    <w:multiLevelType w:val="hybridMultilevel"/>
    <w:tmpl w:val="F3B2811C"/>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1721591115">
    <w:abstractNumId w:val="18"/>
  </w:num>
  <w:num w:numId="2" w16cid:durableId="115999747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189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071806">
    <w:abstractNumId w:val="10"/>
  </w:num>
  <w:num w:numId="5" w16cid:durableId="1233077732">
    <w:abstractNumId w:val="14"/>
  </w:num>
  <w:num w:numId="6" w16cid:durableId="917787188">
    <w:abstractNumId w:val="0"/>
  </w:num>
  <w:num w:numId="7" w16cid:durableId="529799740">
    <w:abstractNumId w:val="11"/>
  </w:num>
  <w:num w:numId="8" w16cid:durableId="1067533484">
    <w:abstractNumId w:val="21"/>
  </w:num>
  <w:num w:numId="9" w16cid:durableId="970867086">
    <w:abstractNumId w:val="15"/>
  </w:num>
  <w:num w:numId="10" w16cid:durableId="199514991">
    <w:abstractNumId w:val="3"/>
  </w:num>
  <w:num w:numId="11" w16cid:durableId="1917592612">
    <w:abstractNumId w:val="5"/>
  </w:num>
  <w:num w:numId="12" w16cid:durableId="1488789376">
    <w:abstractNumId w:val="4"/>
  </w:num>
  <w:num w:numId="13" w16cid:durableId="14470379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89378712">
    <w:abstractNumId w:val="19"/>
  </w:num>
  <w:num w:numId="15" w16cid:durableId="179127566">
    <w:abstractNumId w:val="25"/>
  </w:num>
  <w:num w:numId="16" w16cid:durableId="547454706">
    <w:abstractNumId w:val="17"/>
  </w:num>
  <w:num w:numId="17" w16cid:durableId="1652710236">
    <w:abstractNumId w:val="6"/>
  </w:num>
  <w:num w:numId="18" w16cid:durableId="488794968">
    <w:abstractNumId w:val="9"/>
  </w:num>
  <w:num w:numId="19" w16cid:durableId="1500997228">
    <w:abstractNumId w:val="12"/>
  </w:num>
  <w:num w:numId="20" w16cid:durableId="1523977286">
    <w:abstractNumId w:val="7"/>
  </w:num>
  <w:num w:numId="21" w16cid:durableId="1994066895">
    <w:abstractNumId w:val="1"/>
  </w:num>
  <w:num w:numId="22" w16cid:durableId="1536308895">
    <w:abstractNumId w:val="22"/>
  </w:num>
  <w:num w:numId="23" w16cid:durableId="1517957796">
    <w:abstractNumId w:val="2"/>
  </w:num>
  <w:num w:numId="24" w16cid:durableId="1036389188">
    <w:abstractNumId w:val="20"/>
  </w:num>
  <w:num w:numId="25" w16cid:durableId="19339324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27782741">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20816674">
    <w:abstractNumId w:val="13"/>
  </w:num>
  <w:num w:numId="28" w16cid:durableId="532306629">
    <w:abstractNumId w:val="8"/>
  </w:num>
  <w:num w:numId="29" w16cid:durableId="11772299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88964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70126889">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A3B"/>
    <w:rsid w:val="00154119"/>
    <w:rsid w:val="00331BA7"/>
    <w:rsid w:val="00582CF4"/>
    <w:rsid w:val="00690326"/>
    <w:rsid w:val="007D4C66"/>
    <w:rsid w:val="00887125"/>
    <w:rsid w:val="00BB4A3B"/>
    <w:rsid w:val="00D431C5"/>
    <w:rsid w:val="00E36644"/>
    <w:rsid w:val="00F44B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89189"/>
  <w15:chartTrackingRefBased/>
  <w15:docId w15:val="{56FB4FAF-2126-48B2-8F94-4F138A4B2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7125"/>
    <w:pPr>
      <w:spacing w:after="287" w:line="277" w:lineRule="auto"/>
      <w:ind w:left="-5" w:hanging="10"/>
      <w:jc w:val="both"/>
    </w:pPr>
    <w:rPr>
      <w:rFonts w:ascii="Times New Roman" w:eastAsia="Times New Roman" w:hAnsi="Times New Roman" w:cs="Times New Roman"/>
      <w:color w:val="000000"/>
      <w:kern w:val="0"/>
      <w:lang w:eastAsia="pl-PL"/>
      <w14:ligatures w14:val="none"/>
    </w:rPr>
  </w:style>
  <w:style w:type="paragraph" w:styleId="Nagwek1">
    <w:name w:val="heading 1"/>
    <w:next w:val="Normalny"/>
    <w:link w:val="Nagwek1Znak"/>
    <w:uiPriority w:val="9"/>
    <w:unhideWhenUsed/>
    <w:qFormat/>
    <w:rsid w:val="00582CF4"/>
    <w:pPr>
      <w:keepNext/>
      <w:keepLines/>
      <w:spacing w:after="270" w:line="240" w:lineRule="auto"/>
      <w:outlineLvl w:val="0"/>
    </w:pPr>
    <w:rPr>
      <w:rFonts w:ascii="Calibri" w:eastAsia="Calibri" w:hAnsi="Calibri" w:cs="Calibri"/>
      <w:b/>
      <w:color w:val="000000"/>
      <w:kern w:val="0"/>
      <w:lang w:eastAsia="pl-PL"/>
      <w14:ligatures w14:val="none"/>
    </w:rPr>
  </w:style>
  <w:style w:type="paragraph" w:styleId="Nagwek2">
    <w:name w:val="heading 2"/>
    <w:basedOn w:val="Normalny"/>
    <w:next w:val="Normalny"/>
    <w:link w:val="Nagwek2Znak"/>
    <w:uiPriority w:val="9"/>
    <w:unhideWhenUsed/>
    <w:qFormat/>
    <w:rsid w:val="00582C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582CF4"/>
    <w:pPr>
      <w:keepNext/>
      <w:keepLines/>
      <w:widowControl w:val="0"/>
      <w:suppressAutoHyphens/>
      <w:spacing w:before="40" w:after="0" w:line="240" w:lineRule="auto"/>
      <w:ind w:left="0" w:firstLine="0"/>
      <w:jc w:val="left"/>
      <w:outlineLvl w:val="2"/>
    </w:pPr>
    <w:rPr>
      <w:rFonts w:asciiTheme="majorHAnsi" w:eastAsiaTheme="majorEastAsia" w:hAnsiTheme="majorHAnsi" w:cstheme="majorBidi"/>
      <w:color w:val="1F3763" w:themeColor="accent1" w:themeShade="7F"/>
      <w:sz w:val="24"/>
      <w:szCs w:val="24"/>
      <w:lang w:val="en-US" w:eastAsia="en-US" w:bidi="en-US"/>
    </w:rPr>
  </w:style>
  <w:style w:type="paragraph" w:styleId="Nagwek4">
    <w:name w:val="heading 4"/>
    <w:basedOn w:val="Normalny"/>
    <w:next w:val="Normalny"/>
    <w:link w:val="Nagwek4Znak"/>
    <w:uiPriority w:val="9"/>
    <w:unhideWhenUsed/>
    <w:qFormat/>
    <w:rsid w:val="00582CF4"/>
    <w:pPr>
      <w:keepNext/>
      <w:keepLines/>
      <w:widowControl w:val="0"/>
      <w:suppressAutoHyphens/>
      <w:spacing w:before="40" w:after="0" w:line="240" w:lineRule="auto"/>
      <w:ind w:left="0" w:firstLine="0"/>
      <w:jc w:val="left"/>
      <w:outlineLvl w:val="3"/>
    </w:pPr>
    <w:rPr>
      <w:rFonts w:asciiTheme="majorHAnsi" w:eastAsiaTheme="majorEastAsia" w:hAnsiTheme="majorHAnsi" w:cstheme="majorBidi"/>
      <w:i/>
      <w:iCs/>
      <w:color w:val="2F5496" w:themeColor="accent1" w:themeShade="BF"/>
      <w:sz w:val="24"/>
      <w:szCs w:val="24"/>
      <w:lang w:val="en-US" w:eastAsia="en-US" w:bidi="en-US"/>
    </w:rPr>
  </w:style>
  <w:style w:type="paragraph" w:styleId="Nagwek5">
    <w:name w:val="heading 5"/>
    <w:basedOn w:val="Normalny"/>
    <w:next w:val="Normalny"/>
    <w:link w:val="Nagwek5Znak"/>
    <w:uiPriority w:val="9"/>
    <w:unhideWhenUsed/>
    <w:qFormat/>
    <w:rsid w:val="00582CF4"/>
    <w:pPr>
      <w:keepNext/>
      <w:keepLines/>
      <w:widowControl w:val="0"/>
      <w:suppressAutoHyphens/>
      <w:spacing w:before="40" w:after="0" w:line="240" w:lineRule="auto"/>
      <w:ind w:left="0" w:firstLine="0"/>
      <w:jc w:val="left"/>
      <w:outlineLvl w:val="4"/>
    </w:pPr>
    <w:rPr>
      <w:rFonts w:asciiTheme="majorHAnsi" w:eastAsiaTheme="majorEastAsia" w:hAnsiTheme="majorHAnsi" w:cstheme="majorBidi"/>
      <w:color w:val="2F5496" w:themeColor="accent1" w:themeShade="BF"/>
      <w:sz w:val="24"/>
      <w:szCs w:val="24"/>
      <w:lang w:val="en-US" w:eastAsia="en-US" w:bidi="en-US"/>
    </w:rPr>
  </w:style>
  <w:style w:type="paragraph" w:styleId="Nagwek6">
    <w:name w:val="heading 6"/>
    <w:basedOn w:val="Normalny"/>
    <w:next w:val="Normalny"/>
    <w:link w:val="Nagwek6Znak"/>
    <w:uiPriority w:val="9"/>
    <w:unhideWhenUsed/>
    <w:qFormat/>
    <w:rsid w:val="00582CF4"/>
    <w:pPr>
      <w:keepNext/>
      <w:keepLines/>
      <w:widowControl w:val="0"/>
      <w:suppressAutoHyphens/>
      <w:spacing w:before="40" w:after="0" w:line="240" w:lineRule="auto"/>
      <w:ind w:left="0" w:firstLine="0"/>
      <w:jc w:val="left"/>
      <w:outlineLvl w:val="5"/>
    </w:pPr>
    <w:rPr>
      <w:rFonts w:asciiTheme="majorHAnsi" w:eastAsiaTheme="majorEastAsia" w:hAnsiTheme="majorHAnsi" w:cstheme="majorBidi"/>
      <w:color w:val="1F3763" w:themeColor="accent1" w:themeShade="7F"/>
      <w:sz w:val="24"/>
      <w:szCs w:val="24"/>
      <w:lang w:val="en-US" w:eastAsia="en-US" w:bidi="en-US"/>
    </w:rPr>
  </w:style>
  <w:style w:type="paragraph" w:styleId="Nagwek7">
    <w:name w:val="heading 7"/>
    <w:basedOn w:val="Normalny"/>
    <w:next w:val="Normalny"/>
    <w:link w:val="Nagwek7Znak"/>
    <w:uiPriority w:val="9"/>
    <w:unhideWhenUsed/>
    <w:qFormat/>
    <w:rsid w:val="00582CF4"/>
    <w:pPr>
      <w:keepNext/>
      <w:keepLines/>
      <w:widowControl w:val="0"/>
      <w:suppressAutoHyphens/>
      <w:spacing w:before="40" w:after="0" w:line="240" w:lineRule="auto"/>
      <w:ind w:left="0" w:firstLine="0"/>
      <w:jc w:val="left"/>
      <w:outlineLvl w:val="6"/>
    </w:pPr>
    <w:rPr>
      <w:rFonts w:asciiTheme="majorHAnsi" w:eastAsiaTheme="majorEastAsia" w:hAnsiTheme="majorHAnsi" w:cstheme="majorBidi"/>
      <w:i/>
      <w:iCs/>
      <w:color w:val="1F3763" w:themeColor="accent1" w:themeShade="7F"/>
      <w:sz w:val="24"/>
      <w:szCs w:val="24"/>
      <w:lang w:val="en-US" w:eastAsia="en-US" w:bidi="en-US"/>
    </w:rPr>
  </w:style>
  <w:style w:type="paragraph" w:styleId="Nagwek8">
    <w:name w:val="heading 8"/>
    <w:basedOn w:val="Normalny"/>
    <w:next w:val="Normalny"/>
    <w:link w:val="Nagwek8Znak"/>
    <w:uiPriority w:val="9"/>
    <w:unhideWhenUsed/>
    <w:qFormat/>
    <w:rsid w:val="00582CF4"/>
    <w:pPr>
      <w:keepNext/>
      <w:keepLines/>
      <w:widowControl w:val="0"/>
      <w:suppressAutoHyphens/>
      <w:spacing w:before="40" w:after="0" w:line="240" w:lineRule="auto"/>
      <w:ind w:left="0" w:firstLine="0"/>
      <w:jc w:val="left"/>
      <w:outlineLvl w:val="7"/>
    </w:pPr>
    <w:rPr>
      <w:rFonts w:asciiTheme="majorHAnsi" w:eastAsiaTheme="majorEastAsia" w:hAnsiTheme="majorHAnsi" w:cstheme="majorBidi"/>
      <w:color w:val="272727" w:themeColor="text1" w:themeTint="D8"/>
      <w:sz w:val="21"/>
      <w:szCs w:val="21"/>
      <w:lang w:val="en-US" w:eastAsia="en-US" w:bidi="en-US"/>
    </w:rPr>
  </w:style>
  <w:style w:type="paragraph" w:styleId="Nagwek9">
    <w:name w:val="heading 9"/>
    <w:basedOn w:val="Normalny"/>
    <w:next w:val="Normalny"/>
    <w:link w:val="Nagwek9Znak"/>
    <w:uiPriority w:val="9"/>
    <w:unhideWhenUsed/>
    <w:qFormat/>
    <w:rsid w:val="00582CF4"/>
    <w:pPr>
      <w:keepNext/>
      <w:keepLines/>
      <w:widowControl w:val="0"/>
      <w:suppressAutoHyphens/>
      <w:spacing w:before="40" w:after="0" w:line="240" w:lineRule="auto"/>
      <w:ind w:left="0" w:firstLine="0"/>
      <w:jc w:val="left"/>
      <w:outlineLvl w:val="8"/>
    </w:pPr>
    <w:rPr>
      <w:rFonts w:asciiTheme="majorHAnsi" w:eastAsiaTheme="majorEastAsia" w:hAnsiTheme="majorHAnsi" w:cstheme="majorBidi"/>
      <w:i/>
      <w:iCs/>
      <w:color w:val="272727" w:themeColor="text1" w:themeTint="D8"/>
      <w:sz w:val="21"/>
      <w:szCs w:val="21"/>
      <w:lang w:val="en-US" w:eastAsia="en-US" w:bidi="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87125"/>
    <w:rPr>
      <w:color w:val="0000FF"/>
      <w:u w:val="single"/>
    </w:rPr>
  </w:style>
  <w:style w:type="character" w:customStyle="1" w:styleId="Nagwek1Znak">
    <w:name w:val="Nagłówek 1 Znak"/>
    <w:basedOn w:val="Domylnaczcionkaakapitu"/>
    <w:link w:val="Nagwek1"/>
    <w:uiPriority w:val="9"/>
    <w:rsid w:val="00582CF4"/>
    <w:rPr>
      <w:rFonts w:ascii="Calibri" w:eastAsia="Calibri" w:hAnsi="Calibri" w:cs="Calibri"/>
      <w:b/>
      <w:color w:val="000000"/>
      <w:kern w:val="0"/>
      <w:lang w:eastAsia="pl-PL"/>
      <w14:ligatures w14:val="none"/>
    </w:rPr>
  </w:style>
  <w:style w:type="character" w:customStyle="1" w:styleId="Nagwek2Znak">
    <w:name w:val="Nagłówek 2 Znak"/>
    <w:basedOn w:val="Domylnaczcionkaakapitu"/>
    <w:link w:val="Nagwek2"/>
    <w:uiPriority w:val="9"/>
    <w:rsid w:val="00582CF4"/>
    <w:rPr>
      <w:rFonts w:asciiTheme="majorHAnsi" w:eastAsiaTheme="majorEastAsia" w:hAnsiTheme="majorHAnsi" w:cstheme="majorBidi"/>
      <w:color w:val="2F5496" w:themeColor="accent1" w:themeShade="BF"/>
      <w:kern w:val="0"/>
      <w:sz w:val="26"/>
      <w:szCs w:val="26"/>
      <w:lang w:eastAsia="pl-PL"/>
      <w14:ligatures w14:val="none"/>
    </w:rPr>
  </w:style>
  <w:style w:type="character" w:customStyle="1" w:styleId="Nagwek3Znak">
    <w:name w:val="Nagłówek 3 Znak"/>
    <w:basedOn w:val="Domylnaczcionkaakapitu"/>
    <w:link w:val="Nagwek3"/>
    <w:uiPriority w:val="9"/>
    <w:rsid w:val="00582CF4"/>
    <w:rPr>
      <w:rFonts w:asciiTheme="majorHAnsi" w:eastAsiaTheme="majorEastAsia" w:hAnsiTheme="majorHAnsi" w:cstheme="majorBidi"/>
      <w:color w:val="1F3763" w:themeColor="accent1" w:themeShade="7F"/>
      <w:kern w:val="0"/>
      <w:sz w:val="24"/>
      <w:szCs w:val="24"/>
      <w:lang w:val="en-US" w:bidi="en-US"/>
      <w14:ligatures w14:val="none"/>
    </w:rPr>
  </w:style>
  <w:style w:type="character" w:customStyle="1" w:styleId="Nagwek4Znak">
    <w:name w:val="Nagłówek 4 Znak"/>
    <w:basedOn w:val="Domylnaczcionkaakapitu"/>
    <w:link w:val="Nagwek4"/>
    <w:uiPriority w:val="9"/>
    <w:rsid w:val="00582CF4"/>
    <w:rPr>
      <w:rFonts w:asciiTheme="majorHAnsi" w:eastAsiaTheme="majorEastAsia" w:hAnsiTheme="majorHAnsi" w:cstheme="majorBidi"/>
      <w:i/>
      <w:iCs/>
      <w:color w:val="2F5496" w:themeColor="accent1" w:themeShade="BF"/>
      <w:kern w:val="0"/>
      <w:sz w:val="24"/>
      <w:szCs w:val="24"/>
      <w:lang w:val="en-US" w:bidi="en-US"/>
      <w14:ligatures w14:val="none"/>
    </w:rPr>
  </w:style>
  <w:style w:type="character" w:customStyle="1" w:styleId="Nagwek5Znak">
    <w:name w:val="Nagłówek 5 Znak"/>
    <w:basedOn w:val="Domylnaczcionkaakapitu"/>
    <w:link w:val="Nagwek5"/>
    <w:uiPriority w:val="9"/>
    <w:rsid w:val="00582CF4"/>
    <w:rPr>
      <w:rFonts w:asciiTheme="majorHAnsi" w:eastAsiaTheme="majorEastAsia" w:hAnsiTheme="majorHAnsi" w:cstheme="majorBidi"/>
      <w:color w:val="2F5496" w:themeColor="accent1" w:themeShade="BF"/>
      <w:kern w:val="0"/>
      <w:sz w:val="24"/>
      <w:szCs w:val="24"/>
      <w:lang w:val="en-US" w:bidi="en-US"/>
      <w14:ligatures w14:val="none"/>
    </w:rPr>
  </w:style>
  <w:style w:type="character" w:customStyle="1" w:styleId="Nagwek6Znak">
    <w:name w:val="Nagłówek 6 Znak"/>
    <w:basedOn w:val="Domylnaczcionkaakapitu"/>
    <w:link w:val="Nagwek6"/>
    <w:uiPriority w:val="9"/>
    <w:rsid w:val="00582CF4"/>
    <w:rPr>
      <w:rFonts w:asciiTheme="majorHAnsi" w:eastAsiaTheme="majorEastAsia" w:hAnsiTheme="majorHAnsi" w:cstheme="majorBidi"/>
      <w:color w:val="1F3763" w:themeColor="accent1" w:themeShade="7F"/>
      <w:kern w:val="0"/>
      <w:sz w:val="24"/>
      <w:szCs w:val="24"/>
      <w:lang w:val="en-US" w:bidi="en-US"/>
      <w14:ligatures w14:val="none"/>
    </w:rPr>
  </w:style>
  <w:style w:type="character" w:customStyle="1" w:styleId="Nagwek7Znak">
    <w:name w:val="Nagłówek 7 Znak"/>
    <w:basedOn w:val="Domylnaczcionkaakapitu"/>
    <w:link w:val="Nagwek7"/>
    <w:uiPriority w:val="9"/>
    <w:rsid w:val="00582CF4"/>
    <w:rPr>
      <w:rFonts w:asciiTheme="majorHAnsi" w:eastAsiaTheme="majorEastAsia" w:hAnsiTheme="majorHAnsi" w:cstheme="majorBidi"/>
      <w:i/>
      <w:iCs/>
      <w:color w:val="1F3763" w:themeColor="accent1" w:themeShade="7F"/>
      <w:kern w:val="0"/>
      <w:sz w:val="24"/>
      <w:szCs w:val="24"/>
      <w:lang w:val="en-US" w:bidi="en-US"/>
      <w14:ligatures w14:val="none"/>
    </w:rPr>
  </w:style>
  <w:style w:type="character" w:customStyle="1" w:styleId="Nagwek8Znak">
    <w:name w:val="Nagłówek 8 Znak"/>
    <w:basedOn w:val="Domylnaczcionkaakapitu"/>
    <w:link w:val="Nagwek8"/>
    <w:uiPriority w:val="9"/>
    <w:rsid w:val="00582CF4"/>
    <w:rPr>
      <w:rFonts w:asciiTheme="majorHAnsi" w:eastAsiaTheme="majorEastAsia" w:hAnsiTheme="majorHAnsi" w:cstheme="majorBidi"/>
      <w:color w:val="272727" w:themeColor="text1" w:themeTint="D8"/>
      <w:kern w:val="0"/>
      <w:sz w:val="21"/>
      <w:szCs w:val="21"/>
      <w:lang w:val="en-US" w:bidi="en-US"/>
      <w14:ligatures w14:val="none"/>
    </w:rPr>
  </w:style>
  <w:style w:type="character" w:customStyle="1" w:styleId="Nagwek9Znak">
    <w:name w:val="Nagłówek 9 Znak"/>
    <w:basedOn w:val="Domylnaczcionkaakapitu"/>
    <w:link w:val="Nagwek9"/>
    <w:uiPriority w:val="9"/>
    <w:rsid w:val="00582CF4"/>
    <w:rPr>
      <w:rFonts w:asciiTheme="majorHAnsi" w:eastAsiaTheme="majorEastAsia" w:hAnsiTheme="majorHAnsi" w:cstheme="majorBidi"/>
      <w:i/>
      <w:iCs/>
      <w:color w:val="272727" w:themeColor="text1" w:themeTint="D8"/>
      <w:kern w:val="0"/>
      <w:sz w:val="21"/>
      <w:szCs w:val="21"/>
      <w:lang w:val="en-US" w:bidi="en-US"/>
      <w14:ligatures w14:val="none"/>
    </w:rPr>
  </w:style>
  <w:style w:type="paragraph" w:styleId="Akapitzlist">
    <w:name w:val="List Paragraph"/>
    <w:basedOn w:val="Normalny"/>
    <w:qFormat/>
    <w:rsid w:val="00582CF4"/>
    <w:pPr>
      <w:spacing w:after="160" w:line="254" w:lineRule="auto"/>
      <w:ind w:left="720" w:firstLine="0"/>
      <w:contextualSpacing/>
    </w:pPr>
    <w:rPr>
      <w:rFonts w:eastAsiaTheme="minorHAnsi" w:cstheme="minorBidi"/>
      <w:color w:val="auto"/>
      <w:sz w:val="24"/>
      <w:lang w:eastAsia="en-US"/>
    </w:rPr>
  </w:style>
  <w:style w:type="table" w:styleId="Tabela-Siatka">
    <w:name w:val="Table Grid"/>
    <w:basedOn w:val="Standardowy"/>
    <w:uiPriority w:val="39"/>
    <w:rsid w:val="00582CF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nhideWhenUsed/>
    <w:rsid w:val="00582CF4"/>
    <w:pPr>
      <w:widowControl w:val="0"/>
      <w:autoSpaceDE w:val="0"/>
      <w:autoSpaceDN w:val="0"/>
      <w:adjustRightInd w:val="0"/>
      <w:spacing w:after="0" w:line="240" w:lineRule="auto"/>
      <w:ind w:left="0" w:firstLine="0"/>
    </w:pPr>
    <w:rPr>
      <w:color w:val="auto"/>
      <w:sz w:val="24"/>
      <w:szCs w:val="28"/>
    </w:rPr>
  </w:style>
  <w:style w:type="character" w:customStyle="1" w:styleId="Tekstpodstawowy2Znak">
    <w:name w:val="Tekst podstawowy 2 Znak"/>
    <w:basedOn w:val="Domylnaczcionkaakapitu"/>
    <w:link w:val="Tekstpodstawowy2"/>
    <w:rsid w:val="00582CF4"/>
    <w:rPr>
      <w:rFonts w:ascii="Times New Roman" w:eastAsia="Times New Roman" w:hAnsi="Times New Roman" w:cs="Times New Roman"/>
      <w:kern w:val="0"/>
      <w:sz w:val="24"/>
      <w:szCs w:val="28"/>
      <w:lang w:eastAsia="pl-PL"/>
      <w14:ligatures w14:val="none"/>
    </w:rPr>
  </w:style>
  <w:style w:type="paragraph" w:customStyle="1" w:styleId="msonormalcxspdrugiecxsppierwsze">
    <w:name w:val="msonormalcxspdrugiecxsppierwsze"/>
    <w:basedOn w:val="Normalny"/>
    <w:rsid w:val="00582CF4"/>
    <w:pPr>
      <w:spacing w:before="100" w:beforeAutospacing="1" w:after="100" w:afterAutospacing="1" w:line="240" w:lineRule="auto"/>
      <w:ind w:left="0" w:firstLine="0"/>
      <w:jc w:val="left"/>
    </w:pPr>
    <w:rPr>
      <w:color w:val="auto"/>
      <w:sz w:val="24"/>
      <w:szCs w:val="24"/>
    </w:rPr>
  </w:style>
  <w:style w:type="paragraph" w:customStyle="1" w:styleId="Textbody">
    <w:name w:val="Text body"/>
    <w:basedOn w:val="Normalny"/>
    <w:qFormat/>
    <w:rsid w:val="00582CF4"/>
    <w:pPr>
      <w:suppressAutoHyphens/>
      <w:autoSpaceDN w:val="0"/>
      <w:spacing w:after="140" w:line="288" w:lineRule="auto"/>
      <w:ind w:left="0" w:firstLine="0"/>
      <w:jc w:val="left"/>
      <w:textAlignment w:val="baseline"/>
    </w:pPr>
    <w:rPr>
      <w:rFonts w:ascii="Liberation Serif" w:eastAsia="SimSun" w:hAnsi="Liberation Serif" w:cs="Mangal"/>
      <w:color w:val="auto"/>
      <w:kern w:val="3"/>
      <w:sz w:val="24"/>
      <w:szCs w:val="24"/>
      <w:lang w:eastAsia="zh-CN" w:bidi="hi-IN"/>
    </w:rPr>
  </w:style>
  <w:style w:type="paragraph" w:customStyle="1" w:styleId="TableContents">
    <w:name w:val="Table Contents"/>
    <w:basedOn w:val="Normalny"/>
    <w:rsid w:val="00582CF4"/>
    <w:pPr>
      <w:suppressLineNumbers/>
      <w:suppressAutoHyphens/>
      <w:autoSpaceDN w:val="0"/>
      <w:spacing w:after="0" w:line="240" w:lineRule="auto"/>
      <w:ind w:left="0" w:firstLine="0"/>
      <w:jc w:val="left"/>
      <w:textAlignment w:val="baseline"/>
    </w:pPr>
    <w:rPr>
      <w:rFonts w:ascii="Liberation Serif" w:eastAsia="SimSun" w:hAnsi="Liberation Serif" w:cs="Mangal"/>
      <w:color w:val="auto"/>
      <w:kern w:val="3"/>
      <w:sz w:val="24"/>
      <w:szCs w:val="24"/>
      <w:lang w:eastAsia="zh-CN" w:bidi="hi-IN"/>
    </w:rPr>
  </w:style>
  <w:style w:type="paragraph" w:styleId="Tekstdymka">
    <w:name w:val="Balloon Text"/>
    <w:basedOn w:val="Normalny"/>
    <w:link w:val="TekstdymkaZnak"/>
    <w:uiPriority w:val="99"/>
    <w:semiHidden/>
    <w:unhideWhenUsed/>
    <w:rsid w:val="00582CF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82CF4"/>
    <w:rPr>
      <w:rFonts w:ascii="Segoe UI" w:eastAsia="Times New Roman" w:hAnsi="Segoe UI" w:cs="Segoe UI"/>
      <w:color w:val="000000"/>
      <w:kern w:val="0"/>
      <w:sz w:val="18"/>
      <w:szCs w:val="18"/>
      <w:lang w:eastAsia="pl-PL"/>
      <w14:ligatures w14:val="none"/>
    </w:rPr>
  </w:style>
  <w:style w:type="paragraph" w:customStyle="1" w:styleId="Zawartotabeli">
    <w:name w:val="Zawartość tabeli"/>
    <w:basedOn w:val="Normalny"/>
    <w:qFormat/>
    <w:rsid w:val="00582CF4"/>
    <w:pPr>
      <w:suppressLineNumbers/>
      <w:suppressAutoHyphens/>
      <w:spacing w:after="0" w:line="100" w:lineRule="atLeast"/>
      <w:ind w:left="0" w:firstLine="0"/>
      <w:jc w:val="left"/>
    </w:pPr>
    <w:rPr>
      <w:rFonts w:eastAsia="Lucida Sans Unicode" w:cs="Mangal"/>
      <w:color w:val="auto"/>
      <w:kern w:val="2"/>
      <w:sz w:val="24"/>
      <w:szCs w:val="24"/>
      <w:lang w:eastAsia="hi-IN" w:bidi="hi-IN"/>
    </w:rPr>
  </w:style>
  <w:style w:type="paragraph" w:styleId="Nagwek">
    <w:name w:val="header"/>
    <w:basedOn w:val="Normalny"/>
    <w:link w:val="NagwekZnak"/>
    <w:uiPriority w:val="99"/>
    <w:unhideWhenUsed/>
    <w:rsid w:val="00582C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82CF4"/>
    <w:rPr>
      <w:rFonts w:ascii="Times New Roman" w:eastAsia="Times New Roman" w:hAnsi="Times New Roman" w:cs="Times New Roman"/>
      <w:color w:val="000000"/>
      <w:kern w:val="0"/>
      <w:lang w:eastAsia="pl-PL"/>
      <w14:ligatures w14:val="none"/>
    </w:rPr>
  </w:style>
  <w:style w:type="paragraph" w:styleId="Stopka">
    <w:name w:val="footer"/>
    <w:basedOn w:val="Normalny"/>
    <w:link w:val="StopkaZnak"/>
    <w:uiPriority w:val="99"/>
    <w:unhideWhenUsed/>
    <w:rsid w:val="00582C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82CF4"/>
    <w:rPr>
      <w:rFonts w:ascii="Times New Roman" w:eastAsia="Times New Roman" w:hAnsi="Times New Roman" w:cs="Times New Roman"/>
      <w:color w:val="000000"/>
      <w:kern w:val="0"/>
      <w:lang w:eastAsia="pl-PL"/>
      <w14:ligatures w14:val="none"/>
    </w:rPr>
  </w:style>
  <w:style w:type="paragraph" w:customStyle="1" w:styleId="Standard">
    <w:name w:val="Standard"/>
    <w:rsid w:val="00582CF4"/>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14:ligatures w14:val="none"/>
    </w:rPr>
  </w:style>
  <w:style w:type="paragraph" w:styleId="Tekstpodstawowy">
    <w:name w:val="Body Text"/>
    <w:basedOn w:val="Normalny"/>
    <w:link w:val="TekstpodstawowyZnak"/>
    <w:uiPriority w:val="99"/>
    <w:unhideWhenUsed/>
    <w:rsid w:val="00582CF4"/>
    <w:pPr>
      <w:spacing w:after="120"/>
    </w:pPr>
  </w:style>
  <w:style w:type="character" w:customStyle="1" w:styleId="TekstpodstawowyZnak">
    <w:name w:val="Tekst podstawowy Znak"/>
    <w:basedOn w:val="Domylnaczcionkaakapitu"/>
    <w:link w:val="Tekstpodstawowy"/>
    <w:uiPriority w:val="99"/>
    <w:rsid w:val="00582CF4"/>
    <w:rPr>
      <w:rFonts w:ascii="Times New Roman" w:eastAsia="Times New Roman" w:hAnsi="Times New Roman" w:cs="Times New Roman"/>
      <w:color w:val="000000"/>
      <w:kern w:val="0"/>
      <w:lang w:eastAsia="pl-PL"/>
      <w14:ligatures w14:val="none"/>
    </w:rPr>
  </w:style>
  <w:style w:type="paragraph" w:customStyle="1" w:styleId="Default">
    <w:name w:val="Default"/>
    <w:rsid w:val="00582CF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Uwydatnienie">
    <w:name w:val="Emphasis"/>
    <w:uiPriority w:val="20"/>
    <w:qFormat/>
    <w:rsid w:val="00582CF4"/>
    <w:rPr>
      <w:i/>
      <w:iCs/>
    </w:rPr>
  </w:style>
  <w:style w:type="paragraph" w:styleId="NormalnyWeb">
    <w:name w:val="Normal (Web)"/>
    <w:basedOn w:val="Normalny"/>
    <w:uiPriority w:val="99"/>
    <w:rsid w:val="00582CF4"/>
    <w:pPr>
      <w:autoSpaceDN w:val="0"/>
      <w:spacing w:before="100" w:after="100" w:line="240" w:lineRule="auto"/>
      <w:ind w:left="0" w:firstLine="0"/>
      <w:jc w:val="left"/>
    </w:pPr>
    <w:rPr>
      <w:color w:val="auto"/>
      <w:sz w:val="24"/>
      <w:szCs w:val="24"/>
    </w:rPr>
  </w:style>
  <w:style w:type="character" w:customStyle="1" w:styleId="StrongEmphasis">
    <w:name w:val="Strong Emphasis"/>
    <w:rsid w:val="00582CF4"/>
    <w:rPr>
      <w:b/>
      <w:bCs/>
    </w:rPr>
  </w:style>
  <w:style w:type="paragraph" w:styleId="Tekstprzypisukocowego">
    <w:name w:val="endnote text"/>
    <w:basedOn w:val="Normalny"/>
    <w:link w:val="TekstprzypisukocowegoZnak"/>
    <w:uiPriority w:val="99"/>
    <w:semiHidden/>
    <w:unhideWhenUsed/>
    <w:rsid w:val="00582CF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82CF4"/>
    <w:rPr>
      <w:rFonts w:ascii="Times New Roman" w:eastAsia="Times New Roman" w:hAnsi="Times New Roman" w:cs="Times New Roman"/>
      <w:color w:val="000000"/>
      <w:kern w:val="0"/>
      <w:sz w:val="20"/>
      <w:szCs w:val="20"/>
      <w:lang w:eastAsia="pl-PL"/>
      <w14:ligatures w14:val="none"/>
    </w:rPr>
  </w:style>
  <w:style w:type="character" w:styleId="Odwoanieprzypisukocowego">
    <w:name w:val="endnote reference"/>
    <w:basedOn w:val="Domylnaczcionkaakapitu"/>
    <w:uiPriority w:val="99"/>
    <w:semiHidden/>
    <w:unhideWhenUsed/>
    <w:rsid w:val="00582CF4"/>
    <w:rPr>
      <w:vertAlign w:val="superscript"/>
    </w:rPr>
  </w:style>
  <w:style w:type="character" w:styleId="Pogrubienie">
    <w:name w:val="Strong"/>
    <w:basedOn w:val="Domylnaczcionkaakapitu"/>
    <w:uiPriority w:val="22"/>
    <w:qFormat/>
    <w:rsid w:val="00582CF4"/>
    <w:rPr>
      <w:b/>
      <w:bCs/>
    </w:rPr>
  </w:style>
  <w:style w:type="paragraph" w:styleId="HTML-wstpniesformatowany">
    <w:name w:val="HTML Preformatted"/>
    <w:basedOn w:val="Normalny"/>
    <w:link w:val="HTML-wstpniesformatowanyZnak"/>
    <w:uiPriority w:val="99"/>
    <w:unhideWhenUsed/>
    <w:rsid w:val="00582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Calibri" w:hAnsi="Courier New" w:cs="Courier New"/>
      <w:color w:val="auto"/>
      <w:sz w:val="20"/>
      <w:szCs w:val="20"/>
    </w:rPr>
  </w:style>
  <w:style w:type="character" w:customStyle="1" w:styleId="HTML-wstpniesformatowanyZnak">
    <w:name w:val="HTML - wstępnie sformatowany Znak"/>
    <w:basedOn w:val="Domylnaczcionkaakapitu"/>
    <w:link w:val="HTML-wstpniesformatowany"/>
    <w:uiPriority w:val="99"/>
    <w:rsid w:val="00582CF4"/>
    <w:rPr>
      <w:rFonts w:ascii="Courier New" w:eastAsia="Calibri" w:hAnsi="Courier New" w:cs="Courier New"/>
      <w:kern w:val="0"/>
      <w:sz w:val="20"/>
      <w:szCs w:val="20"/>
      <w:lang w:eastAsia="pl-PL"/>
      <w14:ligatures w14:val="none"/>
    </w:rPr>
  </w:style>
  <w:style w:type="character" w:styleId="Odwoaniedokomentarza">
    <w:name w:val="annotation reference"/>
    <w:basedOn w:val="Domylnaczcionkaakapitu"/>
    <w:uiPriority w:val="99"/>
    <w:semiHidden/>
    <w:unhideWhenUsed/>
    <w:rsid w:val="00582CF4"/>
    <w:rPr>
      <w:sz w:val="16"/>
      <w:szCs w:val="16"/>
    </w:rPr>
  </w:style>
  <w:style w:type="paragraph" w:styleId="Tekstkomentarza">
    <w:name w:val="annotation text"/>
    <w:basedOn w:val="Normalny"/>
    <w:link w:val="TekstkomentarzaZnak"/>
    <w:uiPriority w:val="99"/>
    <w:semiHidden/>
    <w:unhideWhenUsed/>
    <w:rsid w:val="00582CF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82CF4"/>
    <w:rPr>
      <w:rFonts w:ascii="Times New Roman" w:eastAsia="Times New Roman" w:hAnsi="Times New Roman" w:cs="Times New Roman"/>
      <w:color w:val="000000"/>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582CF4"/>
    <w:rPr>
      <w:b/>
      <w:bCs/>
    </w:rPr>
  </w:style>
  <w:style w:type="character" w:customStyle="1" w:styleId="TematkomentarzaZnak">
    <w:name w:val="Temat komentarza Znak"/>
    <w:basedOn w:val="TekstkomentarzaZnak"/>
    <w:link w:val="Tematkomentarza"/>
    <w:uiPriority w:val="99"/>
    <w:semiHidden/>
    <w:rsid w:val="00582CF4"/>
    <w:rPr>
      <w:rFonts w:ascii="Times New Roman" w:eastAsia="Times New Roman" w:hAnsi="Times New Roman" w:cs="Times New Roman"/>
      <w:b/>
      <w:bCs/>
      <w:color w:val="000000"/>
      <w:kern w:val="0"/>
      <w:sz w:val="20"/>
      <w:szCs w:val="20"/>
      <w:lang w:eastAsia="pl-PL"/>
      <w14:ligatures w14:val="none"/>
    </w:rPr>
  </w:style>
  <w:style w:type="character" w:customStyle="1" w:styleId="ListLabel2">
    <w:name w:val="ListLabel 2"/>
    <w:qFormat/>
    <w:rsid w:val="00582CF4"/>
    <w:rPr>
      <w:rFonts w:cs="Courier New"/>
    </w:rPr>
  </w:style>
  <w:style w:type="paragraph" w:customStyle="1" w:styleId="paragraph">
    <w:name w:val="paragraph"/>
    <w:basedOn w:val="Normalny"/>
    <w:qFormat/>
    <w:rsid w:val="00582CF4"/>
    <w:pPr>
      <w:spacing w:before="100" w:beforeAutospacing="1" w:after="100" w:afterAutospacing="1" w:line="240" w:lineRule="auto"/>
      <w:ind w:left="0" w:firstLine="0"/>
      <w:jc w:val="left"/>
    </w:pPr>
    <w:rPr>
      <w:color w:val="auto"/>
      <w:sz w:val="24"/>
      <w:szCs w:val="24"/>
    </w:rPr>
  </w:style>
  <w:style w:type="character" w:customStyle="1" w:styleId="normaltextrun">
    <w:name w:val="normaltextrun"/>
    <w:basedOn w:val="Domylnaczcionkaakapitu"/>
    <w:qFormat/>
    <w:rsid w:val="00582CF4"/>
  </w:style>
  <w:style w:type="character" w:customStyle="1" w:styleId="x4k7w5x">
    <w:name w:val="x4k7w5x"/>
    <w:basedOn w:val="Domylnaczcionkaakapitu"/>
    <w:rsid w:val="00582CF4"/>
  </w:style>
  <w:style w:type="character" w:customStyle="1" w:styleId="spellingerror">
    <w:name w:val="spellingerror"/>
    <w:basedOn w:val="Domylnaczcionkaakapitu"/>
    <w:rsid w:val="00582CF4"/>
  </w:style>
  <w:style w:type="paragraph" w:styleId="Bezodstpw">
    <w:name w:val="No Spacing"/>
    <w:uiPriority w:val="1"/>
    <w:qFormat/>
    <w:rsid w:val="00582CF4"/>
    <w:pPr>
      <w:spacing w:after="0" w:line="240" w:lineRule="auto"/>
    </w:pPr>
    <w:rPr>
      <w:kern w:val="0"/>
      <w14:ligatures w14:val="none"/>
    </w:rPr>
  </w:style>
  <w:style w:type="character" w:customStyle="1" w:styleId="eop">
    <w:name w:val="eop"/>
    <w:basedOn w:val="Domylnaczcionkaakapitu"/>
    <w:rsid w:val="00582CF4"/>
  </w:style>
  <w:style w:type="paragraph" w:styleId="Tytu">
    <w:name w:val="Title"/>
    <w:basedOn w:val="Normalny"/>
    <w:next w:val="Normalny"/>
    <w:link w:val="TytuZnak"/>
    <w:uiPriority w:val="10"/>
    <w:qFormat/>
    <w:rsid w:val="00582CF4"/>
    <w:pPr>
      <w:widowControl w:val="0"/>
      <w:pBdr>
        <w:bottom w:val="single" w:sz="8" w:space="4" w:color="4472C4" w:themeColor="accent1"/>
      </w:pBdr>
      <w:suppressAutoHyphens/>
      <w:spacing w:after="300" w:line="240" w:lineRule="auto"/>
      <w:ind w:left="0" w:firstLine="0"/>
      <w:contextualSpacing/>
      <w:jc w:val="left"/>
    </w:pPr>
    <w:rPr>
      <w:rFonts w:asciiTheme="majorHAnsi" w:eastAsiaTheme="majorEastAsia" w:hAnsiTheme="majorHAnsi" w:cstheme="majorBidi"/>
      <w:color w:val="323E4F" w:themeColor="text2" w:themeShade="BF"/>
      <w:spacing w:val="5"/>
      <w:kern w:val="28"/>
      <w:sz w:val="52"/>
      <w:szCs w:val="52"/>
      <w:lang w:val="en-US" w:eastAsia="en-US" w:bidi="en-US"/>
    </w:rPr>
  </w:style>
  <w:style w:type="character" w:customStyle="1" w:styleId="TytuZnak">
    <w:name w:val="Tytuł Znak"/>
    <w:basedOn w:val="Domylnaczcionkaakapitu"/>
    <w:link w:val="Tytu"/>
    <w:uiPriority w:val="10"/>
    <w:rsid w:val="00582CF4"/>
    <w:rPr>
      <w:rFonts w:asciiTheme="majorHAnsi" w:eastAsiaTheme="majorEastAsia" w:hAnsiTheme="majorHAnsi" w:cstheme="majorBidi"/>
      <w:color w:val="323E4F" w:themeColor="text2" w:themeShade="BF"/>
      <w:spacing w:val="5"/>
      <w:kern w:val="28"/>
      <w:sz w:val="52"/>
      <w:szCs w:val="52"/>
      <w:lang w:val="en-US" w:bidi="en-US"/>
      <w14:ligatures w14:val="none"/>
    </w:rPr>
  </w:style>
  <w:style w:type="paragraph" w:styleId="Podtytu">
    <w:name w:val="Subtitle"/>
    <w:basedOn w:val="Normalny"/>
    <w:next w:val="Normalny"/>
    <w:link w:val="PodtytuZnak"/>
    <w:uiPriority w:val="11"/>
    <w:qFormat/>
    <w:rsid w:val="00582CF4"/>
    <w:pPr>
      <w:widowControl w:val="0"/>
      <w:numPr>
        <w:ilvl w:val="1"/>
      </w:numPr>
      <w:suppressAutoHyphens/>
      <w:spacing w:after="160" w:line="240" w:lineRule="auto"/>
      <w:ind w:left="-5" w:hanging="10"/>
      <w:jc w:val="left"/>
    </w:pPr>
    <w:rPr>
      <w:rFonts w:asciiTheme="minorHAnsi" w:eastAsiaTheme="minorEastAsia" w:hAnsiTheme="minorHAnsi" w:cstheme="minorBidi"/>
      <w:color w:val="5A5A5A" w:themeColor="text1" w:themeTint="A5"/>
      <w:spacing w:val="15"/>
      <w:lang w:val="en-US" w:eastAsia="en-US" w:bidi="en-US"/>
    </w:rPr>
  </w:style>
  <w:style w:type="character" w:customStyle="1" w:styleId="PodtytuZnak">
    <w:name w:val="Podtytuł Znak"/>
    <w:basedOn w:val="Domylnaczcionkaakapitu"/>
    <w:link w:val="Podtytu"/>
    <w:uiPriority w:val="11"/>
    <w:rsid w:val="00582CF4"/>
    <w:rPr>
      <w:rFonts w:eastAsiaTheme="minorEastAsia"/>
      <w:color w:val="5A5A5A" w:themeColor="text1" w:themeTint="A5"/>
      <w:spacing w:val="15"/>
      <w:kern w:val="0"/>
      <w:lang w:val="en-US" w:bidi="en-US"/>
      <w14:ligatures w14:val="none"/>
    </w:rPr>
  </w:style>
  <w:style w:type="character" w:styleId="Wyrnieniedelikatne">
    <w:name w:val="Subtle Emphasis"/>
    <w:basedOn w:val="Domylnaczcionkaakapitu"/>
    <w:uiPriority w:val="19"/>
    <w:qFormat/>
    <w:rsid w:val="00582CF4"/>
    <w:rPr>
      <w:i/>
      <w:iCs/>
      <w:color w:val="404040" w:themeColor="text1" w:themeTint="BF"/>
    </w:rPr>
  </w:style>
  <w:style w:type="character" w:styleId="Wyrnienieintensywne">
    <w:name w:val="Intense Emphasis"/>
    <w:basedOn w:val="Domylnaczcionkaakapitu"/>
    <w:uiPriority w:val="21"/>
    <w:qFormat/>
    <w:rsid w:val="00582CF4"/>
    <w:rPr>
      <w:i/>
      <w:iCs/>
      <w:color w:val="4472C4" w:themeColor="accent1"/>
    </w:rPr>
  </w:style>
  <w:style w:type="paragraph" w:styleId="Cytat">
    <w:name w:val="Quote"/>
    <w:basedOn w:val="Normalny"/>
    <w:next w:val="Normalny"/>
    <w:link w:val="CytatZnak"/>
    <w:uiPriority w:val="29"/>
    <w:qFormat/>
    <w:rsid w:val="00582CF4"/>
    <w:pPr>
      <w:widowControl w:val="0"/>
      <w:suppressAutoHyphens/>
      <w:spacing w:before="200" w:after="160" w:line="240" w:lineRule="auto"/>
      <w:ind w:left="864" w:right="864" w:firstLine="0"/>
      <w:jc w:val="center"/>
    </w:pPr>
    <w:rPr>
      <w:rFonts w:eastAsia="Lucida Sans Unicode" w:cs="Tahoma"/>
      <w:i/>
      <w:iCs/>
      <w:color w:val="404040" w:themeColor="text1" w:themeTint="BF"/>
      <w:sz w:val="24"/>
      <w:szCs w:val="24"/>
      <w:lang w:val="en-US" w:eastAsia="en-US" w:bidi="en-US"/>
    </w:rPr>
  </w:style>
  <w:style w:type="character" w:customStyle="1" w:styleId="CytatZnak">
    <w:name w:val="Cytat Znak"/>
    <w:basedOn w:val="Domylnaczcionkaakapitu"/>
    <w:link w:val="Cytat"/>
    <w:uiPriority w:val="29"/>
    <w:rsid w:val="00582CF4"/>
    <w:rPr>
      <w:rFonts w:ascii="Times New Roman" w:eastAsia="Lucida Sans Unicode" w:hAnsi="Times New Roman" w:cs="Tahoma"/>
      <w:i/>
      <w:iCs/>
      <w:color w:val="404040" w:themeColor="text1" w:themeTint="BF"/>
      <w:kern w:val="0"/>
      <w:sz w:val="24"/>
      <w:szCs w:val="24"/>
      <w:lang w:val="en-US" w:bidi="en-US"/>
      <w14:ligatures w14:val="none"/>
    </w:rPr>
  </w:style>
  <w:style w:type="paragraph" w:styleId="Cytatintensywny">
    <w:name w:val="Intense Quote"/>
    <w:basedOn w:val="Normalny"/>
    <w:next w:val="Normalny"/>
    <w:link w:val="CytatintensywnyZnak"/>
    <w:uiPriority w:val="30"/>
    <w:qFormat/>
    <w:rsid w:val="00582CF4"/>
    <w:pPr>
      <w:widowControl w:val="0"/>
      <w:pBdr>
        <w:top w:val="single" w:sz="4" w:space="10" w:color="4472C4" w:themeColor="accent1"/>
        <w:bottom w:val="single" w:sz="4" w:space="10" w:color="4472C4" w:themeColor="accent1"/>
      </w:pBdr>
      <w:suppressAutoHyphens/>
      <w:spacing w:before="360" w:after="360" w:line="240" w:lineRule="auto"/>
      <w:ind w:left="864" w:right="864" w:firstLine="0"/>
      <w:jc w:val="center"/>
    </w:pPr>
    <w:rPr>
      <w:rFonts w:eastAsia="Lucida Sans Unicode" w:cs="Tahoma"/>
      <w:i/>
      <w:iCs/>
      <w:color w:val="4472C4" w:themeColor="accent1"/>
      <w:sz w:val="24"/>
      <w:szCs w:val="24"/>
      <w:lang w:val="en-US" w:eastAsia="en-US" w:bidi="en-US"/>
    </w:rPr>
  </w:style>
  <w:style w:type="character" w:customStyle="1" w:styleId="CytatintensywnyZnak">
    <w:name w:val="Cytat intensywny Znak"/>
    <w:basedOn w:val="Domylnaczcionkaakapitu"/>
    <w:link w:val="Cytatintensywny"/>
    <w:uiPriority w:val="30"/>
    <w:rsid w:val="00582CF4"/>
    <w:rPr>
      <w:rFonts w:ascii="Times New Roman" w:eastAsia="Lucida Sans Unicode" w:hAnsi="Times New Roman" w:cs="Tahoma"/>
      <w:i/>
      <w:iCs/>
      <w:color w:val="4472C4" w:themeColor="accent1"/>
      <w:kern w:val="0"/>
      <w:sz w:val="24"/>
      <w:szCs w:val="24"/>
      <w:lang w:val="en-US" w:bidi="en-US"/>
      <w14:ligatures w14:val="none"/>
    </w:rPr>
  </w:style>
  <w:style w:type="character" w:styleId="Odwoaniedelikatne">
    <w:name w:val="Subtle Reference"/>
    <w:basedOn w:val="Domylnaczcionkaakapitu"/>
    <w:uiPriority w:val="31"/>
    <w:qFormat/>
    <w:rsid w:val="00582CF4"/>
    <w:rPr>
      <w:smallCaps/>
      <w:color w:val="5A5A5A" w:themeColor="text1" w:themeTint="A5"/>
    </w:rPr>
  </w:style>
  <w:style w:type="character" w:styleId="Odwoanieintensywne">
    <w:name w:val="Intense Reference"/>
    <w:basedOn w:val="Domylnaczcionkaakapitu"/>
    <w:uiPriority w:val="32"/>
    <w:qFormat/>
    <w:rsid w:val="00582CF4"/>
    <w:rPr>
      <w:b/>
      <w:bCs/>
      <w:smallCaps/>
      <w:color w:val="4472C4" w:themeColor="accent1"/>
      <w:spacing w:val="5"/>
    </w:rPr>
  </w:style>
  <w:style w:type="character" w:styleId="Tytuksiki">
    <w:name w:val="Book Title"/>
    <w:basedOn w:val="Domylnaczcionkaakapitu"/>
    <w:uiPriority w:val="33"/>
    <w:qFormat/>
    <w:rsid w:val="00582CF4"/>
    <w:rPr>
      <w:b/>
      <w:bCs/>
      <w:i/>
      <w:iCs/>
      <w:spacing w:val="5"/>
    </w:rPr>
  </w:style>
  <w:style w:type="paragraph" w:customStyle="1" w:styleId="Styl1">
    <w:name w:val="Styl1"/>
    <w:next w:val="Normalny"/>
    <w:qFormat/>
    <w:rsid w:val="00582CF4"/>
    <w:pPr>
      <w:autoSpaceDE w:val="0"/>
      <w:autoSpaceDN w:val="0"/>
      <w:spacing w:after="200" w:line="276" w:lineRule="auto"/>
      <w:ind w:left="60"/>
      <w:jc w:val="both"/>
    </w:pPr>
    <w:rPr>
      <w:rFonts w:ascii="Times New Roman" w:eastAsia="Lucida Sans Unicode" w:hAnsi="Times New Roman" w:cs="Tahoma"/>
      <w:color w:val="000000"/>
      <w:kern w:val="0"/>
      <w:sz w:val="24"/>
      <w:szCs w:val="24"/>
      <w:lang w:val="en-US" w:bidi="en-US"/>
      <w14:ligatures w14:val="none"/>
    </w:rPr>
  </w:style>
  <w:style w:type="paragraph" w:styleId="Legenda">
    <w:name w:val="caption"/>
    <w:basedOn w:val="Normalny"/>
    <w:next w:val="Normalny"/>
    <w:qFormat/>
    <w:rsid w:val="00582CF4"/>
    <w:pPr>
      <w:spacing w:after="200" w:line="240" w:lineRule="auto"/>
      <w:ind w:left="0" w:firstLine="0"/>
      <w:jc w:val="left"/>
    </w:pPr>
    <w:rPr>
      <w:rFonts w:eastAsiaTheme="minorHAnsi" w:cstheme="minorBidi"/>
      <w:i/>
      <w:iCs/>
      <w:color w:val="44546A" w:themeColor="text2"/>
      <w:sz w:val="18"/>
      <w:szCs w:val="18"/>
      <w:lang w:eastAsia="en-US"/>
    </w:rPr>
  </w:style>
  <w:style w:type="table" w:customStyle="1" w:styleId="TabelaCurulisEco">
    <w:name w:val="Tabela Curulis Eco"/>
    <w:basedOn w:val="Standardowy"/>
    <w:rsid w:val="00582CF4"/>
    <w:pPr>
      <w:spacing w:after="0" w:line="240" w:lineRule="auto"/>
      <w:jc w:val="right"/>
    </w:pPr>
    <w:rPr>
      <w:rFonts w:ascii="Arial" w:hAnsi="Arial"/>
      <w:color w:val="0D0D0D" w:themeColor="text1" w:themeTint="F2"/>
      <w:kern w:val="0"/>
      <w:sz w:val="18"/>
      <w14:ligatures w14:val="none"/>
    </w:rPr>
    <w:tblPr>
      <w:tblStyleRowBandSize w:val="1"/>
      <w:tblStyleColBandSize w:val="1"/>
      <w:tblBorders>
        <w:bottom w:val="single" w:sz="4" w:space="0" w:color="F0EFEF" w:themeColor="background2" w:themeTint="99"/>
        <w:insideH w:val="single" w:sz="4" w:space="0" w:color="F0EFEF" w:themeColor="background2" w:themeTint="99"/>
        <w:insideV w:val="single" w:sz="4" w:space="0" w:color="F0EFEF" w:themeColor="background2" w:themeTint="99"/>
      </w:tblBorders>
      <w:tblCellMar>
        <w:top w:w="68" w:type="dxa"/>
        <w:left w:w="85" w:type="dxa"/>
        <w:bottom w:w="68" w:type="dxa"/>
        <w:right w:w="85" w:type="dxa"/>
      </w:tblCellMar>
    </w:tblPr>
    <w:tcPr>
      <w:vAlign w:val="center"/>
    </w:tcPr>
    <w:tblStylePr w:type="firstRow">
      <w:pPr>
        <w:jc w:val="center"/>
      </w:pPr>
      <w:rPr>
        <w:rFonts w:ascii="Arial" w:hAnsi="Arial"/>
        <w:b/>
        <w:i w:val="0"/>
        <w:caps w:val="0"/>
        <w:smallCaps w:val="0"/>
        <w:vanish w:val="0"/>
        <w:color w:val="000000" w:themeColor="text1"/>
        <w:sz w:val="18"/>
        <w:vertAlign w:val="baseline"/>
      </w:rPr>
      <w:tblPr/>
      <w:tcPr>
        <w:tcBorders>
          <w:top w:val="nil"/>
          <w:left w:val="nil"/>
          <w:bottom w:val="single" w:sz="4" w:space="0" w:color="AEAAAA" w:themeColor="background2" w:themeShade="BF"/>
          <w:right w:val="nil"/>
          <w:insideH w:val="single" w:sz="4" w:space="0" w:color="AEAAAA" w:themeColor="background2" w:themeShade="BF"/>
          <w:insideV w:val="single" w:sz="4" w:space="0" w:color="AEAAAA" w:themeColor="background2" w:themeShade="BF"/>
          <w:tl2br w:val="nil"/>
          <w:tr2bl w:val="nil"/>
        </w:tcBorders>
        <w:shd w:val="clear" w:color="auto" w:fill="FFFFFF" w:themeFill="background1"/>
      </w:tcPr>
    </w:tblStylePr>
    <w:tblStylePr w:type="lastRow">
      <w:rPr>
        <w:b/>
      </w:rPr>
    </w:tblStylePr>
    <w:tblStylePr w:type="firstCol">
      <w:pPr>
        <w:jc w:val="left"/>
      </w:pPr>
      <w:rPr>
        <w:b w:val="0"/>
      </w:rPr>
      <w:tblPr/>
      <w:tcPr>
        <w:shd w:val="clear" w:color="auto" w:fill="FFFFFF" w:themeFill="background1"/>
      </w:tcPr>
    </w:tblStylePr>
  </w:style>
  <w:style w:type="character" w:customStyle="1" w:styleId="markedcontent">
    <w:name w:val="markedcontent"/>
    <w:basedOn w:val="Domylnaczcionkaakapitu"/>
    <w:rsid w:val="00582CF4"/>
  </w:style>
  <w:style w:type="character" w:customStyle="1" w:styleId="Teksttreci2">
    <w:name w:val="Tekst treści (2)_"/>
    <w:basedOn w:val="Domylnaczcionkaakapitu"/>
    <w:link w:val="Teksttreci20"/>
    <w:rsid w:val="00582CF4"/>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582CF4"/>
    <w:pPr>
      <w:widowControl w:val="0"/>
      <w:shd w:val="clear" w:color="auto" w:fill="FFFFFF"/>
      <w:spacing w:after="180" w:line="254" w:lineRule="exact"/>
      <w:ind w:left="0" w:hanging="220"/>
      <w:jc w:val="center"/>
    </w:pPr>
    <w:rPr>
      <w:color w:val="auto"/>
      <w:kern w:val="2"/>
      <w:lang w:eastAsia="en-US"/>
      <w14:ligatures w14:val="standardContextual"/>
    </w:rPr>
  </w:style>
  <w:style w:type="character" w:customStyle="1" w:styleId="size">
    <w:name w:val="size"/>
    <w:basedOn w:val="Domylnaczcionkaakapitu"/>
    <w:rsid w:val="00582CF4"/>
  </w:style>
  <w:style w:type="numbering" w:customStyle="1" w:styleId="WWNum31">
    <w:name w:val="WWNum31"/>
    <w:rsid w:val="00582CF4"/>
    <w:pPr>
      <w:numPr>
        <w:numId w:val="19"/>
      </w:numPr>
    </w:pPr>
  </w:style>
  <w:style w:type="numbering" w:customStyle="1" w:styleId="WWNum32">
    <w:name w:val="WWNum32"/>
    <w:rsid w:val="00582CF4"/>
    <w:pPr>
      <w:numPr>
        <w:numId w:val="20"/>
      </w:numPr>
    </w:pPr>
  </w:style>
  <w:style w:type="numbering" w:customStyle="1" w:styleId="WWNum33">
    <w:name w:val="WWNum33"/>
    <w:rsid w:val="00582CF4"/>
    <w:pPr>
      <w:numPr>
        <w:numId w:val="21"/>
      </w:numPr>
    </w:pPr>
  </w:style>
  <w:style w:type="numbering" w:customStyle="1" w:styleId="WWNum30">
    <w:name w:val="WWNum30"/>
    <w:rsid w:val="00582CF4"/>
    <w:pPr>
      <w:numPr>
        <w:numId w:val="22"/>
      </w:numPr>
    </w:pPr>
  </w:style>
  <w:style w:type="numbering" w:customStyle="1" w:styleId="WWNum34">
    <w:name w:val="WWNum34"/>
    <w:rsid w:val="00582CF4"/>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23381">
      <w:bodyDiv w:val="1"/>
      <w:marLeft w:val="0"/>
      <w:marRight w:val="0"/>
      <w:marTop w:val="0"/>
      <w:marBottom w:val="0"/>
      <w:divBdr>
        <w:top w:val="none" w:sz="0" w:space="0" w:color="auto"/>
        <w:left w:val="none" w:sz="0" w:space="0" w:color="auto"/>
        <w:bottom w:val="none" w:sz="0" w:space="0" w:color="auto"/>
        <w:right w:val="none" w:sz="0" w:space="0" w:color="auto"/>
      </w:divBdr>
    </w:div>
    <w:div w:id="195318927">
      <w:bodyDiv w:val="1"/>
      <w:marLeft w:val="0"/>
      <w:marRight w:val="0"/>
      <w:marTop w:val="0"/>
      <w:marBottom w:val="0"/>
      <w:divBdr>
        <w:top w:val="none" w:sz="0" w:space="0" w:color="auto"/>
        <w:left w:val="none" w:sz="0" w:space="0" w:color="auto"/>
        <w:bottom w:val="none" w:sz="0" w:space="0" w:color="auto"/>
        <w:right w:val="none" w:sz="0" w:space="0" w:color="auto"/>
      </w:divBdr>
    </w:div>
    <w:div w:id="232012731">
      <w:bodyDiv w:val="1"/>
      <w:marLeft w:val="0"/>
      <w:marRight w:val="0"/>
      <w:marTop w:val="0"/>
      <w:marBottom w:val="0"/>
      <w:divBdr>
        <w:top w:val="none" w:sz="0" w:space="0" w:color="auto"/>
        <w:left w:val="none" w:sz="0" w:space="0" w:color="auto"/>
        <w:bottom w:val="none" w:sz="0" w:space="0" w:color="auto"/>
        <w:right w:val="none" w:sz="0" w:space="0" w:color="auto"/>
      </w:divBdr>
    </w:div>
    <w:div w:id="506213324">
      <w:bodyDiv w:val="1"/>
      <w:marLeft w:val="0"/>
      <w:marRight w:val="0"/>
      <w:marTop w:val="0"/>
      <w:marBottom w:val="0"/>
      <w:divBdr>
        <w:top w:val="none" w:sz="0" w:space="0" w:color="auto"/>
        <w:left w:val="none" w:sz="0" w:space="0" w:color="auto"/>
        <w:bottom w:val="none" w:sz="0" w:space="0" w:color="auto"/>
        <w:right w:val="none" w:sz="0" w:space="0" w:color="auto"/>
      </w:divBdr>
    </w:div>
    <w:div w:id="728112570">
      <w:bodyDiv w:val="1"/>
      <w:marLeft w:val="0"/>
      <w:marRight w:val="0"/>
      <w:marTop w:val="0"/>
      <w:marBottom w:val="0"/>
      <w:divBdr>
        <w:top w:val="none" w:sz="0" w:space="0" w:color="auto"/>
        <w:left w:val="none" w:sz="0" w:space="0" w:color="auto"/>
        <w:bottom w:val="none" w:sz="0" w:space="0" w:color="auto"/>
        <w:right w:val="none" w:sz="0" w:space="0" w:color="auto"/>
      </w:divBdr>
    </w:div>
    <w:div w:id="1361469150">
      <w:bodyDiv w:val="1"/>
      <w:marLeft w:val="0"/>
      <w:marRight w:val="0"/>
      <w:marTop w:val="0"/>
      <w:marBottom w:val="0"/>
      <w:divBdr>
        <w:top w:val="none" w:sz="0" w:space="0" w:color="auto"/>
        <w:left w:val="none" w:sz="0" w:space="0" w:color="auto"/>
        <w:bottom w:val="none" w:sz="0" w:space="0" w:color="auto"/>
        <w:right w:val="none" w:sz="0" w:space="0" w:color="auto"/>
      </w:divBdr>
    </w:div>
    <w:div w:id="1696735770">
      <w:bodyDiv w:val="1"/>
      <w:marLeft w:val="0"/>
      <w:marRight w:val="0"/>
      <w:marTop w:val="0"/>
      <w:marBottom w:val="0"/>
      <w:divBdr>
        <w:top w:val="none" w:sz="0" w:space="0" w:color="auto"/>
        <w:left w:val="none" w:sz="0" w:space="0" w:color="auto"/>
        <w:bottom w:val="none" w:sz="0" w:space="0" w:color="auto"/>
        <w:right w:val="none" w:sz="0" w:space="0" w:color="auto"/>
      </w:divBdr>
    </w:div>
    <w:div w:id="2019649602">
      <w:bodyDiv w:val="1"/>
      <w:marLeft w:val="0"/>
      <w:marRight w:val="0"/>
      <w:marTop w:val="0"/>
      <w:marBottom w:val="0"/>
      <w:divBdr>
        <w:top w:val="none" w:sz="0" w:space="0" w:color="auto"/>
        <w:left w:val="none" w:sz="0" w:space="0" w:color="auto"/>
        <w:bottom w:val="none" w:sz="0" w:space="0" w:color="auto"/>
        <w:right w:val="none" w:sz="0" w:space="0" w:color="auto"/>
      </w:divBdr>
    </w:div>
    <w:div w:id="2048603012">
      <w:bodyDiv w:val="1"/>
      <w:marLeft w:val="0"/>
      <w:marRight w:val="0"/>
      <w:marTop w:val="0"/>
      <w:marBottom w:val="0"/>
      <w:divBdr>
        <w:top w:val="none" w:sz="0" w:space="0" w:color="auto"/>
        <w:left w:val="none" w:sz="0" w:space="0" w:color="auto"/>
        <w:bottom w:val="none" w:sz="0" w:space="0" w:color="auto"/>
        <w:right w:val="none" w:sz="0" w:space="0" w:color="auto"/>
      </w:divBdr>
    </w:div>
    <w:div w:id="209828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adzanow.p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D:\Raport%20o%20Stanie%20Gminy\raport%20o%20stanie%20gminy%202024\Wykres%20w%20programie%20Microsoft%20Word%20liczba%20ludno&#347;ci.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pl-PL"/>
              <a:t>Liczba mieszkańców Gminy Radzanów</a:t>
            </a:r>
          </a:p>
          <a:p>
            <a:pPr>
              <a:defRPr/>
            </a:pPr>
            <a:r>
              <a:rPr lang="pl-PL"/>
              <a:t>  w latach 2020-2023</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v>Mieszkańcy ogółem</c:v>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Lit>
              <c:formatCode>General</c:formatCode>
              <c:ptCount val="4"/>
              <c:pt idx="0">
                <c:v>2020</c:v>
              </c:pt>
              <c:pt idx="1">
                <c:v>2021</c:v>
              </c:pt>
              <c:pt idx="2">
                <c:v>2022</c:v>
              </c:pt>
              <c:pt idx="3">
                <c:v>2023</c:v>
              </c:pt>
            </c:numLit>
          </c:cat>
          <c:val>
            <c:numRef>
              <c:f>Arkusz1!$B$4:$B$7</c:f>
              <c:numCache>
                <c:formatCode>General</c:formatCode>
                <c:ptCount val="4"/>
                <c:pt idx="0">
                  <c:v>3864</c:v>
                </c:pt>
                <c:pt idx="1">
                  <c:v>3854</c:v>
                </c:pt>
                <c:pt idx="2">
                  <c:v>3870</c:v>
                </c:pt>
                <c:pt idx="3">
                  <c:v>3873</c:v>
                </c:pt>
              </c:numCache>
            </c:numRef>
          </c:val>
          <c:extLst>
            <c:ext xmlns:c16="http://schemas.microsoft.com/office/drawing/2014/chart" uri="{C3380CC4-5D6E-409C-BE32-E72D297353CC}">
              <c16:uniqueId val="{00000000-5887-444A-AD66-F56AE9B029A7}"/>
            </c:ext>
          </c:extLst>
        </c:ser>
        <c:ser>
          <c:idx val="1"/>
          <c:order val="1"/>
          <c:tx>
            <c:v>Kobiety</c:v>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Lit>
              <c:formatCode>General</c:formatCode>
              <c:ptCount val="4"/>
              <c:pt idx="0">
                <c:v>2020</c:v>
              </c:pt>
              <c:pt idx="1">
                <c:v>2021</c:v>
              </c:pt>
              <c:pt idx="2">
                <c:v>2022</c:v>
              </c:pt>
              <c:pt idx="3">
                <c:v>2023</c:v>
              </c:pt>
            </c:numLit>
          </c:cat>
          <c:val>
            <c:numRef>
              <c:f>Arkusz1!$C$4:$C$7</c:f>
              <c:numCache>
                <c:formatCode>General</c:formatCode>
                <c:ptCount val="4"/>
                <c:pt idx="0">
                  <c:v>1929</c:v>
                </c:pt>
                <c:pt idx="1">
                  <c:v>1927</c:v>
                </c:pt>
                <c:pt idx="2">
                  <c:v>1930</c:v>
                </c:pt>
                <c:pt idx="3">
                  <c:v>1924</c:v>
                </c:pt>
              </c:numCache>
            </c:numRef>
          </c:val>
          <c:extLst>
            <c:ext xmlns:c16="http://schemas.microsoft.com/office/drawing/2014/chart" uri="{C3380CC4-5D6E-409C-BE32-E72D297353CC}">
              <c16:uniqueId val="{00000001-5887-444A-AD66-F56AE9B029A7}"/>
            </c:ext>
          </c:extLst>
        </c:ser>
        <c:ser>
          <c:idx val="2"/>
          <c:order val="2"/>
          <c:tx>
            <c:v>Mężczyżni</c:v>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Lit>
              <c:formatCode>General</c:formatCode>
              <c:ptCount val="4"/>
              <c:pt idx="0">
                <c:v>2020</c:v>
              </c:pt>
              <c:pt idx="1">
                <c:v>2021</c:v>
              </c:pt>
              <c:pt idx="2">
                <c:v>2022</c:v>
              </c:pt>
              <c:pt idx="3">
                <c:v>2023</c:v>
              </c:pt>
            </c:numLit>
          </c:cat>
          <c:val>
            <c:numRef>
              <c:f>Arkusz1!$D$4:$D$7</c:f>
              <c:numCache>
                <c:formatCode>General</c:formatCode>
                <c:ptCount val="4"/>
                <c:pt idx="0">
                  <c:v>1935</c:v>
                </c:pt>
                <c:pt idx="1">
                  <c:v>1927</c:v>
                </c:pt>
                <c:pt idx="2">
                  <c:v>1940</c:v>
                </c:pt>
                <c:pt idx="3">
                  <c:v>1949</c:v>
                </c:pt>
              </c:numCache>
            </c:numRef>
          </c:val>
          <c:extLst>
            <c:ext xmlns:c16="http://schemas.microsoft.com/office/drawing/2014/chart" uri="{C3380CC4-5D6E-409C-BE32-E72D297353CC}">
              <c16:uniqueId val="{00000002-5887-444A-AD66-F56AE9B029A7}"/>
            </c:ext>
          </c:extLst>
        </c:ser>
        <c:dLbls>
          <c:dLblPos val="outEnd"/>
          <c:showLegendKey val="0"/>
          <c:showVal val="1"/>
          <c:showCatName val="0"/>
          <c:showSerName val="0"/>
          <c:showPercent val="0"/>
          <c:showBubbleSize val="0"/>
        </c:dLbls>
        <c:gapWidth val="444"/>
        <c:overlap val="-90"/>
        <c:axId val="461555152"/>
        <c:axId val="461550112"/>
      </c:barChart>
      <c:catAx>
        <c:axId val="4615551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pl-PL"/>
          </a:p>
        </c:txPr>
        <c:crossAx val="461550112"/>
        <c:crosses val="autoZero"/>
        <c:auto val="1"/>
        <c:lblAlgn val="ctr"/>
        <c:lblOffset val="100"/>
        <c:noMultiLvlLbl val="0"/>
      </c:catAx>
      <c:valAx>
        <c:axId val="461550112"/>
        <c:scaling>
          <c:orientation val="minMax"/>
        </c:scaling>
        <c:delete val="1"/>
        <c:axPos val="l"/>
        <c:numFmt formatCode="General" sourceLinked="1"/>
        <c:majorTickMark val="none"/>
        <c:minorTickMark val="none"/>
        <c:tickLblPos val="nextTo"/>
        <c:crossAx val="461555152"/>
        <c:crossesAt val="1"/>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47</Pages>
  <Words>11488</Words>
  <Characters>68931</Characters>
  <Application>Microsoft Office Word</Application>
  <DocSecurity>0</DocSecurity>
  <Lines>574</Lines>
  <Paragraphs>160</Paragraphs>
  <ScaleCrop>false</ScaleCrop>
  <Company/>
  <LinksUpToDate>false</LinksUpToDate>
  <CharactersWithSpaces>80259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Gminy Radzanów</dc:creator>
  <cp:keywords/>
  <dc:description/>
  <cp:lastModifiedBy>Urząd Gminy Radzanów</cp:lastModifiedBy>
  <cp:revision>3</cp:revision>
  <dcterms:created xsi:type="dcterms:W3CDTF">2024-10-15T12:25:00Z</dcterms:created>
  <dcterms:modified xsi:type="dcterms:W3CDTF">2024-10-15T12:37:00Z</dcterms:modified>
</cp:coreProperties>
</file>