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829A" w14:textId="2455319F" w:rsidR="00FC5398" w:rsidRPr="00FC5398" w:rsidRDefault="00FC5398" w:rsidP="00FC5398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21252C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U C H W A Ł A   Nr  II/</w:t>
      </w:r>
      <w:r w:rsidR="0021252C" w:rsidRPr="0021252C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6</w:t>
      </w:r>
      <w:r w:rsidRPr="0021252C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/2023</w:t>
      </w:r>
      <w:r w:rsidRPr="00FC539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C539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RADY GMINY RADZANÓW</w:t>
      </w:r>
      <w:r w:rsidRPr="00FC539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C539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 dnia 10 marca 2023 roku</w:t>
      </w:r>
    </w:p>
    <w:p w14:paraId="58BE02C5" w14:textId="30E7D8EF" w:rsidR="00FC5398" w:rsidRDefault="00FC5398" w:rsidP="00FC539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222C77">
        <w:rPr>
          <w:rStyle w:val="markedcontent"/>
          <w:rFonts w:ascii="Times New Roman" w:hAnsi="Times New Roman" w:cs="Times New Roman"/>
          <w:sz w:val="24"/>
          <w:szCs w:val="24"/>
        </w:rPr>
        <w:t>w sprawie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skargi na Wójta Gminy Radzanów w związku z niewykonywaniem przez niego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czynności nakazanych prawem, polegających na zapewnieniu dostępu do danych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przestrzennych dotyczących miejscowych planów zagospodarowania przestrzennego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C7D1B95" w14:textId="77777777" w:rsidR="00FC5398" w:rsidRDefault="00FC5398" w:rsidP="00FC539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Na podstawie art. 18b ust. 1 ustawy z dnia 8 marca 1990 r. o samorządzie gminnym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(Dz. U. z 2023 r., poz. 40), art. 229 pkt 3, art. 237 § 1 i 3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 dnia 14 czerwca 1960 r. Kodeks postępowania administracyjnego (Dz. U. z 2022 r.,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2000 z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 zm.),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Rada Gminy Radzanów uchwala, co następuje:</w:t>
      </w:r>
    </w:p>
    <w:p w14:paraId="3697D8B4" w14:textId="77777777" w:rsidR="00FC5398" w:rsidRPr="00FC5398" w:rsidRDefault="00FC5398" w:rsidP="00FC5398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C539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7A61465B" w14:textId="4D10C45B" w:rsidR="00FC5398" w:rsidRDefault="00FC5398" w:rsidP="00FC539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 rozpatrzeniu skargi na Wójta Gminy Radzanów w związku z niewykonywaniem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przez niego czynności nakazanych prawem, polegających na zapewnieniu dostępu do danych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przestrzennych dotyczących miejscowych planów zagospodarowania przestrzennego, uznaje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się skargę za bezzasadną z przyczyn określonych w uzasadnieniu stanowiącym załącznik</w:t>
      </w:r>
      <w:r w:rsidR="00C90117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</w:t>
      </w:r>
      <w:r w:rsidR="00C90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niniejszej uchwały.</w:t>
      </w:r>
    </w:p>
    <w:p w14:paraId="00D51084" w14:textId="77777777" w:rsidR="00FC5398" w:rsidRPr="00FC5398" w:rsidRDefault="00FC5398" w:rsidP="00FC5398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C539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8E74A62" w14:textId="2612B9C6" w:rsidR="00FC5398" w:rsidRDefault="00293533" w:rsidP="00FC539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2C1D4E72" w14:textId="77777777" w:rsidR="00FC5398" w:rsidRPr="00FC5398" w:rsidRDefault="00FC5398" w:rsidP="00FC5398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FC539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BAEDC98" w14:textId="77777777" w:rsidR="00FC5398" w:rsidRDefault="00FC5398" w:rsidP="00FC539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3E63BD2" w14:textId="77777777" w:rsidR="001A5506" w:rsidRDefault="001A5506" w:rsidP="001A550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Przewodniczący Rady Gminy</w:t>
      </w:r>
    </w:p>
    <w:p w14:paraId="3291961F" w14:textId="77777777" w:rsidR="001A5506" w:rsidRDefault="001A5506" w:rsidP="001A55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w Radzanowie</w:t>
      </w:r>
    </w:p>
    <w:p w14:paraId="1638EAE5" w14:textId="77777777" w:rsidR="001A5506" w:rsidRDefault="001A5506" w:rsidP="001A55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Jarosław Sokołowski</w:t>
      </w:r>
    </w:p>
    <w:p w14:paraId="20981F8C" w14:textId="77777777" w:rsidR="001A5506" w:rsidRDefault="001A5506" w:rsidP="001A5506">
      <w:pPr>
        <w:jc w:val="both"/>
        <w:rPr>
          <w:rFonts w:ascii="Times New Roman" w:hAnsi="Times New Roman"/>
        </w:rPr>
      </w:pPr>
    </w:p>
    <w:p w14:paraId="6E517035" w14:textId="77777777" w:rsidR="00FC5398" w:rsidRDefault="00FC5398" w:rsidP="001A5506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A4C20D2" w14:textId="0D9D906F" w:rsidR="00FC5398" w:rsidRDefault="00FC5398" w:rsidP="00FC5398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48120BB" w14:textId="52112D03" w:rsidR="00FC5398" w:rsidRDefault="00FC5398" w:rsidP="00222C7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7F8BD74" w14:textId="1C890487" w:rsidR="00222C77" w:rsidRDefault="00222C77" w:rsidP="00222C7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7F6C69" w14:textId="666EC8EA" w:rsidR="00222C77" w:rsidRDefault="00222C77" w:rsidP="00222C7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31EB1DE" w14:textId="0B9A6AF7" w:rsidR="00222C77" w:rsidRDefault="00222C77" w:rsidP="00222C7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E064CFD" w14:textId="12C455C9" w:rsidR="00222C77" w:rsidRDefault="00222C77" w:rsidP="00222C7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36B6F62" w14:textId="77777777" w:rsidR="00222C77" w:rsidRDefault="00222C77" w:rsidP="00222C7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593F6B3" w14:textId="77777777" w:rsidR="00FC5398" w:rsidRDefault="00FC5398" w:rsidP="00F86BAC">
      <w:pPr>
        <w:spacing w:after="0" w:line="240" w:lineRule="auto"/>
        <w:rPr>
          <w:rFonts w:eastAsia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</w:t>
      </w:r>
    </w:p>
    <w:p w14:paraId="086C05C6" w14:textId="57E0E834" w:rsidR="00FC5398" w:rsidRPr="00AA5A0E" w:rsidRDefault="00FC5398" w:rsidP="00FC53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6411E" w14:textId="34BABF76" w:rsidR="00FC5398" w:rsidRPr="00AA5A0E" w:rsidRDefault="00FC5398" w:rsidP="00FC539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0E">
        <w:rPr>
          <w:rFonts w:ascii="Times New Roman" w:hAnsi="Times New Roman" w:cs="Times New Roman"/>
          <w:sz w:val="24"/>
          <w:szCs w:val="24"/>
        </w:rPr>
        <w:t>W dniu 5 grudnia  2022 r. do Rady Gminy Radzanów wpłynęła skarga Pani Anny Woźnickiej na działalność Wójta Gminy Radzanów</w:t>
      </w:r>
      <w:r w:rsidRPr="00AA5A0E">
        <w:rPr>
          <w:rFonts w:ascii="Times New Roman" w:hAnsi="Times New Roman" w:cs="Times New Roman"/>
          <w:b/>
          <w:bCs/>
          <w:sz w:val="24"/>
          <w:szCs w:val="24"/>
        </w:rPr>
        <w:t xml:space="preserve"> w związku z niewykonywaniem przez niego</w:t>
      </w:r>
      <w:r w:rsidRPr="00AA5A0E">
        <w:rPr>
          <w:rFonts w:ascii="Times New Roman" w:hAnsi="Times New Roman" w:cs="Times New Roman"/>
          <w:b/>
          <w:bCs/>
          <w:sz w:val="24"/>
          <w:szCs w:val="24"/>
        </w:rPr>
        <w:br/>
        <w:t>czynności nakazanych prawem, polegających na zapewnieniu dostępu do danych</w:t>
      </w:r>
      <w:r w:rsidRPr="00AA5A0E">
        <w:rPr>
          <w:rFonts w:ascii="Times New Roman" w:hAnsi="Times New Roman" w:cs="Times New Roman"/>
          <w:b/>
          <w:bCs/>
          <w:sz w:val="24"/>
          <w:szCs w:val="24"/>
        </w:rPr>
        <w:br/>
        <w:t>przestrzennych dotyczących miejscowych planów zagospodarowania przestrzennego</w:t>
      </w:r>
      <w:r w:rsidRPr="00AA5A0E">
        <w:rPr>
          <w:rFonts w:ascii="Times New Roman" w:hAnsi="Times New Roman" w:cs="Times New Roman"/>
          <w:sz w:val="24"/>
          <w:szCs w:val="24"/>
        </w:rPr>
        <w:t xml:space="preserve"> za pośrednictwem usług danych przestrzennych zgodnie z obowiązującymi przepisami prawa.</w:t>
      </w:r>
    </w:p>
    <w:p w14:paraId="31685300" w14:textId="791798ED" w:rsidR="00222C77" w:rsidRDefault="00FC5398" w:rsidP="00FC539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0E">
        <w:rPr>
          <w:rFonts w:ascii="Times New Roman" w:hAnsi="Times New Roman" w:cs="Times New Roman"/>
          <w:sz w:val="24"/>
          <w:szCs w:val="24"/>
        </w:rPr>
        <w:t>Zgodnie z postanowieniami statutu Gminy Radzanów oraz zgodnie z</w:t>
      </w:r>
      <w:r w:rsidRPr="00AA5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229 pkt 3 Kodeksu postępowania administracyjnego (Dz. U. z 2022 poz. 2000 z </w:t>
      </w:r>
      <w:proofErr w:type="spellStart"/>
      <w:r w:rsidRPr="00AA5A0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A5A0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organem właściwym do rozpatrzenia skargi dotyczącej zadań lub działalności wójta gminy jest rada gminy.</w:t>
      </w:r>
      <w:r w:rsidRPr="00AA5A0E">
        <w:rPr>
          <w:rFonts w:ascii="Times New Roman" w:hAnsi="Times New Roman" w:cs="Times New Roman"/>
          <w:sz w:val="24"/>
          <w:szCs w:val="24"/>
        </w:rPr>
        <w:t xml:space="preserve"> </w:t>
      </w:r>
      <w:r w:rsidR="00AA5A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A5A0E">
        <w:rPr>
          <w:rFonts w:ascii="Times New Roman" w:hAnsi="Times New Roman" w:cs="Times New Roman"/>
          <w:sz w:val="24"/>
          <w:szCs w:val="24"/>
        </w:rPr>
        <w:t xml:space="preserve">W związku z powyższym Przewodniczący Rady Gminy zwrócił się do Komisji Skarg Wniosków i Petycji Rady Gminy Radzanów w  przedmiocie rozpoznania skargi i ustalenia jej zasadności. </w:t>
      </w:r>
    </w:p>
    <w:p w14:paraId="55AC8317" w14:textId="31575D61" w:rsidR="00EA6B6C" w:rsidRPr="00EA6B6C" w:rsidRDefault="00EA6B6C" w:rsidP="00EA6B6C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6B6C">
        <w:rPr>
          <w:rFonts w:ascii="Times New Roman" w:hAnsi="Times New Roman" w:cs="Times New Roman"/>
          <w:sz w:val="24"/>
          <w:szCs w:val="24"/>
        </w:rPr>
        <w:t xml:space="preserve">Komisja </w:t>
      </w:r>
      <w:r w:rsidR="000A7071">
        <w:rPr>
          <w:rFonts w:ascii="Times New Roman" w:hAnsi="Times New Roman" w:cs="Times New Roman"/>
          <w:sz w:val="24"/>
          <w:szCs w:val="24"/>
        </w:rPr>
        <w:t xml:space="preserve">Skarg, wniosków i petycji </w:t>
      </w:r>
      <w:r w:rsidRPr="00EA6B6C">
        <w:rPr>
          <w:rFonts w:ascii="Times New Roman" w:hAnsi="Times New Roman" w:cs="Times New Roman"/>
          <w:sz w:val="24"/>
          <w:szCs w:val="24"/>
        </w:rPr>
        <w:t>badając zasadność skargi ustaliła, na podstawie wyjaśnień Wójta Gminy,  iż</w:t>
      </w:r>
      <w:r w:rsidR="000A7071">
        <w:rPr>
          <w:rFonts w:ascii="Times New Roman" w:hAnsi="Times New Roman" w:cs="Times New Roman"/>
          <w:sz w:val="24"/>
          <w:szCs w:val="24"/>
        </w:rPr>
        <w:t xml:space="preserve"> </w:t>
      </w:r>
      <w:r w:rsidRPr="00EA6B6C">
        <w:rPr>
          <w:rFonts w:ascii="Times New Roman" w:hAnsi="Times New Roman" w:cs="Times New Roman"/>
          <w:sz w:val="24"/>
          <w:szCs w:val="24"/>
        </w:rPr>
        <w:t xml:space="preserve"> </w:t>
      </w:r>
      <w:r w:rsidRPr="00EA6B6C">
        <w:rPr>
          <w:rFonts w:ascii="Times New Roman" w:eastAsia="Times New Roman" w:hAnsi="Times New Roman" w:cs="Times New Roman"/>
          <w:sz w:val="24"/>
          <w:szCs w:val="24"/>
          <w:lang w:eastAsia="ar-SA"/>
        </w:rPr>
        <w:t>Plan zagospodarowania przestrzennego gminy Radzanów z dniem 31 grudnia 2003 roku utracił swoją moc prawną.</w:t>
      </w:r>
    </w:p>
    <w:p w14:paraId="562DDFD2" w14:textId="77777777" w:rsidR="00EA6B6C" w:rsidRPr="00EA6B6C" w:rsidRDefault="00EA6B6C" w:rsidP="00EA6B6C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B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trakcie rozpatrywania skargi Wójt Gminy </w:t>
      </w:r>
      <w:r w:rsidRPr="00EA6B6C">
        <w:rPr>
          <w:rFonts w:ascii="Times New Roman" w:hAnsi="Times New Roman" w:cs="Times New Roman"/>
          <w:sz w:val="24"/>
          <w:szCs w:val="24"/>
        </w:rPr>
        <w:t xml:space="preserve">na  stronie BIP  Urzędu Gminy  pod linkiem   </w:t>
      </w:r>
      <w:hyperlink r:id="rId4" w:history="1">
        <w:r w:rsidRPr="00EA6B6C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http://www.ugradzanow.bip.org.pl/id/167</w:t>
        </w:r>
      </w:hyperlink>
      <w:r w:rsidRPr="00EA6B6C">
        <w:rPr>
          <w:rFonts w:ascii="Times New Roman" w:hAnsi="Times New Roman" w:cs="Times New Roman"/>
          <w:sz w:val="24"/>
          <w:szCs w:val="24"/>
        </w:rPr>
        <w:t xml:space="preserve"> udostępnił mapy Studium uwarunkowań                                  i kierunków zagospodarowania przestrzennego   i podjął dalsze działania w celu uzupełnienia wymaganych prawem obowiązków w powyższym zakresie.</w:t>
      </w:r>
    </w:p>
    <w:p w14:paraId="38F06CA8" w14:textId="77777777" w:rsidR="00EA6B6C" w:rsidRPr="00EA6B6C" w:rsidRDefault="00EA6B6C" w:rsidP="00EA6B6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B6C">
        <w:rPr>
          <w:rFonts w:ascii="Times New Roman" w:hAnsi="Times New Roman" w:cs="Times New Roman"/>
          <w:sz w:val="24"/>
          <w:szCs w:val="24"/>
        </w:rPr>
        <w:t>Z uwagi na powyższe  na dzień rozpatrywania skargi, Komisja Skarg, Wniosków i Petycji  wyraziła stanowisko, iż skarga jest bezzasadna .</w:t>
      </w:r>
    </w:p>
    <w:p w14:paraId="39F54C03" w14:textId="77777777" w:rsidR="001A5506" w:rsidRDefault="001A5506" w:rsidP="001A550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Przewodniczący Rady Gminy</w:t>
      </w:r>
    </w:p>
    <w:p w14:paraId="1271D17B" w14:textId="77777777" w:rsidR="001A5506" w:rsidRDefault="001A5506" w:rsidP="001A55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w Radzanowie</w:t>
      </w:r>
    </w:p>
    <w:p w14:paraId="337E0C9D" w14:textId="77777777" w:rsidR="001A5506" w:rsidRDefault="001A5506" w:rsidP="001A55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Jarosław Sokołowski</w:t>
      </w:r>
    </w:p>
    <w:p w14:paraId="05B6ADF8" w14:textId="77777777" w:rsidR="001A5506" w:rsidRDefault="001A5506" w:rsidP="001A5506">
      <w:pPr>
        <w:jc w:val="both"/>
        <w:rPr>
          <w:rFonts w:ascii="Times New Roman" w:hAnsi="Times New Roman"/>
        </w:rPr>
      </w:pPr>
    </w:p>
    <w:p w14:paraId="620FDCFF" w14:textId="7B16FAEE" w:rsidR="004F6B5A" w:rsidRPr="00EA6B6C" w:rsidRDefault="004F6B5A" w:rsidP="001A5506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F6B5A" w:rsidRPr="00EA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40"/>
    <w:rsid w:val="000356E5"/>
    <w:rsid w:val="00046799"/>
    <w:rsid w:val="000A7071"/>
    <w:rsid w:val="001A5506"/>
    <w:rsid w:val="0021252C"/>
    <w:rsid w:val="00222C77"/>
    <w:rsid w:val="00293533"/>
    <w:rsid w:val="00456050"/>
    <w:rsid w:val="004F6B5A"/>
    <w:rsid w:val="008F6042"/>
    <w:rsid w:val="009D6C40"/>
    <w:rsid w:val="00AA5A0E"/>
    <w:rsid w:val="00C90117"/>
    <w:rsid w:val="00DF4DEC"/>
    <w:rsid w:val="00EA6B6C"/>
    <w:rsid w:val="00F86BAC"/>
    <w:rsid w:val="00F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3B4A"/>
  <w15:chartTrackingRefBased/>
  <w15:docId w15:val="{FE187802-FB19-4698-A5AB-05E2F413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398"/>
    <w:pPr>
      <w:spacing w:line="25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C5398"/>
  </w:style>
  <w:style w:type="character" w:styleId="Hipercze">
    <w:name w:val="Hyperlink"/>
    <w:basedOn w:val="Domylnaczcionkaakapitu"/>
    <w:uiPriority w:val="99"/>
    <w:unhideWhenUsed/>
    <w:rsid w:val="00FC539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radzanow.bip.org.pl/id/16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13</cp:revision>
  <cp:lastPrinted>2023-03-08T09:49:00Z</cp:lastPrinted>
  <dcterms:created xsi:type="dcterms:W3CDTF">2023-02-27T11:16:00Z</dcterms:created>
  <dcterms:modified xsi:type="dcterms:W3CDTF">2023-03-16T08:20:00Z</dcterms:modified>
</cp:coreProperties>
</file>