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36" w:rsidRPr="00E8470F" w:rsidRDefault="00B25736" w:rsidP="00B25736">
      <w:pPr>
        <w:autoSpaceDE w:val="0"/>
        <w:autoSpaceDN w:val="0"/>
        <w:adjustRightInd w:val="0"/>
        <w:spacing w:before="100" w:beforeAutospacing="1" w:after="100" w:afterAutospacing="1"/>
        <w:ind w:left="1440"/>
        <w:contextualSpacing/>
        <w:jc w:val="center"/>
        <w:rPr>
          <w:sz w:val="32"/>
          <w:szCs w:val="32"/>
        </w:rPr>
      </w:pPr>
      <w:r w:rsidRPr="00E8470F">
        <w:rPr>
          <w:b/>
          <w:bCs/>
          <w:sz w:val="32"/>
          <w:szCs w:val="32"/>
        </w:rPr>
        <w:t>U</w:t>
      </w:r>
      <w:r w:rsidR="00EB420B" w:rsidRPr="00E8470F">
        <w:rPr>
          <w:b/>
          <w:bCs/>
          <w:sz w:val="32"/>
          <w:szCs w:val="32"/>
        </w:rPr>
        <w:t xml:space="preserve"> </w:t>
      </w:r>
      <w:r w:rsidRPr="00E8470F">
        <w:rPr>
          <w:b/>
          <w:bCs/>
          <w:sz w:val="32"/>
          <w:szCs w:val="32"/>
        </w:rPr>
        <w:t>C</w:t>
      </w:r>
      <w:r w:rsidR="00EB420B" w:rsidRPr="00E8470F">
        <w:rPr>
          <w:b/>
          <w:bCs/>
          <w:sz w:val="32"/>
          <w:szCs w:val="32"/>
        </w:rPr>
        <w:t xml:space="preserve"> </w:t>
      </w:r>
      <w:r w:rsidRPr="00E8470F">
        <w:rPr>
          <w:b/>
          <w:bCs/>
          <w:sz w:val="32"/>
          <w:szCs w:val="32"/>
        </w:rPr>
        <w:t>H</w:t>
      </w:r>
      <w:r w:rsidR="00EB420B" w:rsidRPr="00E8470F">
        <w:rPr>
          <w:b/>
          <w:bCs/>
          <w:sz w:val="32"/>
          <w:szCs w:val="32"/>
        </w:rPr>
        <w:t xml:space="preserve"> </w:t>
      </w:r>
      <w:r w:rsidRPr="00E8470F">
        <w:rPr>
          <w:b/>
          <w:bCs/>
          <w:sz w:val="32"/>
          <w:szCs w:val="32"/>
        </w:rPr>
        <w:t>W</w:t>
      </w:r>
      <w:r w:rsidR="00EB420B" w:rsidRPr="00E8470F">
        <w:rPr>
          <w:b/>
          <w:bCs/>
          <w:sz w:val="32"/>
          <w:szCs w:val="32"/>
        </w:rPr>
        <w:t xml:space="preserve"> </w:t>
      </w:r>
      <w:r w:rsidRPr="00E8470F">
        <w:rPr>
          <w:b/>
          <w:bCs/>
          <w:sz w:val="32"/>
          <w:szCs w:val="32"/>
        </w:rPr>
        <w:t>A</w:t>
      </w:r>
      <w:r w:rsidR="00EB420B" w:rsidRPr="00E8470F">
        <w:rPr>
          <w:b/>
          <w:bCs/>
          <w:sz w:val="32"/>
          <w:szCs w:val="32"/>
        </w:rPr>
        <w:t xml:space="preserve"> </w:t>
      </w:r>
      <w:r w:rsidRPr="00E8470F">
        <w:rPr>
          <w:b/>
          <w:bCs/>
          <w:sz w:val="32"/>
          <w:szCs w:val="32"/>
        </w:rPr>
        <w:t>Ł</w:t>
      </w:r>
      <w:r w:rsidR="00EB420B" w:rsidRPr="00E8470F">
        <w:rPr>
          <w:b/>
          <w:bCs/>
          <w:sz w:val="32"/>
          <w:szCs w:val="32"/>
        </w:rPr>
        <w:t xml:space="preserve"> </w:t>
      </w:r>
      <w:r w:rsidRPr="00E8470F">
        <w:rPr>
          <w:b/>
          <w:bCs/>
          <w:sz w:val="32"/>
          <w:szCs w:val="32"/>
        </w:rPr>
        <w:t xml:space="preserve">A </w:t>
      </w:r>
      <w:r w:rsidR="00EB420B" w:rsidRPr="00E8470F">
        <w:rPr>
          <w:b/>
          <w:bCs/>
          <w:sz w:val="32"/>
          <w:szCs w:val="32"/>
        </w:rPr>
        <w:t xml:space="preserve">  </w:t>
      </w:r>
      <w:r w:rsidRPr="00E8470F">
        <w:rPr>
          <w:b/>
          <w:bCs/>
          <w:sz w:val="32"/>
          <w:szCs w:val="32"/>
        </w:rPr>
        <w:t xml:space="preserve"> Nr  </w:t>
      </w:r>
      <w:r w:rsidR="00137B25" w:rsidRPr="00E8470F">
        <w:rPr>
          <w:b/>
          <w:bCs/>
          <w:sz w:val="32"/>
          <w:szCs w:val="32"/>
        </w:rPr>
        <w:t>II</w:t>
      </w:r>
      <w:r w:rsidR="00BF2BDF" w:rsidRPr="00E8470F">
        <w:rPr>
          <w:b/>
          <w:bCs/>
          <w:sz w:val="32"/>
          <w:szCs w:val="32"/>
        </w:rPr>
        <w:t>/</w:t>
      </w:r>
      <w:r w:rsidR="001579F0" w:rsidRPr="00E8470F">
        <w:rPr>
          <w:b/>
          <w:bCs/>
          <w:sz w:val="32"/>
          <w:szCs w:val="32"/>
        </w:rPr>
        <w:t>5</w:t>
      </w:r>
      <w:r w:rsidR="00BF2BDF" w:rsidRPr="00E8470F">
        <w:rPr>
          <w:b/>
          <w:bCs/>
          <w:sz w:val="32"/>
          <w:szCs w:val="32"/>
        </w:rPr>
        <w:t>/2019</w:t>
      </w:r>
    </w:p>
    <w:p w:rsidR="00B25736" w:rsidRPr="00E8470F" w:rsidRDefault="00B25736" w:rsidP="00B25736">
      <w:pPr>
        <w:autoSpaceDE w:val="0"/>
        <w:autoSpaceDN w:val="0"/>
        <w:adjustRightInd w:val="0"/>
        <w:spacing w:before="100" w:beforeAutospacing="1" w:after="100" w:afterAutospacing="1"/>
        <w:ind w:left="1440"/>
        <w:contextualSpacing/>
        <w:jc w:val="center"/>
        <w:rPr>
          <w:b/>
          <w:bCs/>
          <w:sz w:val="28"/>
          <w:szCs w:val="28"/>
        </w:rPr>
      </w:pPr>
      <w:r w:rsidRPr="00E8470F">
        <w:rPr>
          <w:b/>
          <w:bCs/>
          <w:sz w:val="28"/>
          <w:szCs w:val="28"/>
        </w:rPr>
        <w:t xml:space="preserve">RADY GMINY  RADZANÓW </w:t>
      </w:r>
    </w:p>
    <w:p w:rsidR="00B25736" w:rsidRPr="00E8470F" w:rsidRDefault="00B25736" w:rsidP="00B25736">
      <w:pPr>
        <w:autoSpaceDE w:val="0"/>
        <w:autoSpaceDN w:val="0"/>
        <w:adjustRightInd w:val="0"/>
        <w:spacing w:before="100" w:beforeAutospacing="1" w:after="100" w:afterAutospacing="1"/>
        <w:ind w:left="1440"/>
        <w:contextualSpacing/>
        <w:jc w:val="center"/>
        <w:rPr>
          <w:b/>
          <w:sz w:val="28"/>
          <w:szCs w:val="28"/>
        </w:rPr>
      </w:pPr>
      <w:r w:rsidRPr="00E8470F">
        <w:rPr>
          <w:b/>
          <w:sz w:val="28"/>
          <w:szCs w:val="28"/>
        </w:rPr>
        <w:t xml:space="preserve">z dnia </w:t>
      </w:r>
      <w:r w:rsidR="00E42223" w:rsidRPr="00E8470F">
        <w:rPr>
          <w:b/>
          <w:sz w:val="28"/>
          <w:szCs w:val="28"/>
        </w:rPr>
        <w:t xml:space="preserve">26 lutego </w:t>
      </w:r>
      <w:r w:rsidR="00BF2BDF" w:rsidRPr="00E8470F">
        <w:rPr>
          <w:b/>
          <w:sz w:val="28"/>
          <w:szCs w:val="28"/>
        </w:rPr>
        <w:t xml:space="preserve">2019 </w:t>
      </w:r>
      <w:r w:rsidRPr="00E8470F">
        <w:rPr>
          <w:b/>
          <w:sz w:val="28"/>
          <w:szCs w:val="28"/>
        </w:rPr>
        <w:t>roku</w:t>
      </w:r>
    </w:p>
    <w:p w:rsidR="00B25736" w:rsidRPr="00A67004" w:rsidRDefault="00B25736" w:rsidP="00B25736">
      <w:pPr>
        <w:autoSpaceDE w:val="0"/>
        <w:autoSpaceDN w:val="0"/>
        <w:adjustRightInd w:val="0"/>
        <w:spacing w:before="240" w:line="360" w:lineRule="auto"/>
        <w:ind w:left="1440"/>
        <w:jc w:val="center"/>
        <w:rPr>
          <w:b/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24"/>
          <w:szCs w:val="24"/>
        </w:rPr>
      </w:pPr>
      <w:r w:rsidRPr="00A67004">
        <w:rPr>
          <w:bCs/>
          <w:sz w:val="24"/>
          <w:szCs w:val="24"/>
        </w:rPr>
        <w:t>w sprawie:</w:t>
      </w:r>
      <w:r w:rsidRPr="00A67004">
        <w:rPr>
          <w:b/>
          <w:bCs/>
          <w:sz w:val="24"/>
          <w:szCs w:val="24"/>
        </w:rPr>
        <w:t xml:space="preserve"> uchwalenia Statutu Gminy Radzanów.</w:t>
      </w:r>
    </w:p>
    <w:p w:rsidR="00B25736" w:rsidRPr="00A67004" w:rsidRDefault="00B25736" w:rsidP="00B25736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67004">
        <w:rPr>
          <w:sz w:val="24"/>
          <w:szCs w:val="24"/>
        </w:rPr>
        <w:t xml:space="preserve">                    Na podstawie art. 18 ust. 2 pkt 1 </w:t>
      </w:r>
      <w:r w:rsidR="008B1A20" w:rsidRPr="00A67004">
        <w:rPr>
          <w:sz w:val="24"/>
          <w:szCs w:val="24"/>
        </w:rPr>
        <w:t xml:space="preserve">oraz art. 22 </w:t>
      </w:r>
      <w:r w:rsidRPr="00A67004">
        <w:rPr>
          <w:sz w:val="24"/>
          <w:szCs w:val="24"/>
        </w:rPr>
        <w:t xml:space="preserve">ustawy z dnia 8 marca 1990 r. </w:t>
      </w:r>
      <w:r w:rsidR="008B1A20" w:rsidRPr="00A67004">
        <w:rPr>
          <w:sz w:val="24"/>
          <w:szCs w:val="24"/>
        </w:rPr>
        <w:t xml:space="preserve">                            </w:t>
      </w:r>
      <w:r w:rsidRPr="00A67004">
        <w:rPr>
          <w:sz w:val="24"/>
          <w:szCs w:val="24"/>
        </w:rPr>
        <w:t xml:space="preserve">o samorządzie gminnym (tj. Dz. U. z 2018 r. poz.994 ze zm.) – </w:t>
      </w:r>
      <w:r w:rsidR="008B1A20" w:rsidRPr="00A67004">
        <w:rPr>
          <w:sz w:val="24"/>
          <w:szCs w:val="24"/>
        </w:rPr>
        <w:t xml:space="preserve">Rada  Gminy Radzanów uchwala </w:t>
      </w:r>
      <w:r w:rsidRPr="00A67004">
        <w:rPr>
          <w:sz w:val="24"/>
          <w:szCs w:val="24"/>
        </w:rPr>
        <w:t>co następuje:</w:t>
      </w:r>
    </w:p>
    <w:p w:rsidR="00031758" w:rsidRPr="00A67004" w:rsidRDefault="00031758" w:rsidP="00B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67004">
        <w:rPr>
          <w:b/>
          <w:bCs/>
          <w:iCs/>
          <w:sz w:val="24"/>
          <w:szCs w:val="24"/>
        </w:rPr>
        <w:t>§</w:t>
      </w:r>
      <w:r w:rsidRPr="00A67004">
        <w:rPr>
          <w:b/>
          <w:bCs/>
          <w:sz w:val="24"/>
          <w:szCs w:val="24"/>
        </w:rPr>
        <w:t xml:space="preserve"> 1.</w:t>
      </w:r>
      <w:r w:rsidRPr="00A67004">
        <w:rPr>
          <w:sz w:val="24"/>
          <w:szCs w:val="24"/>
        </w:rPr>
        <w:t>  Uchwala się Statut Gminy Radzanów w brzmieniu określonym w załączniku do niniejszej uchwały.</w:t>
      </w:r>
    </w:p>
    <w:p w:rsidR="00031758" w:rsidRPr="00A67004" w:rsidRDefault="00B25736" w:rsidP="00B25736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4"/>
          <w:szCs w:val="24"/>
        </w:rPr>
      </w:pPr>
      <w:r w:rsidRPr="00A67004">
        <w:rPr>
          <w:b/>
          <w:bCs/>
          <w:iCs/>
          <w:sz w:val="24"/>
          <w:szCs w:val="24"/>
        </w:rPr>
        <w:t>§</w:t>
      </w:r>
      <w:r w:rsidRPr="00A67004">
        <w:rPr>
          <w:b/>
          <w:bCs/>
          <w:sz w:val="24"/>
          <w:szCs w:val="24"/>
        </w:rPr>
        <w:t xml:space="preserve"> 2.</w:t>
      </w:r>
      <w:r w:rsidRPr="00A67004">
        <w:rPr>
          <w:bCs/>
          <w:sz w:val="24"/>
          <w:szCs w:val="24"/>
        </w:rPr>
        <w:t xml:space="preserve"> Uchwała wchodzi w życie  po upływie 14 dni od daty ogłoszenia jej treści  w Dzienniku Urzędowym Województwa Mazowieckiego.</w:t>
      </w:r>
    </w:p>
    <w:p w:rsidR="00031758" w:rsidRPr="00A67004" w:rsidRDefault="00031758" w:rsidP="00B25736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A67004">
        <w:rPr>
          <w:b/>
          <w:bCs/>
          <w:iCs/>
          <w:sz w:val="24"/>
          <w:szCs w:val="24"/>
        </w:rPr>
        <w:t>§</w:t>
      </w:r>
      <w:r w:rsidRPr="00A67004">
        <w:rPr>
          <w:b/>
          <w:bCs/>
          <w:sz w:val="24"/>
          <w:szCs w:val="24"/>
        </w:rPr>
        <w:t xml:space="preserve"> 3.</w:t>
      </w:r>
      <w:r w:rsidRPr="00A67004">
        <w:rPr>
          <w:bCs/>
          <w:sz w:val="24"/>
          <w:szCs w:val="24"/>
        </w:rPr>
        <w:t xml:space="preserve"> Wykonanie uchwały powierza się Wójtowi Gminy.</w:t>
      </w:r>
    </w:p>
    <w:p w:rsidR="00031758" w:rsidRPr="00A67004" w:rsidRDefault="00031758" w:rsidP="00B25736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A67004">
        <w:rPr>
          <w:b/>
          <w:bCs/>
          <w:iCs/>
          <w:sz w:val="24"/>
          <w:szCs w:val="24"/>
        </w:rPr>
        <w:t>§</w:t>
      </w:r>
      <w:r w:rsidRPr="00A67004">
        <w:rPr>
          <w:b/>
          <w:bCs/>
          <w:sz w:val="24"/>
          <w:szCs w:val="24"/>
        </w:rPr>
        <w:t xml:space="preserve"> 4.</w:t>
      </w:r>
      <w:r w:rsidRPr="00A67004">
        <w:rPr>
          <w:bCs/>
          <w:sz w:val="24"/>
          <w:szCs w:val="24"/>
        </w:rPr>
        <w:t xml:space="preserve"> Traci moc uchwała Nr VI/18/2002 Rady Gminy w Radzanowie  z dnia 30 sierpnia 2002 r. w sprawie uchwalenia Statutu Gminy Radzanów.</w:t>
      </w:r>
    </w:p>
    <w:p w:rsidR="00B25736" w:rsidRPr="00A67004" w:rsidRDefault="00B25736" w:rsidP="000519CC">
      <w:pPr>
        <w:autoSpaceDE w:val="0"/>
        <w:autoSpaceDN w:val="0"/>
        <w:adjustRightInd w:val="0"/>
        <w:spacing w:line="360" w:lineRule="auto"/>
        <w:jc w:val="right"/>
        <w:rPr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B25736" w:rsidRPr="00A67004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B25736" w:rsidRDefault="00B25736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2E3090" w:rsidRDefault="002E3090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2E3090" w:rsidRDefault="002E3090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2E3090" w:rsidRPr="00A67004" w:rsidRDefault="002E3090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0519CC" w:rsidRPr="000519CC" w:rsidRDefault="000519CC" w:rsidP="000519CC">
      <w:pPr>
        <w:jc w:val="right"/>
        <w:rPr>
          <w:rFonts w:eastAsia="Calibri"/>
          <w:sz w:val="18"/>
          <w:szCs w:val="18"/>
          <w:lang w:eastAsia="en-US"/>
        </w:rPr>
      </w:pPr>
      <w:r w:rsidRPr="000519CC">
        <w:rPr>
          <w:rFonts w:eastAsia="Calibri"/>
          <w:sz w:val="18"/>
          <w:szCs w:val="18"/>
          <w:lang w:eastAsia="en-US"/>
        </w:rPr>
        <w:t xml:space="preserve">Załącznik </w:t>
      </w:r>
    </w:p>
    <w:p w:rsidR="000519CC" w:rsidRPr="000519CC" w:rsidRDefault="000519CC" w:rsidP="000519CC">
      <w:pPr>
        <w:jc w:val="right"/>
        <w:rPr>
          <w:rFonts w:eastAsia="Calibri"/>
          <w:sz w:val="18"/>
          <w:szCs w:val="18"/>
          <w:lang w:eastAsia="en-US"/>
        </w:rPr>
      </w:pPr>
      <w:r w:rsidRPr="000519CC">
        <w:rPr>
          <w:rFonts w:eastAsia="Calibri"/>
          <w:sz w:val="18"/>
          <w:szCs w:val="18"/>
          <w:lang w:eastAsia="en-US"/>
        </w:rPr>
        <w:t xml:space="preserve">do Uchwały Nr  II/5/2019  </w:t>
      </w:r>
    </w:p>
    <w:p w:rsidR="000519CC" w:rsidRPr="000519CC" w:rsidRDefault="000519CC" w:rsidP="000519CC">
      <w:pPr>
        <w:jc w:val="right"/>
        <w:rPr>
          <w:rFonts w:eastAsia="Calibri"/>
          <w:sz w:val="18"/>
          <w:szCs w:val="18"/>
          <w:lang w:eastAsia="en-US"/>
        </w:rPr>
      </w:pPr>
      <w:r w:rsidRPr="000519CC">
        <w:rPr>
          <w:rFonts w:eastAsia="Calibri"/>
          <w:sz w:val="18"/>
          <w:szCs w:val="18"/>
          <w:lang w:eastAsia="en-US"/>
        </w:rPr>
        <w:t>Rady Gminy Radzanów</w:t>
      </w:r>
    </w:p>
    <w:p w:rsidR="000519CC" w:rsidRPr="000519CC" w:rsidRDefault="000519CC" w:rsidP="000519CC">
      <w:pPr>
        <w:jc w:val="right"/>
        <w:rPr>
          <w:rFonts w:eastAsia="Calibri"/>
          <w:sz w:val="18"/>
          <w:szCs w:val="18"/>
          <w:lang w:eastAsia="en-US"/>
        </w:rPr>
      </w:pPr>
      <w:r w:rsidRPr="000519CC">
        <w:rPr>
          <w:rFonts w:eastAsia="Calibri"/>
          <w:sz w:val="18"/>
          <w:szCs w:val="18"/>
          <w:lang w:eastAsia="en-US"/>
        </w:rPr>
        <w:t xml:space="preserve"> z dnia 26 lutego 2019 roku</w:t>
      </w:r>
    </w:p>
    <w:p w:rsidR="000519CC" w:rsidRPr="000519CC" w:rsidRDefault="000519CC" w:rsidP="000519CC">
      <w:pPr>
        <w:jc w:val="right"/>
        <w:rPr>
          <w:rFonts w:eastAsia="Calibri"/>
          <w:sz w:val="18"/>
          <w:szCs w:val="18"/>
          <w:lang w:eastAsia="en-US"/>
        </w:rPr>
      </w:pPr>
    </w:p>
    <w:p w:rsidR="000519CC" w:rsidRPr="000519CC" w:rsidRDefault="000519CC" w:rsidP="000519CC">
      <w:pPr>
        <w:jc w:val="right"/>
        <w:rPr>
          <w:rFonts w:eastAsia="Calibri"/>
          <w:sz w:val="18"/>
          <w:szCs w:val="18"/>
          <w:lang w:eastAsia="en-US"/>
        </w:rPr>
      </w:pPr>
    </w:p>
    <w:p w:rsidR="000519CC" w:rsidRPr="000519CC" w:rsidRDefault="000519CC" w:rsidP="000519CC">
      <w:pPr>
        <w:jc w:val="right"/>
        <w:rPr>
          <w:rFonts w:eastAsia="Calibri"/>
          <w:sz w:val="18"/>
          <w:szCs w:val="18"/>
          <w:lang w:eastAsia="en-US"/>
        </w:rPr>
      </w:pPr>
    </w:p>
    <w:p w:rsidR="000519CC" w:rsidRPr="000519CC" w:rsidRDefault="000519CC" w:rsidP="000519CC">
      <w:pPr>
        <w:jc w:val="right"/>
        <w:rPr>
          <w:rFonts w:eastAsia="Calibri"/>
          <w:sz w:val="18"/>
          <w:szCs w:val="18"/>
          <w:lang w:eastAsia="en-US"/>
        </w:rPr>
      </w:pPr>
    </w:p>
    <w:p w:rsidR="000519CC" w:rsidRPr="000519CC" w:rsidRDefault="000519CC" w:rsidP="000519CC">
      <w:pPr>
        <w:jc w:val="right"/>
        <w:rPr>
          <w:rFonts w:eastAsia="Calibri"/>
          <w:sz w:val="18"/>
          <w:szCs w:val="18"/>
          <w:lang w:eastAsia="en-US"/>
        </w:rPr>
      </w:pPr>
    </w:p>
    <w:p w:rsidR="000519CC" w:rsidRPr="000519CC" w:rsidRDefault="000519CC" w:rsidP="000519CC">
      <w:pPr>
        <w:jc w:val="center"/>
        <w:rPr>
          <w:rFonts w:eastAsia="Calibri"/>
          <w:sz w:val="18"/>
          <w:szCs w:val="18"/>
          <w:lang w:eastAsia="en-US"/>
        </w:rPr>
      </w:pPr>
    </w:p>
    <w:p w:rsidR="000519CC" w:rsidRPr="000519CC" w:rsidRDefault="000519CC" w:rsidP="000519CC">
      <w:pPr>
        <w:jc w:val="center"/>
        <w:rPr>
          <w:rFonts w:eastAsia="Calibri"/>
          <w:b/>
          <w:sz w:val="96"/>
          <w:szCs w:val="96"/>
          <w:lang w:eastAsia="en-US"/>
        </w:rPr>
      </w:pPr>
      <w:r w:rsidRPr="000519CC">
        <w:rPr>
          <w:rFonts w:eastAsia="Calibri"/>
          <w:b/>
          <w:sz w:val="96"/>
          <w:szCs w:val="96"/>
          <w:lang w:eastAsia="en-US"/>
        </w:rPr>
        <w:t>STATUT</w:t>
      </w:r>
    </w:p>
    <w:p w:rsidR="000519CC" w:rsidRPr="000519CC" w:rsidRDefault="000519CC" w:rsidP="000519CC">
      <w:pPr>
        <w:jc w:val="center"/>
        <w:rPr>
          <w:rFonts w:eastAsia="Calibri"/>
          <w:b/>
          <w:sz w:val="96"/>
          <w:szCs w:val="96"/>
          <w:lang w:eastAsia="en-US"/>
        </w:rPr>
      </w:pPr>
    </w:p>
    <w:p w:rsidR="000519CC" w:rsidRPr="000519CC" w:rsidRDefault="000519CC" w:rsidP="000519CC">
      <w:pPr>
        <w:jc w:val="center"/>
        <w:rPr>
          <w:rFonts w:eastAsia="Calibri"/>
          <w:b/>
          <w:sz w:val="96"/>
          <w:szCs w:val="96"/>
          <w:lang w:eastAsia="en-US"/>
        </w:rPr>
      </w:pPr>
      <w:r w:rsidRPr="000519CC">
        <w:rPr>
          <w:rFonts w:eastAsia="Calibri"/>
          <w:b/>
          <w:sz w:val="96"/>
          <w:szCs w:val="96"/>
          <w:lang w:eastAsia="en-US"/>
        </w:rPr>
        <w:t>GMINY</w:t>
      </w:r>
    </w:p>
    <w:p w:rsidR="000519CC" w:rsidRPr="000519CC" w:rsidRDefault="000519CC" w:rsidP="000519CC">
      <w:pPr>
        <w:jc w:val="center"/>
        <w:rPr>
          <w:rFonts w:eastAsia="Calibri"/>
          <w:b/>
          <w:sz w:val="96"/>
          <w:szCs w:val="96"/>
          <w:lang w:eastAsia="en-US"/>
        </w:rPr>
      </w:pPr>
      <w:r w:rsidRPr="000519CC">
        <w:rPr>
          <w:rFonts w:eastAsia="Calibri"/>
          <w:b/>
          <w:sz w:val="96"/>
          <w:szCs w:val="96"/>
          <w:lang w:eastAsia="en-US"/>
        </w:rPr>
        <w:t xml:space="preserve"> RADZANÓW</w:t>
      </w:r>
    </w:p>
    <w:p w:rsidR="000519CC" w:rsidRPr="000519CC" w:rsidRDefault="000519CC" w:rsidP="000519CC">
      <w:pPr>
        <w:jc w:val="right"/>
        <w:rPr>
          <w:rFonts w:eastAsia="Calibri"/>
          <w:b/>
          <w:sz w:val="96"/>
          <w:szCs w:val="96"/>
          <w:lang w:eastAsia="en-US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b/>
          <w:sz w:val="96"/>
          <w:szCs w:val="96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left="1440"/>
        <w:jc w:val="center"/>
        <w:rPr>
          <w:b/>
          <w:bCs/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left="1440"/>
        <w:jc w:val="center"/>
        <w:rPr>
          <w:b/>
          <w:sz w:val="24"/>
          <w:szCs w:val="24"/>
        </w:rPr>
      </w:pPr>
      <w:r w:rsidRPr="000519CC">
        <w:rPr>
          <w:b/>
          <w:bCs/>
          <w:sz w:val="24"/>
          <w:szCs w:val="24"/>
        </w:rPr>
        <w:t>DZIAŁ I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left="1440"/>
        <w:jc w:val="center"/>
        <w:rPr>
          <w:b/>
          <w:bCs/>
          <w:sz w:val="24"/>
          <w:szCs w:val="24"/>
        </w:rPr>
      </w:pPr>
      <w:r w:rsidRPr="000519CC">
        <w:rPr>
          <w:b/>
          <w:bCs/>
          <w:sz w:val="24"/>
          <w:szCs w:val="24"/>
        </w:rPr>
        <w:t>POSTANOWIENIA OGÓLNE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left="142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 xml:space="preserve">           </w:t>
      </w:r>
      <w:r w:rsidRPr="000519CC">
        <w:rPr>
          <w:b/>
          <w:bCs/>
          <w:iCs/>
          <w:sz w:val="24"/>
          <w:szCs w:val="24"/>
        </w:rPr>
        <w:t>§</w:t>
      </w:r>
      <w:r w:rsidRPr="000519CC">
        <w:rPr>
          <w:b/>
          <w:bCs/>
          <w:sz w:val="24"/>
          <w:szCs w:val="24"/>
        </w:rPr>
        <w:t xml:space="preserve"> 1.</w:t>
      </w:r>
      <w:r w:rsidRPr="000519CC">
        <w:rPr>
          <w:sz w:val="24"/>
          <w:szCs w:val="24"/>
        </w:rPr>
        <w:t xml:space="preserve"> 1. Mieszkańcy wsi zamieszkujących sołectwa: Błeszno, Branica, </w:t>
      </w:r>
      <w:proofErr w:type="spellStart"/>
      <w:r w:rsidRPr="000519CC">
        <w:rPr>
          <w:sz w:val="24"/>
          <w:szCs w:val="24"/>
        </w:rPr>
        <w:t>Bukówno</w:t>
      </w:r>
      <w:proofErr w:type="spellEnd"/>
      <w:r w:rsidRPr="000519CC">
        <w:rPr>
          <w:sz w:val="24"/>
          <w:szCs w:val="24"/>
        </w:rPr>
        <w:t xml:space="preserve">, Czarnocin, Grotki, Kadłubska Wola, Kozłów, Młodynie Dolne, Młodynie Górne, </w:t>
      </w:r>
      <w:proofErr w:type="spellStart"/>
      <w:r w:rsidRPr="000519CC">
        <w:rPr>
          <w:sz w:val="24"/>
          <w:szCs w:val="24"/>
        </w:rPr>
        <w:t>Ocieść</w:t>
      </w:r>
      <w:proofErr w:type="spellEnd"/>
      <w:r w:rsidRPr="000519CC">
        <w:rPr>
          <w:sz w:val="24"/>
          <w:szCs w:val="24"/>
        </w:rPr>
        <w:t>, Podlesie –Podgórze, Radzanów, Ratoszyn, Rogolin, Smardzew, Śliwiny, Zacharzów, Żydy    tworzą z mocy prawa wspólnotę samorządową Gminy Radzanów.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left="142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 Ilekroć w treści Statutu Gminy, jest mowa o Gminie Radzanów, należy przez to rozumieć wspólnotę samorządową oraz terytorium sołectw o których mowa w ust.1.</w:t>
      </w:r>
    </w:p>
    <w:p w:rsidR="000519CC" w:rsidRPr="000519CC" w:rsidRDefault="000519CC" w:rsidP="000519CC">
      <w:pPr>
        <w:spacing w:before="100" w:beforeAutospacing="1" w:line="360" w:lineRule="auto"/>
        <w:ind w:firstLine="708"/>
        <w:jc w:val="both"/>
        <w:rPr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 xml:space="preserve"> § 2.</w:t>
      </w:r>
      <w:r w:rsidRPr="000519CC">
        <w:rPr>
          <w:bCs/>
          <w:iCs/>
          <w:sz w:val="24"/>
          <w:szCs w:val="24"/>
        </w:rPr>
        <w:t xml:space="preserve"> 1. Statut Gminy, stanowi o jej ustroju w rozumieniu przepisów ustawy z dnia                        8 marca 1990 r. o samorządzie gminnym.</w:t>
      </w:r>
    </w:p>
    <w:p w:rsidR="000519CC" w:rsidRPr="000519CC" w:rsidRDefault="000519CC" w:rsidP="000519CC">
      <w:pPr>
        <w:spacing w:before="100" w:beforeAutospacing="1" w:line="360" w:lineRule="auto"/>
        <w:ind w:firstLine="708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2. Statut Gminy określa w szczególności:</w:t>
      </w:r>
    </w:p>
    <w:p w:rsidR="000519CC" w:rsidRPr="000519CC" w:rsidRDefault="000519CC" w:rsidP="000519CC">
      <w:pPr>
        <w:numPr>
          <w:ilvl w:val="1"/>
          <w:numId w:val="1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organizację wewnętrzną organów gminy;</w:t>
      </w:r>
    </w:p>
    <w:p w:rsidR="000519CC" w:rsidRPr="000519CC" w:rsidRDefault="000519CC" w:rsidP="000519CC">
      <w:pPr>
        <w:numPr>
          <w:ilvl w:val="1"/>
          <w:numId w:val="1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tryb pracy organów gminy;</w:t>
      </w:r>
    </w:p>
    <w:p w:rsidR="000519CC" w:rsidRPr="000519CC" w:rsidRDefault="000519CC" w:rsidP="000519CC">
      <w:pPr>
        <w:numPr>
          <w:ilvl w:val="1"/>
          <w:numId w:val="1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zasady działania klubów radnych;</w:t>
      </w:r>
    </w:p>
    <w:p w:rsidR="000519CC" w:rsidRPr="000519CC" w:rsidRDefault="000519CC" w:rsidP="000519CC">
      <w:pPr>
        <w:numPr>
          <w:ilvl w:val="1"/>
          <w:numId w:val="1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zasady i tryb działania Komisji rewizyjnej;</w:t>
      </w:r>
    </w:p>
    <w:p w:rsidR="000519CC" w:rsidRPr="000519CC" w:rsidRDefault="000519CC" w:rsidP="000519CC">
      <w:pPr>
        <w:numPr>
          <w:ilvl w:val="1"/>
          <w:numId w:val="1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zasady i tryb działania Komisji skarg, wniosków i petycji;</w:t>
      </w:r>
    </w:p>
    <w:p w:rsidR="000519CC" w:rsidRPr="000519CC" w:rsidRDefault="000519CC" w:rsidP="000519CC">
      <w:pPr>
        <w:numPr>
          <w:ilvl w:val="1"/>
          <w:numId w:val="1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zasady tworzenia, łączenia, podziału oraz znoszenia jednostek pomocniczych;</w:t>
      </w:r>
    </w:p>
    <w:p w:rsidR="000519CC" w:rsidRPr="000519CC" w:rsidRDefault="000519CC" w:rsidP="000519CC">
      <w:pPr>
        <w:numPr>
          <w:ilvl w:val="1"/>
          <w:numId w:val="1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zasady uczestnictwa organu wykonawczego jednostki pomocniczej w pracach rady gminy;</w:t>
      </w:r>
    </w:p>
    <w:p w:rsidR="000519CC" w:rsidRPr="000519CC" w:rsidRDefault="000519CC" w:rsidP="000519CC">
      <w:pPr>
        <w:numPr>
          <w:ilvl w:val="1"/>
          <w:numId w:val="1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zasady dostępu i korzystania z dokumentów wytworzonych przez organy gminy w ramach wykonywania zadań publicznych.</w:t>
      </w:r>
    </w:p>
    <w:p w:rsidR="000519CC" w:rsidRPr="000519CC" w:rsidRDefault="000519CC" w:rsidP="000519CC">
      <w:pPr>
        <w:spacing w:before="100" w:beforeAutospacing="1" w:line="360" w:lineRule="auto"/>
        <w:ind w:firstLine="708"/>
        <w:jc w:val="both"/>
        <w:rPr>
          <w:bCs/>
          <w:iCs/>
          <w:sz w:val="24"/>
          <w:szCs w:val="24"/>
        </w:rPr>
      </w:pPr>
      <w:bookmarkStart w:id="0" w:name="_Hlk515356023"/>
      <w:r w:rsidRPr="000519CC">
        <w:rPr>
          <w:b/>
          <w:bCs/>
          <w:iCs/>
          <w:sz w:val="24"/>
          <w:szCs w:val="24"/>
        </w:rPr>
        <w:t>§ 3.</w:t>
      </w:r>
      <w:r w:rsidRPr="000519CC">
        <w:rPr>
          <w:bCs/>
          <w:iCs/>
          <w:sz w:val="24"/>
          <w:szCs w:val="24"/>
        </w:rPr>
        <w:t xml:space="preserve"> </w:t>
      </w:r>
      <w:bookmarkStart w:id="1" w:name="__DdeLink__685_696018015"/>
      <w:bookmarkEnd w:id="1"/>
      <w:r w:rsidRPr="000519CC">
        <w:rPr>
          <w:bCs/>
          <w:iCs/>
          <w:sz w:val="24"/>
          <w:szCs w:val="24"/>
        </w:rPr>
        <w:t>Ilekroć w Statucie Gminy jest mowa o:</w:t>
      </w:r>
    </w:p>
    <w:p w:rsidR="000519CC" w:rsidRPr="000519CC" w:rsidRDefault="000519CC" w:rsidP="000519CC">
      <w:pPr>
        <w:numPr>
          <w:ilvl w:val="1"/>
          <w:numId w:val="2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Gminie – należy przez to rozumieć Gminę Radzanów;</w:t>
      </w:r>
    </w:p>
    <w:p w:rsidR="000519CC" w:rsidRPr="000519CC" w:rsidRDefault="000519CC" w:rsidP="000519CC">
      <w:pPr>
        <w:numPr>
          <w:ilvl w:val="1"/>
          <w:numId w:val="2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Komisji Rady – należy przez to rozumieć Komisję Rady Gminy Radzanów;</w:t>
      </w:r>
    </w:p>
    <w:p w:rsidR="000519CC" w:rsidRPr="000519CC" w:rsidRDefault="000519CC" w:rsidP="000519CC">
      <w:pPr>
        <w:numPr>
          <w:ilvl w:val="1"/>
          <w:numId w:val="2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Komisji rewizyjnej – należy przez to rozumieć Komisję Rewizyjną Rady Gminy Radzanów;</w:t>
      </w:r>
    </w:p>
    <w:p w:rsidR="000519CC" w:rsidRPr="000519CC" w:rsidRDefault="000519CC" w:rsidP="000519CC">
      <w:pPr>
        <w:numPr>
          <w:ilvl w:val="1"/>
          <w:numId w:val="2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lastRenderedPageBreak/>
        <w:t xml:space="preserve">Komisji Skarg, wniosków i petycji – należy przez to rozumieć Komisję Skarg, wniosków i petycji Rady Gminy Radzanów; </w:t>
      </w:r>
    </w:p>
    <w:p w:rsidR="000519CC" w:rsidRPr="000519CC" w:rsidRDefault="000519CC" w:rsidP="000519CC">
      <w:pPr>
        <w:numPr>
          <w:ilvl w:val="1"/>
          <w:numId w:val="2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Przewodniczącym Komisji Rady Gminy – należy przez to rozumieć Przewodniczącego Komisji Rady Gminy Radzanów;</w:t>
      </w:r>
    </w:p>
    <w:p w:rsidR="000519CC" w:rsidRPr="000519CC" w:rsidRDefault="000519CC" w:rsidP="000519CC">
      <w:pPr>
        <w:numPr>
          <w:ilvl w:val="1"/>
          <w:numId w:val="2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Przewodniczącym Rady – należy przez to rozumieć Przewodniczącego Rady Gminy Radzanów;</w:t>
      </w:r>
    </w:p>
    <w:p w:rsidR="000519CC" w:rsidRPr="000519CC" w:rsidRDefault="000519CC" w:rsidP="000519CC">
      <w:pPr>
        <w:numPr>
          <w:ilvl w:val="1"/>
          <w:numId w:val="2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 xml:space="preserve">Radzie Gminy – należy przez to rozumieć Radę Gminy Radzanów; </w:t>
      </w:r>
    </w:p>
    <w:p w:rsidR="000519CC" w:rsidRPr="000519CC" w:rsidRDefault="000519CC" w:rsidP="000519CC">
      <w:pPr>
        <w:numPr>
          <w:ilvl w:val="1"/>
          <w:numId w:val="2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Statucie Gminy – należy przez to rozumieć Statut Gminy Radzanów;</w:t>
      </w:r>
    </w:p>
    <w:p w:rsidR="000519CC" w:rsidRPr="000519CC" w:rsidRDefault="000519CC" w:rsidP="000519CC">
      <w:pPr>
        <w:numPr>
          <w:ilvl w:val="1"/>
          <w:numId w:val="2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Wójcie Gminy – należy przez to rozumieć Wójta Gminy Radzanów;</w:t>
      </w:r>
    </w:p>
    <w:p w:rsidR="000519CC" w:rsidRPr="000519CC" w:rsidRDefault="000519CC" w:rsidP="000519CC">
      <w:pPr>
        <w:numPr>
          <w:ilvl w:val="1"/>
          <w:numId w:val="2"/>
        </w:numPr>
        <w:suppressAutoHyphens/>
        <w:spacing w:before="10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 xml:space="preserve">ustawie o samorządzie gminnym – należy przez to rozumieć ustawę z dnia                        8 marca 1990 r. o samorządzie gminnym </w:t>
      </w:r>
      <w:bookmarkEnd w:id="0"/>
      <w:r w:rsidRPr="000519CC">
        <w:rPr>
          <w:sz w:val="24"/>
          <w:szCs w:val="24"/>
        </w:rPr>
        <w:t>(tj. Dz. U. z 2018 r. poz.994 ze zm.)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left="142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 xml:space="preserve">    § 4.</w:t>
      </w:r>
      <w:r w:rsidRPr="000519CC">
        <w:rPr>
          <w:sz w:val="24"/>
          <w:szCs w:val="24"/>
        </w:rPr>
        <w:t> Gmina Radzanów zwana dalej Gminą położona jest w powiecie białobrzeskim,                          w województwie mazowieckim i obejmuje obszar o pow. 8259 ha.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 xml:space="preserve">      § 5.</w:t>
      </w:r>
      <w:r w:rsidRPr="000519CC">
        <w:rPr>
          <w:sz w:val="24"/>
          <w:szCs w:val="24"/>
        </w:rPr>
        <w:t> Siedzibą organów Gminy jest miejscowość Radzanów.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</w:pPr>
    </w:p>
    <w:p w:rsidR="000519CC" w:rsidRPr="000519CC" w:rsidRDefault="000519CC" w:rsidP="000519CC">
      <w:pPr>
        <w:autoSpaceDE w:val="0"/>
        <w:spacing w:line="360" w:lineRule="auto"/>
        <w:jc w:val="center"/>
        <w:rPr>
          <w:b/>
          <w:bCs/>
          <w:iCs/>
          <w:sz w:val="24"/>
          <w:szCs w:val="24"/>
        </w:rPr>
      </w:pPr>
      <w:bookmarkStart w:id="2" w:name="_Hlk515356114"/>
      <w:r w:rsidRPr="000519CC">
        <w:rPr>
          <w:b/>
          <w:bCs/>
          <w:iCs/>
          <w:sz w:val="24"/>
          <w:szCs w:val="24"/>
        </w:rPr>
        <w:t>Dział II</w:t>
      </w:r>
    </w:p>
    <w:p w:rsidR="000519CC" w:rsidRPr="000519CC" w:rsidRDefault="000519CC" w:rsidP="000519CC">
      <w:pPr>
        <w:autoSpaceDE w:val="0"/>
        <w:spacing w:line="360" w:lineRule="auto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 xml:space="preserve">                                                               Rada Gminy</w:t>
      </w:r>
    </w:p>
    <w:p w:rsidR="000519CC" w:rsidRPr="000519CC" w:rsidRDefault="000519CC" w:rsidP="000519CC">
      <w:pPr>
        <w:autoSpaceDE w:val="0"/>
        <w:spacing w:line="360" w:lineRule="auto"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Rozdział 1</w:t>
      </w:r>
    </w:p>
    <w:p w:rsidR="000519CC" w:rsidRPr="000519CC" w:rsidRDefault="000519CC" w:rsidP="000519CC">
      <w:pPr>
        <w:autoSpaceDE w:val="0"/>
        <w:spacing w:line="360" w:lineRule="auto"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Postanowienia ogólne/ Organizacja wewnętrzna</w:t>
      </w:r>
    </w:p>
    <w:p w:rsidR="000519CC" w:rsidRPr="000519CC" w:rsidRDefault="000519CC" w:rsidP="000519CC">
      <w:pPr>
        <w:autoSpaceDE w:val="0"/>
        <w:spacing w:line="360" w:lineRule="auto"/>
        <w:rPr>
          <w:bCs/>
          <w:iCs/>
          <w:sz w:val="24"/>
          <w:szCs w:val="24"/>
        </w:rPr>
      </w:pPr>
      <w:r w:rsidRPr="000519CC">
        <w:rPr>
          <w:b/>
          <w:bCs/>
          <w:sz w:val="24"/>
          <w:szCs w:val="24"/>
        </w:rPr>
        <w:t>§ 6.</w:t>
      </w:r>
      <w:r w:rsidRPr="000519CC">
        <w:rPr>
          <w:bCs/>
          <w:sz w:val="24"/>
          <w:szCs w:val="24"/>
        </w:rPr>
        <w:t xml:space="preserve"> W skład Rady Gminy wchodzi 15 radnych</w:t>
      </w:r>
    </w:p>
    <w:bookmarkEnd w:id="2"/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 xml:space="preserve">§ 7. </w:t>
      </w:r>
      <w:r w:rsidRPr="000519CC">
        <w:rPr>
          <w:bCs/>
          <w:sz w:val="24"/>
          <w:szCs w:val="24"/>
        </w:rPr>
        <w:t xml:space="preserve">1. </w:t>
      </w:r>
      <w:r w:rsidRPr="000519CC">
        <w:rPr>
          <w:sz w:val="24"/>
          <w:szCs w:val="24"/>
        </w:rPr>
        <w:t xml:space="preserve">Rada Gminy działa na sesjach oraz poprzez swoje komisje. 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</w:t>
      </w:r>
      <w:r w:rsidRPr="000519CC">
        <w:rPr>
          <w:bCs/>
          <w:sz w:val="24"/>
          <w:szCs w:val="24"/>
        </w:rPr>
        <w:t xml:space="preserve"> Rada działa zgodnie z przyjętym corocznie planem pracy zaproponowanym przez Przewodniczącego w uzgodnieniu z Wójtem Gminy.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rPr>
          <w:rFonts w:eastAsia="Calibri"/>
          <w:b/>
          <w:sz w:val="24"/>
          <w:szCs w:val="24"/>
          <w:lang w:eastAsia="en-US"/>
        </w:rPr>
      </w:pPr>
      <w:r w:rsidRPr="000519CC">
        <w:rPr>
          <w:rFonts w:eastAsia="Calibri"/>
          <w:b/>
          <w:sz w:val="22"/>
          <w:szCs w:val="22"/>
          <w:lang w:eastAsia="en-US"/>
        </w:rPr>
        <w:t xml:space="preserve"> </w:t>
      </w:r>
      <w:r w:rsidRPr="000519CC">
        <w:rPr>
          <w:b/>
          <w:bCs/>
          <w:sz w:val="24"/>
          <w:szCs w:val="24"/>
        </w:rPr>
        <w:t>§ 8.</w:t>
      </w:r>
      <w:r w:rsidRPr="000519CC">
        <w:rPr>
          <w:bCs/>
          <w:sz w:val="24"/>
          <w:szCs w:val="24"/>
        </w:rPr>
        <w:t xml:space="preserve"> </w:t>
      </w:r>
      <w:r w:rsidRPr="000519CC">
        <w:rPr>
          <w:rFonts w:eastAsia="Calibri"/>
          <w:b/>
          <w:sz w:val="24"/>
          <w:szCs w:val="24"/>
          <w:lang w:eastAsia="en-US"/>
        </w:rPr>
        <w:t xml:space="preserve"> </w:t>
      </w:r>
      <w:r w:rsidRPr="000519CC">
        <w:rPr>
          <w:rFonts w:eastAsia="Calibri"/>
          <w:sz w:val="24"/>
          <w:szCs w:val="24"/>
          <w:lang w:eastAsia="en-US"/>
        </w:rPr>
        <w:t>Organizacja wewnętrzna</w:t>
      </w:r>
      <w:r w:rsidRPr="000519CC">
        <w:rPr>
          <w:rFonts w:eastAsia="Calibri"/>
          <w:b/>
          <w:sz w:val="24"/>
          <w:szCs w:val="24"/>
          <w:lang w:eastAsia="en-US"/>
        </w:rPr>
        <w:t xml:space="preserve"> </w:t>
      </w:r>
      <w:r w:rsidRPr="000519CC">
        <w:rPr>
          <w:sz w:val="24"/>
          <w:szCs w:val="24"/>
        </w:rPr>
        <w:t>Rady Gminy:</w:t>
      </w:r>
    </w:p>
    <w:p w:rsidR="000519CC" w:rsidRPr="000519CC" w:rsidRDefault="000519CC" w:rsidP="000519CC">
      <w:pPr>
        <w:numPr>
          <w:ilvl w:val="2"/>
          <w:numId w:val="3"/>
        </w:numPr>
        <w:autoSpaceDE w:val="0"/>
        <w:autoSpaceDN w:val="0"/>
        <w:adjustRightInd w:val="0"/>
        <w:spacing w:before="120" w:line="360" w:lineRule="auto"/>
        <w:ind w:hanging="85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>Przewodniczący;</w:t>
      </w:r>
    </w:p>
    <w:p w:rsidR="000519CC" w:rsidRPr="000519CC" w:rsidRDefault="000519CC" w:rsidP="000519CC">
      <w:pPr>
        <w:numPr>
          <w:ilvl w:val="2"/>
          <w:numId w:val="3"/>
        </w:numPr>
        <w:autoSpaceDE w:val="0"/>
        <w:autoSpaceDN w:val="0"/>
        <w:adjustRightInd w:val="0"/>
        <w:spacing w:before="120" w:line="360" w:lineRule="auto"/>
        <w:ind w:hanging="85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>Dwóch Wiceprzewodniczących;</w:t>
      </w:r>
    </w:p>
    <w:p w:rsidR="000519CC" w:rsidRPr="000519CC" w:rsidRDefault="000519CC" w:rsidP="000519CC">
      <w:pPr>
        <w:numPr>
          <w:ilvl w:val="2"/>
          <w:numId w:val="3"/>
        </w:numPr>
        <w:autoSpaceDE w:val="0"/>
        <w:autoSpaceDN w:val="0"/>
        <w:adjustRightInd w:val="0"/>
        <w:spacing w:before="120" w:line="360" w:lineRule="auto"/>
        <w:ind w:hanging="85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>Komisja Rewizyjna;</w:t>
      </w:r>
    </w:p>
    <w:p w:rsidR="000519CC" w:rsidRPr="000519CC" w:rsidRDefault="000519CC" w:rsidP="000519CC">
      <w:pPr>
        <w:numPr>
          <w:ilvl w:val="2"/>
          <w:numId w:val="3"/>
        </w:numPr>
        <w:autoSpaceDE w:val="0"/>
        <w:autoSpaceDN w:val="0"/>
        <w:adjustRightInd w:val="0"/>
        <w:spacing w:before="120" w:line="360" w:lineRule="auto"/>
        <w:ind w:hanging="85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>Komisja Skarg, Wniosków i Petycji;</w:t>
      </w:r>
    </w:p>
    <w:p w:rsidR="000519CC" w:rsidRPr="000519CC" w:rsidRDefault="000519CC" w:rsidP="000519CC">
      <w:pPr>
        <w:numPr>
          <w:ilvl w:val="2"/>
          <w:numId w:val="3"/>
        </w:numPr>
        <w:autoSpaceDE w:val="0"/>
        <w:autoSpaceDN w:val="0"/>
        <w:adjustRightInd w:val="0"/>
        <w:spacing w:before="120" w:line="360" w:lineRule="auto"/>
        <w:ind w:hanging="85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>pozostałe komisje stałe określone w § 9 ust. 1 pkt 1-3;</w:t>
      </w:r>
    </w:p>
    <w:p w:rsidR="000519CC" w:rsidRPr="000519CC" w:rsidRDefault="000519CC" w:rsidP="000519CC">
      <w:pPr>
        <w:numPr>
          <w:ilvl w:val="2"/>
          <w:numId w:val="3"/>
        </w:numPr>
        <w:autoSpaceDE w:val="0"/>
        <w:autoSpaceDN w:val="0"/>
        <w:adjustRightInd w:val="0"/>
        <w:spacing w:before="120" w:line="360" w:lineRule="auto"/>
        <w:ind w:hanging="85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lastRenderedPageBreak/>
        <w:t>komisje doraźne - do dokonywania określonych zadań.</w:t>
      </w:r>
    </w:p>
    <w:p w:rsidR="000519CC" w:rsidRPr="000519CC" w:rsidRDefault="000519CC" w:rsidP="000519CC">
      <w:pPr>
        <w:spacing w:before="120" w:line="360" w:lineRule="auto"/>
        <w:ind w:firstLine="340"/>
        <w:jc w:val="both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 xml:space="preserve">  </w:t>
      </w:r>
      <w:r w:rsidRPr="000519CC">
        <w:rPr>
          <w:rFonts w:eastAsia="Calibri"/>
          <w:b/>
          <w:bCs/>
          <w:sz w:val="24"/>
          <w:szCs w:val="24"/>
          <w:lang w:eastAsia="en-US"/>
        </w:rPr>
        <w:t>§ 9.</w:t>
      </w:r>
      <w:r w:rsidRPr="000519CC">
        <w:rPr>
          <w:rFonts w:eastAsia="Calibri"/>
          <w:bCs/>
          <w:sz w:val="24"/>
          <w:szCs w:val="24"/>
          <w:lang w:eastAsia="en-US"/>
        </w:rPr>
        <w:t>1.  Rada Gminy poza Komisją Rewizyjną oraz Komisją Skarg, Wniosków i Petycji powołuje następujące stałe komisje:</w:t>
      </w:r>
    </w:p>
    <w:p w:rsidR="000519CC" w:rsidRPr="000519CC" w:rsidRDefault="000519CC" w:rsidP="000519CC">
      <w:pPr>
        <w:numPr>
          <w:ilvl w:val="0"/>
          <w:numId w:val="4"/>
        </w:numPr>
        <w:spacing w:before="100" w:beforeAutospacing="1" w:after="100" w:afterAutospacing="1"/>
        <w:ind w:hanging="35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>Budżetowa;</w:t>
      </w:r>
    </w:p>
    <w:p w:rsidR="000519CC" w:rsidRPr="000519CC" w:rsidRDefault="000519CC" w:rsidP="000519CC">
      <w:pPr>
        <w:numPr>
          <w:ilvl w:val="0"/>
          <w:numId w:val="4"/>
        </w:numPr>
        <w:spacing w:before="100" w:beforeAutospacing="1" w:after="100" w:afterAutospacing="1"/>
        <w:ind w:hanging="35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>Oświatowa,</w:t>
      </w:r>
    </w:p>
    <w:p w:rsidR="000519CC" w:rsidRPr="000519CC" w:rsidRDefault="000519CC" w:rsidP="000519CC">
      <w:pPr>
        <w:numPr>
          <w:ilvl w:val="0"/>
          <w:numId w:val="4"/>
        </w:numPr>
        <w:spacing w:before="100" w:beforeAutospacing="1" w:after="100" w:afterAutospacing="1"/>
        <w:ind w:hanging="357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>Rolna.</w:t>
      </w:r>
    </w:p>
    <w:p w:rsidR="000519CC" w:rsidRPr="000519CC" w:rsidRDefault="000519CC" w:rsidP="000519CC">
      <w:pPr>
        <w:spacing w:before="100" w:beforeAutospacing="1" w:after="100" w:afterAutospacing="1"/>
        <w:ind w:left="590"/>
        <w:contextualSpacing/>
        <w:jc w:val="both"/>
        <w:rPr>
          <w:rFonts w:eastAsia="Calibri"/>
          <w:bCs/>
          <w:sz w:val="24"/>
          <w:szCs w:val="24"/>
          <w:lang w:eastAsia="en-US"/>
        </w:rPr>
      </w:pPr>
    </w:p>
    <w:p w:rsidR="000519CC" w:rsidRPr="000519CC" w:rsidRDefault="000519CC" w:rsidP="000519CC">
      <w:pPr>
        <w:numPr>
          <w:ilvl w:val="1"/>
          <w:numId w:val="3"/>
        </w:numPr>
        <w:spacing w:before="120"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 xml:space="preserve">W skład Komisji o których mowa w ust. 1 wchodzi od 3 do 5 radnych. </w:t>
      </w:r>
    </w:p>
    <w:p w:rsidR="000519CC" w:rsidRPr="000519CC" w:rsidRDefault="000519CC" w:rsidP="000519CC">
      <w:pPr>
        <w:numPr>
          <w:ilvl w:val="1"/>
          <w:numId w:val="3"/>
        </w:numPr>
        <w:spacing w:before="120" w:line="360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>Radny może być członkiem najwyżej 2 komisji stałych,</w:t>
      </w:r>
      <w:r w:rsidRPr="000519CC">
        <w:rPr>
          <w:sz w:val="24"/>
          <w:szCs w:val="24"/>
        </w:rPr>
        <w:t xml:space="preserve"> a Przewodniczącym tylko jednej.</w:t>
      </w:r>
    </w:p>
    <w:p w:rsidR="000519CC" w:rsidRPr="000519CC" w:rsidRDefault="000519CC" w:rsidP="000519CC">
      <w:pPr>
        <w:numPr>
          <w:ilvl w:val="1"/>
          <w:numId w:val="3"/>
        </w:numPr>
        <w:spacing w:before="120" w:line="360" w:lineRule="auto"/>
        <w:jc w:val="both"/>
        <w:rPr>
          <w:sz w:val="24"/>
          <w:szCs w:val="24"/>
        </w:rPr>
      </w:pPr>
      <w:r w:rsidRPr="000519CC">
        <w:rPr>
          <w:rFonts w:eastAsia="Calibri"/>
          <w:bCs/>
          <w:sz w:val="24"/>
          <w:szCs w:val="24"/>
          <w:lang w:eastAsia="en-US"/>
        </w:rPr>
        <w:t xml:space="preserve">Do realizacji określonych zadań Rada Gminy może powołać również komisje doraźne. 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bCs/>
          <w:strike/>
          <w:sz w:val="24"/>
          <w:szCs w:val="24"/>
          <w:lang w:eastAsia="en-US"/>
        </w:rPr>
      </w:pPr>
      <w:r w:rsidRPr="000519CC">
        <w:rPr>
          <w:rFonts w:eastAsia="Calibri"/>
          <w:b/>
          <w:bCs/>
          <w:sz w:val="24"/>
          <w:szCs w:val="24"/>
          <w:lang w:eastAsia="en-US"/>
        </w:rPr>
        <w:t xml:space="preserve">      § 10.</w:t>
      </w:r>
      <w:r w:rsidRPr="000519CC">
        <w:rPr>
          <w:rFonts w:eastAsia="Calibri"/>
          <w:bCs/>
          <w:sz w:val="24"/>
          <w:szCs w:val="24"/>
          <w:lang w:eastAsia="en-US"/>
        </w:rPr>
        <w:t xml:space="preserve"> Pracę Rady Gminy organizuje oraz prowadzi jej obrady Przewodniczący Rady Gminy lub wyznaczony przez niego wiceprzewodniczący. </w:t>
      </w:r>
    </w:p>
    <w:p w:rsidR="000519CC" w:rsidRPr="000519CC" w:rsidRDefault="000519CC" w:rsidP="000519CC">
      <w:p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 xml:space="preserve">     </w:t>
      </w:r>
      <w:r w:rsidRPr="000519CC">
        <w:rPr>
          <w:rFonts w:eastAsia="Calibri"/>
          <w:bCs/>
          <w:sz w:val="24"/>
          <w:szCs w:val="24"/>
          <w:lang w:eastAsia="en-US"/>
        </w:rPr>
        <w:t xml:space="preserve"> </w:t>
      </w:r>
      <w:r w:rsidRPr="000519CC">
        <w:rPr>
          <w:rFonts w:eastAsia="Calibri"/>
          <w:b/>
          <w:bCs/>
          <w:sz w:val="24"/>
          <w:szCs w:val="24"/>
          <w:lang w:eastAsia="en-US"/>
        </w:rPr>
        <w:t xml:space="preserve">§ 11. </w:t>
      </w:r>
      <w:r w:rsidRPr="000519CC">
        <w:rPr>
          <w:rFonts w:eastAsia="Calibri"/>
          <w:bCs/>
          <w:sz w:val="24"/>
          <w:szCs w:val="24"/>
          <w:lang w:eastAsia="en-US"/>
        </w:rPr>
        <w:t xml:space="preserve"> Do zadań Przewodniczącego Rady należy w szczególności:</w:t>
      </w:r>
    </w:p>
    <w:p w:rsidR="000519CC" w:rsidRPr="000519CC" w:rsidRDefault="000519CC" w:rsidP="000519CC">
      <w:pPr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przygotowanie i zwołanie sesji Rady,</w:t>
      </w:r>
    </w:p>
    <w:p w:rsidR="000519CC" w:rsidRPr="000519CC" w:rsidRDefault="000519CC" w:rsidP="000519CC">
      <w:pPr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przewodniczenie obradom Rady,</w:t>
      </w:r>
    </w:p>
    <w:p w:rsidR="000519CC" w:rsidRPr="000519CC" w:rsidRDefault="000519CC" w:rsidP="000519CC">
      <w:pPr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koordynowanie  prac komisji Rady,</w:t>
      </w:r>
    </w:p>
    <w:p w:rsidR="000519CC" w:rsidRPr="000519CC" w:rsidRDefault="000519CC" w:rsidP="000519CC">
      <w:pPr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czuwanie nad zapewnieniem warunków niezbędnych do wykonywania przez radnych ich mandatów,</w:t>
      </w:r>
    </w:p>
    <w:p w:rsidR="000519CC" w:rsidRPr="000519CC" w:rsidRDefault="000519CC" w:rsidP="000519CC">
      <w:pPr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kierowanie obsługą kancelaryjną posiedzeń Rady,</w:t>
      </w:r>
    </w:p>
    <w:p w:rsidR="000519CC" w:rsidRPr="000519CC" w:rsidRDefault="000519CC" w:rsidP="000519CC">
      <w:pPr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nadawanie biegu korespondencji kierowanej do Rady.</w:t>
      </w:r>
    </w:p>
    <w:p w:rsidR="000519CC" w:rsidRPr="000519CC" w:rsidRDefault="000519CC" w:rsidP="000519CC">
      <w:pPr>
        <w:tabs>
          <w:tab w:val="left" w:pos="709"/>
        </w:tabs>
        <w:autoSpaceDE w:val="0"/>
        <w:autoSpaceDN w:val="0"/>
        <w:adjustRightInd w:val="0"/>
        <w:spacing w:before="120" w:line="360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 xml:space="preserve">                                                      </w:t>
      </w:r>
      <w:r w:rsidRPr="000519CC">
        <w:rPr>
          <w:rFonts w:eastAsia="Calibri"/>
          <w:b/>
          <w:sz w:val="24"/>
          <w:szCs w:val="24"/>
          <w:lang w:eastAsia="en-US"/>
        </w:rPr>
        <w:t>Rozdział 2</w:t>
      </w:r>
    </w:p>
    <w:p w:rsidR="000519CC" w:rsidRPr="000519CC" w:rsidRDefault="000519CC" w:rsidP="000519CC">
      <w:pPr>
        <w:tabs>
          <w:tab w:val="left" w:pos="709"/>
        </w:tabs>
        <w:autoSpaceDE w:val="0"/>
        <w:autoSpaceDN w:val="0"/>
        <w:adjustRightInd w:val="0"/>
        <w:spacing w:before="120" w:line="360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519CC"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Radni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firstLine="431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12.</w:t>
      </w:r>
      <w:r w:rsidRPr="000519CC">
        <w:rPr>
          <w:sz w:val="24"/>
          <w:szCs w:val="24"/>
        </w:rPr>
        <w:t> Radni potwierdzają swoją obecność na sesji oraz posiedzeniu komisji  podpisem na liście obecności.</w:t>
      </w:r>
    </w:p>
    <w:p w:rsidR="000519CC" w:rsidRPr="000519CC" w:rsidRDefault="000519CC" w:rsidP="000519CC">
      <w:pPr>
        <w:autoSpaceDE w:val="0"/>
        <w:autoSpaceDN w:val="0"/>
        <w:adjustRightInd w:val="0"/>
        <w:ind w:firstLine="431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13.</w:t>
      </w:r>
      <w:r w:rsidRPr="000519CC">
        <w:rPr>
          <w:sz w:val="24"/>
          <w:szCs w:val="24"/>
        </w:rPr>
        <w:t> W razie niemożności uczestnictwa w sesji lub posiedzeniu komisji radny powinien usprawiedliwić swoją nieobecność u Przewodniczącego Rady lub odpowiednio Przewodniczącego Komisji.</w:t>
      </w:r>
    </w:p>
    <w:p w:rsidR="000519CC" w:rsidRPr="000519CC" w:rsidRDefault="000519CC" w:rsidP="000519CC">
      <w:pPr>
        <w:tabs>
          <w:tab w:val="left" w:pos="709"/>
        </w:tabs>
        <w:autoSpaceDE w:val="0"/>
        <w:autoSpaceDN w:val="0"/>
        <w:adjustRightInd w:val="0"/>
        <w:spacing w:before="120" w:line="360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 xml:space="preserve">                                                     </w:t>
      </w:r>
      <w:r w:rsidRPr="000519CC">
        <w:rPr>
          <w:rFonts w:eastAsia="Calibri"/>
          <w:b/>
          <w:sz w:val="24"/>
          <w:szCs w:val="24"/>
          <w:lang w:eastAsia="en-US"/>
        </w:rPr>
        <w:t>Rozdział 3</w:t>
      </w:r>
    </w:p>
    <w:p w:rsidR="000519CC" w:rsidRPr="000519CC" w:rsidRDefault="000519CC" w:rsidP="000519CC">
      <w:pPr>
        <w:tabs>
          <w:tab w:val="left" w:pos="709"/>
        </w:tabs>
        <w:autoSpaceDE w:val="0"/>
        <w:autoSpaceDN w:val="0"/>
        <w:adjustRightInd w:val="0"/>
        <w:spacing w:before="120" w:line="360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519CC">
        <w:rPr>
          <w:rFonts w:eastAsia="Calibri"/>
          <w:b/>
          <w:sz w:val="24"/>
          <w:szCs w:val="24"/>
          <w:lang w:eastAsia="en-US"/>
        </w:rPr>
        <w:t xml:space="preserve">                                    Zasady działania Klubów Radnych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ind w:firstLine="431"/>
        <w:contextualSpacing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14.</w:t>
      </w:r>
      <w:r w:rsidRPr="000519CC">
        <w:rPr>
          <w:sz w:val="24"/>
          <w:szCs w:val="24"/>
        </w:rPr>
        <w:t> 1.Radni mogą tworzyć kluby radnych, na zasadach określonych przez ustawę                          o samorządzie gminnym i Statut Gminy.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ind w:firstLine="431"/>
        <w:contextualSpacing/>
        <w:jc w:val="both"/>
        <w:rPr>
          <w:sz w:val="24"/>
          <w:szCs w:val="24"/>
        </w:rPr>
      </w:pPr>
      <w:r w:rsidRPr="000519CC">
        <w:rPr>
          <w:sz w:val="24"/>
          <w:szCs w:val="24"/>
        </w:rPr>
        <w:t xml:space="preserve">   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ind w:firstLine="431"/>
        <w:contextualSpacing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 Radny może należeć wyłącznie do 1 klubu.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ind w:firstLine="431"/>
        <w:contextualSpacing/>
        <w:jc w:val="both"/>
        <w:rPr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firstLine="431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</w:t>
      </w:r>
      <w:r w:rsidRPr="000519CC">
        <w:rPr>
          <w:b/>
          <w:sz w:val="24"/>
          <w:szCs w:val="24"/>
        </w:rPr>
        <w:t xml:space="preserve"> 15.</w:t>
      </w:r>
      <w:r w:rsidRPr="000519CC">
        <w:rPr>
          <w:sz w:val="24"/>
          <w:szCs w:val="24"/>
        </w:rPr>
        <w:t> 1. Powstanie klubu musi zostać niezwłocznie zgłoszone Przewodniczącemu Rady.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 W zgłoszeniu podaje się: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lastRenderedPageBreak/>
        <w:t>1)</w:t>
      </w:r>
      <w:r w:rsidRPr="000519CC">
        <w:rPr>
          <w:sz w:val="24"/>
          <w:szCs w:val="24"/>
        </w:rPr>
        <w:tab/>
        <w:t>nazwę klubu,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2)</w:t>
      </w:r>
      <w:r w:rsidRPr="000519CC">
        <w:rPr>
          <w:sz w:val="24"/>
          <w:szCs w:val="24"/>
        </w:rPr>
        <w:tab/>
        <w:t>listę członków,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3)</w:t>
      </w:r>
      <w:r w:rsidRPr="000519CC">
        <w:rPr>
          <w:sz w:val="24"/>
          <w:szCs w:val="24"/>
        </w:rPr>
        <w:tab/>
        <w:t>imię i nazwisko Przewodniczącego Klubu.</w:t>
      </w:r>
    </w:p>
    <w:p w:rsidR="000519CC" w:rsidRPr="000519CC" w:rsidRDefault="000519CC" w:rsidP="000519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3. W razie zmiany składu klubu lub jego rozwiązania Przewodniczący Klubu jest obowiązany do niezwłocznego poinformowania o tym Przewodniczącego Rady.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16.</w:t>
      </w:r>
      <w:r w:rsidRPr="000519CC">
        <w:rPr>
          <w:sz w:val="24"/>
          <w:szCs w:val="24"/>
        </w:rPr>
        <w:t> Przewodniczący Rady prowadzi rejestr klubów.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17.</w:t>
      </w:r>
      <w:r w:rsidRPr="000519CC">
        <w:rPr>
          <w:sz w:val="24"/>
          <w:szCs w:val="24"/>
        </w:rPr>
        <w:t> Przynależność radnych do klubów jest dobrowolna.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 w:rsidRPr="000519CC">
        <w:rPr>
          <w:b/>
          <w:sz w:val="24"/>
          <w:szCs w:val="24"/>
        </w:rPr>
        <w:t>§ 18.</w:t>
      </w:r>
      <w:r w:rsidRPr="000519CC">
        <w:rPr>
          <w:sz w:val="24"/>
          <w:szCs w:val="24"/>
        </w:rPr>
        <w:t xml:space="preserve"> Klub radnych ulega rozwiązaniu na skutek: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ind w:firstLine="431"/>
        <w:contextualSpacing/>
        <w:jc w:val="both"/>
        <w:rPr>
          <w:sz w:val="24"/>
          <w:szCs w:val="24"/>
        </w:rPr>
      </w:pPr>
      <w:r w:rsidRPr="000519CC">
        <w:rPr>
          <w:sz w:val="24"/>
          <w:szCs w:val="24"/>
        </w:rPr>
        <w:t>1.</w:t>
      </w:r>
      <w:r w:rsidRPr="000519CC">
        <w:rPr>
          <w:sz w:val="24"/>
          <w:szCs w:val="24"/>
        </w:rPr>
        <w:tab/>
        <w:t>uchwały klubu;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ind w:firstLine="431"/>
        <w:contextualSpacing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</w:t>
      </w:r>
      <w:r w:rsidRPr="000519CC">
        <w:rPr>
          <w:sz w:val="24"/>
          <w:szCs w:val="24"/>
        </w:rPr>
        <w:tab/>
        <w:t>zmniejszenia się liczby członków klubu poniżej 3;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3.</w:t>
      </w:r>
      <w:r w:rsidRPr="000519CC">
        <w:rPr>
          <w:sz w:val="24"/>
          <w:szCs w:val="24"/>
        </w:rPr>
        <w:tab/>
        <w:t>upływu kadencji Rady.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19.</w:t>
      </w:r>
      <w:r w:rsidRPr="000519CC">
        <w:rPr>
          <w:sz w:val="24"/>
          <w:szCs w:val="24"/>
        </w:rPr>
        <w:t> 1. Kluby mogą uchwalać własne regulaminy.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ind w:firstLine="431"/>
        <w:contextualSpacing/>
        <w:jc w:val="both"/>
        <w:rPr>
          <w:sz w:val="24"/>
          <w:szCs w:val="24"/>
        </w:rPr>
      </w:pPr>
      <w:r w:rsidRPr="000519CC">
        <w:rPr>
          <w:sz w:val="24"/>
          <w:szCs w:val="24"/>
        </w:rPr>
        <w:t xml:space="preserve"> 2. Regulaminy klubów nie mogą być sprzeczne ze Statutem Gminy.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ind w:firstLine="431"/>
        <w:contextualSpacing/>
        <w:jc w:val="both"/>
        <w:rPr>
          <w:sz w:val="24"/>
          <w:szCs w:val="24"/>
        </w:rPr>
      </w:pPr>
      <w:r w:rsidRPr="000519CC">
        <w:rPr>
          <w:sz w:val="24"/>
          <w:szCs w:val="24"/>
        </w:rPr>
        <w:t xml:space="preserve"> 3. Przewodniczący Klubów są obowiązani do niezwłocznego przedkładania regulaminów klubów Przewodniczącemu Rady.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4. Postanowienie ust. 3 dotyczy także zmian regulaminów.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20.</w:t>
      </w:r>
      <w:r w:rsidRPr="000519CC">
        <w:rPr>
          <w:sz w:val="24"/>
          <w:szCs w:val="24"/>
        </w:rPr>
        <w:t> 1. Klub radnych ma prawo przedstawiać stanowisko klubu we wszystkich sprawach będących przedmiotem obrad Rady.</w:t>
      </w:r>
    </w:p>
    <w:p w:rsidR="000519CC" w:rsidRPr="000519CC" w:rsidRDefault="000519CC" w:rsidP="000519CC">
      <w:pPr>
        <w:autoSpaceDE w:val="0"/>
        <w:autoSpaceDN w:val="0"/>
        <w:adjustRightInd w:val="0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 Kluby mogą przedstawiać swoje stanowisko na sesji Rady Gminy wyłącznie przez swych przedstawicieli.</w:t>
      </w:r>
    </w:p>
    <w:p w:rsidR="000519CC" w:rsidRPr="000519CC" w:rsidRDefault="000519CC" w:rsidP="000519CC">
      <w:pPr>
        <w:spacing w:line="360" w:lineRule="auto"/>
        <w:ind w:firstLine="431"/>
        <w:rPr>
          <w:b/>
          <w:sz w:val="24"/>
          <w:szCs w:val="24"/>
        </w:rPr>
      </w:pPr>
      <w:r w:rsidRPr="000519CC">
        <w:rPr>
          <w:sz w:val="24"/>
          <w:szCs w:val="24"/>
        </w:rPr>
        <w:t xml:space="preserve">                                                      </w:t>
      </w:r>
      <w:r w:rsidRPr="000519CC">
        <w:rPr>
          <w:b/>
          <w:sz w:val="24"/>
          <w:szCs w:val="24"/>
        </w:rPr>
        <w:t>Rozdział 4</w:t>
      </w:r>
    </w:p>
    <w:p w:rsidR="000519CC" w:rsidRPr="000519CC" w:rsidRDefault="000519CC" w:rsidP="000519CC">
      <w:pPr>
        <w:spacing w:line="360" w:lineRule="auto"/>
        <w:ind w:firstLine="431"/>
        <w:rPr>
          <w:b/>
          <w:sz w:val="24"/>
          <w:szCs w:val="24"/>
        </w:rPr>
      </w:pPr>
      <w:r w:rsidRPr="000519CC">
        <w:rPr>
          <w:b/>
          <w:sz w:val="24"/>
          <w:szCs w:val="24"/>
        </w:rPr>
        <w:t xml:space="preserve">                                                 Tryb pracy Rady</w:t>
      </w:r>
    </w:p>
    <w:p w:rsidR="000519CC" w:rsidRPr="000519CC" w:rsidRDefault="000519CC" w:rsidP="000519CC">
      <w:pPr>
        <w:spacing w:line="360" w:lineRule="auto"/>
        <w:ind w:firstLine="431"/>
        <w:rPr>
          <w:b/>
          <w:sz w:val="24"/>
          <w:szCs w:val="24"/>
        </w:rPr>
      </w:pPr>
      <w:r w:rsidRPr="000519CC">
        <w:rPr>
          <w:b/>
          <w:sz w:val="24"/>
          <w:szCs w:val="24"/>
        </w:rPr>
        <w:t xml:space="preserve">                                                    1. Sesje Rady</w:t>
      </w:r>
    </w:p>
    <w:p w:rsidR="000519CC" w:rsidRPr="000519CC" w:rsidRDefault="000519CC" w:rsidP="000519CC">
      <w:pPr>
        <w:spacing w:line="360" w:lineRule="auto"/>
        <w:rPr>
          <w:b/>
        </w:rPr>
      </w:pPr>
      <w:r w:rsidRPr="000519CC">
        <w:rPr>
          <w:b/>
          <w:bCs/>
          <w:sz w:val="24"/>
          <w:szCs w:val="24"/>
        </w:rPr>
        <w:t>§ 21.</w:t>
      </w:r>
      <w:r w:rsidRPr="000519CC">
        <w:rPr>
          <w:bCs/>
          <w:sz w:val="24"/>
          <w:szCs w:val="24"/>
        </w:rPr>
        <w:t xml:space="preserve"> Przez sesję Rady należy rozumieć posiedzenie Rady Gminy zwołane przez Przewodniczącego Rady lub inną uprawnioną osobę.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4"/>
          <w:szCs w:val="24"/>
        </w:rPr>
      </w:pPr>
      <w:r w:rsidRPr="000519CC">
        <w:rPr>
          <w:b/>
          <w:bCs/>
          <w:sz w:val="24"/>
          <w:szCs w:val="24"/>
        </w:rPr>
        <w:t>§ 22.</w:t>
      </w:r>
      <w:r w:rsidRPr="000519CC">
        <w:rPr>
          <w:bCs/>
          <w:sz w:val="24"/>
          <w:szCs w:val="24"/>
        </w:rPr>
        <w:t xml:space="preserve"> Rada Gminy obraduje na sesjach i rozstrzyga w formie uchwał o wszystkich sprawach należących do jej kompetencji, określonych ustawowo oraz w przepisach prawnych wydanych na podstawie ustaw.          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rPr>
          <w:bCs/>
          <w:sz w:val="24"/>
          <w:szCs w:val="24"/>
        </w:rPr>
      </w:pPr>
      <w:r w:rsidRPr="000519CC">
        <w:rPr>
          <w:b/>
          <w:bCs/>
          <w:sz w:val="24"/>
          <w:szCs w:val="24"/>
        </w:rPr>
        <w:t>§ 23.</w:t>
      </w:r>
      <w:r w:rsidRPr="000519CC">
        <w:rPr>
          <w:bCs/>
          <w:sz w:val="24"/>
          <w:szCs w:val="24"/>
        </w:rPr>
        <w:t xml:space="preserve"> Oprócz uchwał określonych w § 22</w:t>
      </w:r>
      <w:r w:rsidRPr="000519CC">
        <w:rPr>
          <w:b/>
          <w:bCs/>
          <w:sz w:val="24"/>
          <w:szCs w:val="24"/>
        </w:rPr>
        <w:t xml:space="preserve"> </w:t>
      </w:r>
      <w:r w:rsidRPr="000519CC">
        <w:rPr>
          <w:bCs/>
          <w:sz w:val="24"/>
          <w:szCs w:val="24"/>
        </w:rPr>
        <w:t>Rada Gminy może podejmować:</w:t>
      </w:r>
    </w:p>
    <w:p w:rsidR="000519CC" w:rsidRPr="000519CC" w:rsidRDefault="000519CC" w:rsidP="000519CC">
      <w:pPr>
        <w:numPr>
          <w:ilvl w:val="2"/>
          <w:numId w:val="6"/>
        </w:numPr>
        <w:autoSpaceDE w:val="0"/>
        <w:autoSpaceDN w:val="0"/>
        <w:adjustRightInd w:val="0"/>
        <w:spacing w:before="120" w:line="360" w:lineRule="auto"/>
        <w:ind w:hanging="85"/>
        <w:contextualSpacing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>postanowienia  proceduralne;</w:t>
      </w:r>
    </w:p>
    <w:p w:rsidR="000519CC" w:rsidRPr="000519CC" w:rsidRDefault="000519CC" w:rsidP="000519CC">
      <w:pPr>
        <w:numPr>
          <w:ilvl w:val="2"/>
          <w:numId w:val="6"/>
        </w:numPr>
        <w:autoSpaceDE w:val="0"/>
        <w:autoSpaceDN w:val="0"/>
        <w:adjustRightInd w:val="0"/>
        <w:spacing w:before="120" w:line="360" w:lineRule="auto"/>
        <w:ind w:hanging="85"/>
        <w:contextualSpacing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 xml:space="preserve">deklaracje –zawierające zobowiązanie się Rady Gminy do określonego postępowania; </w:t>
      </w:r>
    </w:p>
    <w:p w:rsidR="000519CC" w:rsidRPr="000519CC" w:rsidRDefault="000519CC" w:rsidP="000519CC">
      <w:pPr>
        <w:numPr>
          <w:ilvl w:val="2"/>
          <w:numId w:val="6"/>
        </w:numPr>
        <w:autoSpaceDE w:val="0"/>
        <w:autoSpaceDN w:val="0"/>
        <w:adjustRightInd w:val="0"/>
        <w:spacing w:before="120" w:line="360" w:lineRule="auto"/>
        <w:ind w:hanging="85"/>
        <w:contextualSpacing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Cs/>
          <w:sz w:val="24"/>
          <w:szCs w:val="24"/>
          <w:lang w:eastAsia="en-US"/>
        </w:rPr>
        <w:t xml:space="preserve">oświadczenia – zawierające stanowisko w określonej sprawie; 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rPr>
          <w:bCs/>
          <w:sz w:val="24"/>
          <w:szCs w:val="24"/>
        </w:rPr>
      </w:pPr>
      <w:r w:rsidRPr="000519CC">
        <w:rPr>
          <w:b/>
          <w:bCs/>
          <w:sz w:val="24"/>
          <w:szCs w:val="24"/>
        </w:rPr>
        <w:t>§ 24.</w:t>
      </w:r>
      <w:r w:rsidRPr="000519CC">
        <w:rPr>
          <w:bCs/>
          <w:sz w:val="24"/>
          <w:szCs w:val="24"/>
        </w:rPr>
        <w:t>1</w:t>
      </w:r>
      <w:r w:rsidRPr="000519CC">
        <w:rPr>
          <w:sz w:val="24"/>
          <w:szCs w:val="24"/>
        </w:rPr>
        <w:t>. Rada Gminy odbywa sesje zwyczajne i nadzwyczajne.</w:t>
      </w:r>
    </w:p>
    <w:p w:rsidR="000519CC" w:rsidRPr="000519CC" w:rsidRDefault="000519CC" w:rsidP="000519CC">
      <w:pPr>
        <w:numPr>
          <w:ilvl w:val="1"/>
          <w:numId w:val="6"/>
        </w:numPr>
        <w:autoSpaceDE w:val="0"/>
        <w:autoSpaceDN w:val="0"/>
        <w:adjustRightInd w:val="0"/>
        <w:spacing w:before="12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Sesjami zwyczajnymi są to sesje przewidziane w planie pracy Rady Gminy lub nie przewidziane w planie, ale zwołane w zwykłym trybie.</w:t>
      </w:r>
    </w:p>
    <w:p w:rsidR="000519CC" w:rsidRPr="000519CC" w:rsidRDefault="000519CC" w:rsidP="000519CC">
      <w:pPr>
        <w:numPr>
          <w:ilvl w:val="1"/>
          <w:numId w:val="6"/>
        </w:numPr>
        <w:autoSpaceDE w:val="0"/>
        <w:autoSpaceDN w:val="0"/>
        <w:adjustRightInd w:val="0"/>
        <w:spacing w:after="160" w:line="254" w:lineRule="auto"/>
        <w:contextualSpacing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lastRenderedPageBreak/>
        <w:t xml:space="preserve">Sesje nadzwyczajne zwoływane są bez względu na plan pracy Rady, w trybie </w:t>
      </w:r>
      <w:r w:rsidRPr="000519CC">
        <w:rPr>
          <w:rFonts w:eastAsiaTheme="minorHAnsi"/>
          <w:sz w:val="24"/>
          <w:szCs w:val="24"/>
          <w:lang w:eastAsia="en-US"/>
        </w:rPr>
        <w:t>art. 20 ust.3 ustawy o samorządzie gminnym</w:t>
      </w:r>
      <w:r w:rsidRPr="000519CC">
        <w:rPr>
          <w:rFonts w:eastAsia="Calibri"/>
          <w:sz w:val="24"/>
          <w:szCs w:val="24"/>
          <w:lang w:eastAsia="en-US"/>
        </w:rPr>
        <w:t xml:space="preserve">. 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ind w:left="227"/>
        <w:contextualSpacing/>
        <w:jc w:val="both"/>
        <w:rPr>
          <w:rFonts w:eastAsia="Calibri"/>
          <w:strike/>
          <w:sz w:val="24"/>
          <w:szCs w:val="24"/>
          <w:lang w:eastAsia="en-US"/>
        </w:rPr>
      </w:pPr>
    </w:p>
    <w:p w:rsidR="000519CC" w:rsidRPr="000519CC" w:rsidRDefault="000519CC" w:rsidP="000519CC">
      <w:pPr>
        <w:spacing w:line="360" w:lineRule="auto"/>
        <w:ind w:left="227"/>
        <w:rPr>
          <w:b/>
          <w:sz w:val="24"/>
          <w:szCs w:val="24"/>
        </w:rPr>
      </w:pPr>
      <w:r w:rsidRPr="000519CC">
        <w:rPr>
          <w:b/>
          <w:sz w:val="24"/>
          <w:szCs w:val="24"/>
        </w:rPr>
        <w:t xml:space="preserve">                                                     2. Przygotowanie sesji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b/>
          <w:sz w:val="24"/>
          <w:szCs w:val="24"/>
        </w:rPr>
        <w:t>§ 25.</w:t>
      </w:r>
      <w:r w:rsidRPr="000519CC">
        <w:rPr>
          <w:sz w:val="24"/>
          <w:szCs w:val="24"/>
        </w:rPr>
        <w:t> 1. Sesje przygotowuje Przewodniczący Rady ustalając porządek obrad, miejsce, dzień                   i godzinę sesji oraz listę osób zaproszonych.</w:t>
      </w:r>
    </w:p>
    <w:p w:rsidR="000519CC" w:rsidRPr="000519CC" w:rsidRDefault="000519CC" w:rsidP="000519CC">
      <w:pPr>
        <w:numPr>
          <w:ilvl w:val="1"/>
          <w:numId w:val="5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0519CC">
        <w:rPr>
          <w:rFonts w:eastAsiaTheme="minorHAnsi"/>
          <w:sz w:val="24"/>
          <w:szCs w:val="24"/>
          <w:lang w:eastAsia="en-US"/>
        </w:rPr>
        <w:t>Przewodniczący Rady zawiadamia Wójta oraz przewodniczących organów wykonawczych jednostek pomocniczych o miejscu, terminie i godzinie rozpoczęcia sesji Rady Gminy, podając porządek obrad.</w:t>
      </w:r>
    </w:p>
    <w:p w:rsidR="000519CC" w:rsidRPr="000519CC" w:rsidRDefault="000519CC" w:rsidP="000519CC">
      <w:pPr>
        <w:numPr>
          <w:ilvl w:val="1"/>
          <w:numId w:val="5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519C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Informację o terminie sesji zamieszcza się na tablicy informacyjnej Urzędu Gminy,                 w Biuletynie Informacji Publicznej Gminy oraz na tablicach informacyjnych w sołectwach.</w:t>
      </w:r>
    </w:p>
    <w:p w:rsidR="000519CC" w:rsidRPr="000519CC" w:rsidRDefault="000519CC" w:rsidP="000519CC">
      <w:pPr>
        <w:numPr>
          <w:ilvl w:val="1"/>
          <w:numId w:val="5"/>
        </w:numPr>
        <w:autoSpaceDE w:val="0"/>
        <w:autoSpaceDN w:val="0"/>
        <w:adjustRightInd w:val="0"/>
        <w:spacing w:after="160" w:line="254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 xml:space="preserve">Przygotowanie materiałów na sesję Rady Gminy jak również całość obsługi </w:t>
      </w:r>
      <w:proofErr w:type="spellStart"/>
      <w:r w:rsidRPr="000519CC">
        <w:rPr>
          <w:rFonts w:eastAsia="Calibri"/>
          <w:sz w:val="24"/>
          <w:szCs w:val="24"/>
          <w:lang w:eastAsia="en-US"/>
        </w:rPr>
        <w:t>organizacyjno</w:t>
      </w:r>
      <w:proofErr w:type="spellEnd"/>
      <w:r w:rsidRPr="000519CC">
        <w:rPr>
          <w:rFonts w:eastAsia="Calibri"/>
          <w:sz w:val="24"/>
          <w:szCs w:val="24"/>
          <w:lang w:eastAsia="en-US"/>
        </w:rPr>
        <w:t xml:space="preserve">              -technicznej zapewnia Wójt Gminy.</w:t>
      </w:r>
    </w:p>
    <w:p w:rsidR="000519CC" w:rsidRPr="000519CC" w:rsidRDefault="000519CC" w:rsidP="000519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519CC">
        <w:rPr>
          <w:b/>
          <w:sz w:val="24"/>
          <w:szCs w:val="24"/>
        </w:rPr>
        <w:t>§ 26.</w:t>
      </w:r>
      <w:r w:rsidRPr="000519CC">
        <w:rPr>
          <w:sz w:val="24"/>
          <w:szCs w:val="24"/>
        </w:rPr>
        <w:t> 1. O terminie i  miejscu sesji Przewodniczący Rady zawiadamia pisemnie radnych, co najmniej na 7 dni przed terminem obrad:</w:t>
      </w:r>
    </w:p>
    <w:p w:rsidR="000519CC" w:rsidRPr="000519CC" w:rsidRDefault="000519CC" w:rsidP="000519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0519CC" w:rsidRPr="000519CC" w:rsidRDefault="000519CC" w:rsidP="000519CC">
      <w:pPr>
        <w:jc w:val="both"/>
        <w:rPr>
          <w:sz w:val="24"/>
          <w:szCs w:val="24"/>
        </w:rPr>
      </w:pPr>
      <w:r w:rsidRPr="000519CC">
        <w:rPr>
          <w:sz w:val="24"/>
          <w:szCs w:val="24"/>
        </w:rPr>
        <w:t>1) za pośrednictwem pocztowego operatora publicznego, wysłanym na adres zamieszkania lub adres wskazany przez radnego. Termin uznaje się za dotrzymany, jeżeli zawiadomienie zostało  nadane najpóźniej 7 dnia przed terminem obrad;</w:t>
      </w:r>
    </w:p>
    <w:p w:rsidR="000519CC" w:rsidRPr="000519CC" w:rsidRDefault="000519CC" w:rsidP="000519CC">
      <w:pPr>
        <w:jc w:val="both"/>
        <w:rPr>
          <w:sz w:val="24"/>
          <w:szCs w:val="24"/>
        </w:rPr>
      </w:pPr>
    </w:p>
    <w:p w:rsidR="000519CC" w:rsidRPr="000519CC" w:rsidRDefault="000519CC" w:rsidP="000519CC">
      <w:pPr>
        <w:jc w:val="both"/>
        <w:rPr>
          <w:sz w:val="24"/>
          <w:szCs w:val="24"/>
        </w:rPr>
      </w:pPr>
      <w:r w:rsidRPr="000519CC">
        <w:rPr>
          <w:sz w:val="24"/>
          <w:szCs w:val="24"/>
        </w:rPr>
        <w:t>2) w inny sposób za pokwitowaniem, decyduje data dostarczenia powiadomienia na adres zamieszkania lub na adres wskazany przez radnego.</w:t>
      </w:r>
    </w:p>
    <w:p w:rsidR="000519CC" w:rsidRPr="000519CC" w:rsidRDefault="000519CC" w:rsidP="000519CC">
      <w:pPr>
        <w:jc w:val="both"/>
        <w:rPr>
          <w:sz w:val="24"/>
          <w:szCs w:val="24"/>
        </w:rPr>
      </w:pP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 xml:space="preserve">3) w nadzwyczajnych sytuacjach za pomocą środków technicznych typu telefon, </w:t>
      </w:r>
      <w:proofErr w:type="spellStart"/>
      <w:r w:rsidRPr="000519CC">
        <w:rPr>
          <w:sz w:val="24"/>
          <w:szCs w:val="24"/>
        </w:rPr>
        <w:t>internet</w:t>
      </w:r>
      <w:proofErr w:type="spellEnd"/>
      <w:r w:rsidRPr="000519CC">
        <w:rPr>
          <w:sz w:val="24"/>
          <w:szCs w:val="24"/>
        </w:rPr>
        <w:t>.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 xml:space="preserve">2. </w:t>
      </w:r>
      <w:r w:rsidRPr="000519C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Termin o którym mowa w ust 1 nie dotyczy sesji </w:t>
      </w:r>
      <w:r w:rsidRPr="000519CC">
        <w:rPr>
          <w:sz w:val="24"/>
          <w:szCs w:val="24"/>
        </w:rPr>
        <w:t>nadzwyczajnych</w:t>
      </w:r>
      <w:r w:rsidRPr="000519C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zwoływanych na podstawie art. 20 ust.3 ustawy o samorządzie gminnym.</w:t>
      </w:r>
    </w:p>
    <w:p w:rsidR="000519CC" w:rsidRPr="000519CC" w:rsidRDefault="000519CC" w:rsidP="000519CC">
      <w:pPr>
        <w:jc w:val="both"/>
        <w:rPr>
          <w:sz w:val="24"/>
          <w:szCs w:val="24"/>
        </w:rPr>
      </w:pPr>
      <w:r w:rsidRPr="000519CC">
        <w:rPr>
          <w:sz w:val="24"/>
          <w:szCs w:val="24"/>
        </w:rPr>
        <w:t>3. Do zawiadomienia o zwołaniu sesji należy dołączyć porządek obrad wraz z projektami uchwał. Ponadto powinny być dołączone inne niezbędne materiały związane z porządkiem obrad.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 xml:space="preserve">4.Zawiadomienie wraz z  materiałami dotyczącymi uchwalania planów </w:t>
      </w:r>
      <w:proofErr w:type="spellStart"/>
      <w:r w:rsidRPr="000519CC">
        <w:rPr>
          <w:sz w:val="24"/>
          <w:szCs w:val="24"/>
        </w:rPr>
        <w:t>społeczno</w:t>
      </w:r>
      <w:proofErr w:type="spellEnd"/>
      <w:r w:rsidRPr="000519CC">
        <w:rPr>
          <w:sz w:val="24"/>
          <w:szCs w:val="24"/>
        </w:rPr>
        <w:t xml:space="preserve">                                        -gospodarczych, budżetu, sprawozdania z wykonania budżetu i  raportu o stanie gminy przesyła się radnym najpóźniej na 14 dni przed sesją. Termin uznaje się za dotrzymany, jeżeli zawiadomienie zostało skutecznie nadane najpóźniej 14 dnia przed terminem obrad.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5. Materiały, o których mowa w ust. 3 i 4 o dużej objętości,  których skopiowanie i dostarczenie wiązałoby się z poniesieniem nieproporcjonalnych kosztów, nakładów pracy lub trudnościami technicznymi, uznaje się za dostarczone, o ile zostały udostępnione radnemu w odpowiednim terminie  w formie elektronicznej lub do wglądu w Urzędzie Gminy.</w:t>
      </w:r>
    </w:p>
    <w:p w:rsidR="000519CC" w:rsidRPr="000519CC" w:rsidRDefault="002E3090" w:rsidP="000519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519CC" w:rsidRPr="000519CC">
        <w:rPr>
          <w:sz w:val="24"/>
          <w:szCs w:val="24"/>
        </w:rPr>
        <w:t>.  Na wniosek radnego materiały i projekty uchwał można przekazywać drogą elektroniczną.</w:t>
      </w:r>
    </w:p>
    <w:p w:rsidR="000519CC" w:rsidRPr="000519CC" w:rsidRDefault="002E3090" w:rsidP="000519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519CC" w:rsidRPr="000519CC">
        <w:rPr>
          <w:sz w:val="24"/>
          <w:szCs w:val="24"/>
        </w:rPr>
        <w:t>. W razie niedotrzymania terminów określonych w ust. 1 i 4 Rada Gminy może podjąć uchwałę o odroczeniu sesji i wyznaczyć nowy termin. Wnioski o odroczenie sesji mogą być składane na początku sesji przez komisje lub poszczególnych radnych.</w:t>
      </w:r>
    </w:p>
    <w:p w:rsidR="000519CC" w:rsidRPr="000519CC" w:rsidRDefault="000519CC" w:rsidP="000519CC">
      <w:pPr>
        <w:spacing w:line="360" w:lineRule="auto"/>
        <w:jc w:val="both"/>
        <w:rPr>
          <w:b/>
          <w:sz w:val="24"/>
          <w:szCs w:val="24"/>
        </w:rPr>
      </w:pP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b/>
          <w:sz w:val="24"/>
          <w:szCs w:val="24"/>
        </w:rPr>
        <w:t>§ 27.</w:t>
      </w:r>
      <w:r w:rsidRPr="000519CC">
        <w:rPr>
          <w:sz w:val="24"/>
          <w:szCs w:val="24"/>
        </w:rPr>
        <w:t xml:space="preserve"> 1. Zgłoszenia mieszkańców Gminy do uczestnictwa w debacie nad raportem o stanie Gminy, o których mowa w ustawie o samorządzie gminnym,  przyjmowane są w Urzędzie Gminy od dnia, w którym zwołano sesję, na której podejmowana jest uchwała Rady Gminy w sprawie udzielenia lub nieudzielenia wójtowi absolutorium. 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rFonts w:ascii="Open Sans" w:hAnsi="Open Sans"/>
          <w:sz w:val="24"/>
          <w:szCs w:val="24"/>
          <w:shd w:val="clear" w:color="auto" w:fill="FFFFFF"/>
        </w:rPr>
        <w:t xml:space="preserve">2. Zgłoszenie składa się najpóźniej w dniu poprzedzającym dzień, na który zwołana została sesja, podczas której ma być przedstawiany raport o stanie gminy. 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jc w:val="center"/>
        <w:rPr>
          <w:b/>
          <w:sz w:val="24"/>
          <w:szCs w:val="24"/>
        </w:rPr>
      </w:pPr>
      <w:r w:rsidRPr="000519CC">
        <w:rPr>
          <w:b/>
          <w:sz w:val="24"/>
          <w:szCs w:val="24"/>
        </w:rPr>
        <w:t>3.Obrady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/>
          <w:bCs/>
          <w:sz w:val="24"/>
          <w:szCs w:val="24"/>
          <w:lang w:eastAsia="en-US"/>
        </w:rPr>
        <w:t xml:space="preserve"> § 28.</w:t>
      </w:r>
      <w:r w:rsidRPr="000519CC">
        <w:rPr>
          <w:rFonts w:eastAsia="Calibri"/>
          <w:bCs/>
          <w:sz w:val="24"/>
          <w:szCs w:val="24"/>
          <w:lang w:eastAsia="en-US"/>
        </w:rPr>
        <w:t xml:space="preserve"> Przewodniczący Rady informuje uczestników obrad, że sesja jest nagrywana                                  i transmitowana.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0519CC">
        <w:rPr>
          <w:rFonts w:eastAsia="Calibri"/>
          <w:b/>
          <w:bCs/>
          <w:sz w:val="24"/>
          <w:szCs w:val="24"/>
          <w:lang w:eastAsia="en-US"/>
        </w:rPr>
        <w:t>§ 29.</w:t>
      </w:r>
      <w:r w:rsidRPr="000519CC">
        <w:rPr>
          <w:rFonts w:eastAsia="Calibri"/>
          <w:bCs/>
          <w:sz w:val="24"/>
          <w:szCs w:val="24"/>
          <w:lang w:eastAsia="en-US"/>
        </w:rPr>
        <w:t xml:space="preserve">1. </w:t>
      </w:r>
      <w:r w:rsidRPr="000519CC">
        <w:rPr>
          <w:rFonts w:eastAsia="Calibri"/>
          <w:sz w:val="24"/>
          <w:szCs w:val="24"/>
          <w:lang w:eastAsia="en-US"/>
        </w:rPr>
        <w:t xml:space="preserve">Sesja odbywa się na jednym posiedzeniu. </w:t>
      </w:r>
    </w:p>
    <w:p w:rsidR="000519CC" w:rsidRPr="000519CC" w:rsidRDefault="000519CC" w:rsidP="000519CC">
      <w:pPr>
        <w:numPr>
          <w:ilvl w:val="0"/>
          <w:numId w:val="2"/>
        </w:numPr>
        <w:autoSpaceDE w:val="0"/>
        <w:autoSpaceDN w:val="0"/>
        <w:adjustRightInd w:val="0"/>
        <w:spacing w:before="120" w:after="160" w:line="360" w:lineRule="auto"/>
        <w:ind w:left="426"/>
        <w:contextualSpacing/>
        <w:jc w:val="both"/>
        <w:rPr>
          <w:rFonts w:eastAsia="Calibri"/>
          <w:sz w:val="28"/>
          <w:szCs w:val="24"/>
          <w:lang w:eastAsia="en-US"/>
        </w:rPr>
      </w:pPr>
      <w:r w:rsidRPr="000519CC">
        <w:rPr>
          <w:rFonts w:eastAsiaTheme="minorHAnsi"/>
          <w:sz w:val="24"/>
          <w:szCs w:val="22"/>
          <w:lang w:eastAsia="en-US"/>
        </w:rPr>
        <w:t>W sesjach Rady mogą uczestniczyć - z głosem doradczym - Wójt, Sekretarz Gminy                         i Skarbnik</w:t>
      </w:r>
      <w:r w:rsidRPr="000519CC">
        <w:rPr>
          <w:rFonts w:ascii="TimesNewRomanPSMT" w:eastAsiaTheme="minorHAnsi" w:hAnsi="TimesNewRomanPSMT" w:cs="TimesNewRomanPSMT"/>
          <w:sz w:val="24"/>
          <w:szCs w:val="22"/>
          <w:lang w:eastAsia="en-US"/>
        </w:rPr>
        <w:t xml:space="preserve"> Gminy.</w:t>
      </w:r>
    </w:p>
    <w:p w:rsidR="000519CC" w:rsidRPr="000519CC" w:rsidRDefault="000519CC" w:rsidP="000519CC">
      <w:pPr>
        <w:numPr>
          <w:ilvl w:val="0"/>
          <w:numId w:val="2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Na wniosek Przewodniczącego Rady lub radnego, Rada może postanowić o przerwaniu sesji i kontynuowaniu obrad w innym wyznaczonym terminie na kolejnym posiedzeniu tej samej sesji.</w:t>
      </w:r>
    </w:p>
    <w:p w:rsidR="000519CC" w:rsidRPr="000519CC" w:rsidRDefault="000519CC" w:rsidP="000519CC">
      <w:pPr>
        <w:numPr>
          <w:ilvl w:val="0"/>
          <w:numId w:val="2"/>
        </w:numPr>
        <w:autoSpaceDE w:val="0"/>
        <w:autoSpaceDN w:val="0"/>
        <w:adjustRightInd w:val="0"/>
        <w:spacing w:before="120" w:after="160"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O przerwaniu sesji w trybie przewidzianym w ust.1 Rada Gminy może postanowić w szczególności ze względu na niemożliwość wyczerpania porządku obrad lub konieczność jego rozszerzenia, potrzebę uzyskania dodatkowych materiałów lub inne nieprzewidziane przeszkody, uniemożliwiające Radzie właściwe obradowanie lub podjęcie uchwał.</w:t>
      </w:r>
    </w:p>
    <w:p w:rsidR="000519CC" w:rsidRPr="000519CC" w:rsidRDefault="000519CC" w:rsidP="000519CC">
      <w:pPr>
        <w:numPr>
          <w:ilvl w:val="0"/>
          <w:numId w:val="2"/>
        </w:numPr>
        <w:autoSpaceDE w:val="0"/>
        <w:autoSpaceDN w:val="0"/>
        <w:adjustRightInd w:val="0"/>
        <w:spacing w:before="120" w:after="160"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Radnych obecnych na przerwanej sesji uznaje się za powiadomionych o terminie jej kontynuowania.</w:t>
      </w:r>
    </w:p>
    <w:p w:rsidR="000519CC" w:rsidRPr="000519CC" w:rsidRDefault="000519CC" w:rsidP="000519CC">
      <w:pPr>
        <w:numPr>
          <w:ilvl w:val="0"/>
          <w:numId w:val="2"/>
        </w:numPr>
        <w:autoSpaceDE w:val="0"/>
        <w:autoSpaceDN w:val="0"/>
        <w:adjustRightInd w:val="0"/>
        <w:spacing w:before="120" w:after="160"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Radnych nieobecnych zawiadamia się niezwłocznie o terminie  kolejnego posiedzenia.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0519CC">
        <w:rPr>
          <w:rFonts w:eastAsia="Calibri"/>
          <w:b/>
          <w:bCs/>
          <w:sz w:val="24"/>
          <w:szCs w:val="24"/>
          <w:lang w:eastAsia="en-US"/>
        </w:rPr>
        <w:t>§ 30</w:t>
      </w:r>
      <w:r w:rsidRPr="000519CC">
        <w:rPr>
          <w:rFonts w:eastAsia="Calibri"/>
          <w:bCs/>
          <w:sz w:val="24"/>
          <w:szCs w:val="24"/>
          <w:lang w:eastAsia="en-US"/>
        </w:rPr>
        <w:t>.1.</w:t>
      </w:r>
      <w:r w:rsidRPr="000519CC">
        <w:rPr>
          <w:rFonts w:eastAsia="Calibri"/>
          <w:sz w:val="24"/>
          <w:szCs w:val="24"/>
          <w:lang w:eastAsia="en-US"/>
        </w:rPr>
        <w:t>Rada Gminy rozpoczyna obrady w obecności co najmniej połowy ustawowego składu Rady.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2.W przypadku, gdy liczba radnych obecnych na sesji zmniejszy się poniżej połowy ustawowego składu Rady, Przewodniczący Rady nie przerywa obrad, jednak niemożliwe jest wówczas podejmowanie uchwał,</w:t>
      </w:r>
      <w:r w:rsidRPr="000519CC">
        <w:rPr>
          <w:rFonts w:eastAsia="Calibri"/>
          <w:sz w:val="22"/>
          <w:szCs w:val="22"/>
          <w:lang w:eastAsia="en-US"/>
        </w:rPr>
        <w:t xml:space="preserve"> </w:t>
      </w:r>
      <w:r w:rsidRPr="000519CC">
        <w:rPr>
          <w:rFonts w:eastAsia="Calibri"/>
          <w:sz w:val="24"/>
          <w:szCs w:val="24"/>
          <w:lang w:eastAsia="en-US"/>
        </w:rPr>
        <w:t>a także deklaracji i oświadczeń.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b/>
          <w:bCs/>
          <w:sz w:val="24"/>
          <w:szCs w:val="24"/>
          <w:lang w:eastAsia="en-US"/>
        </w:rPr>
        <w:t>§ 31.</w:t>
      </w:r>
      <w:r w:rsidRPr="000519CC">
        <w:rPr>
          <w:rFonts w:eastAsia="Calibri"/>
          <w:bCs/>
          <w:sz w:val="24"/>
          <w:szCs w:val="24"/>
          <w:lang w:eastAsia="en-US"/>
        </w:rPr>
        <w:t>1.</w:t>
      </w:r>
      <w:r w:rsidRPr="000519CC">
        <w:rPr>
          <w:rFonts w:eastAsia="Calibri"/>
          <w:sz w:val="24"/>
          <w:szCs w:val="24"/>
          <w:lang w:eastAsia="en-US"/>
        </w:rPr>
        <w:t>Przewodniczący Rady otwiera, prowadzi i zamyka sesje Rady Gminy.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2.Otwarcie sesji Rady Gminy następuje wraz z wypowiedzeniem przez Przewodniczącego formuły: „Otwieram sesję  Rady Gminy  Radzanów”.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lastRenderedPageBreak/>
        <w:t>3.Po otwarciu sesji Przewodniczący Rady stwierdza na podstawie listy obecności quorum, które  umożliwia podejmowanie prawomocnych uchwał.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4. Radnych obecnych w sali obrad w czasie głosowania zalicza się do quorum nawet wówczas, gdy nie biorą udziału w głosowaniu.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b/>
          <w:sz w:val="24"/>
          <w:szCs w:val="24"/>
          <w:lang w:eastAsia="en-US"/>
        </w:rPr>
        <w:t>§ 32.</w:t>
      </w:r>
      <w:r w:rsidRPr="000519CC">
        <w:rPr>
          <w:rFonts w:eastAsia="Calibri"/>
          <w:sz w:val="24"/>
          <w:szCs w:val="24"/>
          <w:lang w:eastAsia="en-US"/>
        </w:rPr>
        <w:t xml:space="preserve"> 1. Przewodniczący Rady, po otwarciu sesji, przedstawia porządek obrad, do którego Rada Gminy na wniosek radnego, klubu radnych, komisji rady lub Wójta Gminy, może wprowadzić zmiany polegające na: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1) dodaniu nowego punktu do porządku obrad;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2) zdjęciu punktu z zaproponowanego porządku obrad;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3) zmianie kolejności punktów w porządku obrad;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4) zmianie treści (przedmiotu, zakresu, sposobu obradowania itp.) punktu obrad.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2. Porządek obrad powinien obejmować w szczególności:</w:t>
      </w:r>
    </w:p>
    <w:p w:rsidR="000519CC" w:rsidRPr="000519CC" w:rsidRDefault="000519CC" w:rsidP="000519CC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Otwarcie sesji i przyjęcie porządku obrad;</w:t>
      </w:r>
    </w:p>
    <w:p w:rsidR="000519CC" w:rsidRPr="000519CC" w:rsidRDefault="000519CC" w:rsidP="000519CC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Przyjęcie protokołu z poprzedniej sesji;</w:t>
      </w:r>
    </w:p>
    <w:p w:rsidR="000519CC" w:rsidRPr="000519CC" w:rsidRDefault="000519CC" w:rsidP="000519CC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Rozpatrzenie projektów uchwał lub zajęcie stanowiska;</w:t>
      </w:r>
    </w:p>
    <w:p w:rsidR="000519CC" w:rsidRPr="000519CC" w:rsidRDefault="000519CC" w:rsidP="000519CC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Sprawy bieżące;</w:t>
      </w:r>
    </w:p>
    <w:p w:rsidR="000519CC" w:rsidRPr="000519CC" w:rsidRDefault="000519CC" w:rsidP="000519CC">
      <w:pPr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Zamknięcie obrad sesji.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b/>
          <w:sz w:val="24"/>
          <w:szCs w:val="24"/>
          <w:lang w:eastAsia="en-US"/>
        </w:rPr>
        <w:t>§ 33.</w:t>
      </w:r>
      <w:r w:rsidRPr="000519CC">
        <w:rPr>
          <w:rFonts w:eastAsia="Calibri"/>
          <w:sz w:val="24"/>
          <w:szCs w:val="24"/>
          <w:lang w:eastAsia="en-US"/>
        </w:rPr>
        <w:t xml:space="preserve"> 1 Przewodniczący Rady prowadzi obrady zgodnie z porządkiem obrad, może też zarządzać przerwy w obradach.</w:t>
      </w:r>
    </w:p>
    <w:p w:rsidR="000519CC" w:rsidRPr="000519CC" w:rsidRDefault="000519CC" w:rsidP="000519CC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Przewodniczący Rady zamyka dyskusję w poszczególnych punktach porządku obrad.</w:t>
      </w:r>
    </w:p>
    <w:p w:rsidR="000519CC" w:rsidRPr="000519CC" w:rsidRDefault="000519CC" w:rsidP="000519CC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W razie potrzeby lub na wniosek radnych Przewodniczący Rady może zarządzić przerwę.</w:t>
      </w:r>
    </w:p>
    <w:p w:rsidR="000519CC" w:rsidRPr="000519CC" w:rsidRDefault="000519CC" w:rsidP="000519CC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Po wyczerpaniu porządku sesji Przewodniczący Rady kończy sesję wypowiadając formułę: „Zamykam sesję Rady Gminy Radzanów.”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ind w:left="66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 34.</w:t>
      </w:r>
      <w:r w:rsidRPr="000519CC">
        <w:rPr>
          <w:bCs/>
          <w:sz w:val="24"/>
          <w:szCs w:val="24"/>
        </w:rPr>
        <w:t>1.</w:t>
      </w:r>
      <w:r w:rsidRPr="000519CC">
        <w:rPr>
          <w:sz w:val="24"/>
          <w:szCs w:val="24"/>
        </w:rPr>
        <w:t>Przewodniczący Rady czuwa nad sprawnym przebiegiem obrad, a zwłaszcza w odniesieniu do wystąpień radnych i innych osób uczestniczących w sesji.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2. Przewodniczący Rady może zwrócić uwagę radnemu, który w wystąpieniu swoim odbiega od przedmiotu obrad określonego w porządku obrad, przywołaniem radnego „do rzeczy”.                   Po dwukrotnym przywołaniu radnego „do rzeczy” Przewodniczący może odebrać przemawiającemu głos. Fakt ten odnotowuje się w protokole sesji.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3. Przewodniczący Rady ma prawo przywołać radnego „do porządku”, jeżeli zakłóca on porządek obrad.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4.Przewodniczący Rady ma prawo przywołać radnego „do porządku z zapisaniem do protokołu” jeżeli dopuścił się on ciężkiego naruszenia porządku obrad.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lastRenderedPageBreak/>
        <w:t>5. Przewodniczący nakazuje opuszczenie obrad przez osoby nie będące radnymi, które swoim zachowaniem zakłócają porządek, lub w inny sposób uchybiają prowadzenie sesji Rady Gminy.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 35.</w:t>
      </w:r>
      <w:r w:rsidRPr="000519CC">
        <w:rPr>
          <w:bCs/>
          <w:sz w:val="24"/>
          <w:szCs w:val="24"/>
        </w:rPr>
        <w:t>1</w:t>
      </w:r>
      <w:r w:rsidRPr="000519CC">
        <w:rPr>
          <w:sz w:val="24"/>
          <w:szCs w:val="24"/>
        </w:rPr>
        <w:t>. Przewodniczący Rady udziela głosu w kolejności zgłoszeń, w uzasadnionych przypadkach może udzielić głosu poza kolejnością.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 W ciągu całej sesji Przewodniczący Rady udziela głosu poza kolejnością w sprawie zgłoszenia wniosków o charakterze formalnym, których przedmiotem mogą być sprawy: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left="993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1)</w:t>
      </w:r>
      <w:r w:rsidRPr="000519CC">
        <w:rPr>
          <w:sz w:val="24"/>
          <w:szCs w:val="24"/>
        </w:rPr>
        <w:tab/>
        <w:t>stwierdzenia quorum,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left="993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2)</w:t>
      </w:r>
      <w:r w:rsidRPr="000519CC">
        <w:rPr>
          <w:sz w:val="24"/>
          <w:szCs w:val="24"/>
        </w:rPr>
        <w:tab/>
        <w:t>zmiany porządku obrad,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left="993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3)</w:t>
      </w:r>
      <w:r w:rsidRPr="000519CC">
        <w:rPr>
          <w:sz w:val="24"/>
          <w:szCs w:val="24"/>
        </w:rPr>
        <w:tab/>
        <w:t>zakończenia dyskusji,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left="993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4)</w:t>
      </w:r>
      <w:r w:rsidRPr="000519CC">
        <w:rPr>
          <w:sz w:val="24"/>
          <w:szCs w:val="24"/>
        </w:rPr>
        <w:tab/>
        <w:t>zamknięcia listy mówców,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left="993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5)</w:t>
      </w:r>
      <w:r w:rsidRPr="000519CC">
        <w:rPr>
          <w:sz w:val="24"/>
          <w:szCs w:val="24"/>
        </w:rPr>
        <w:tab/>
        <w:t>ograniczenia czasu wystąpienia,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left="993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6)</w:t>
      </w:r>
      <w:r w:rsidRPr="000519CC">
        <w:rPr>
          <w:sz w:val="24"/>
          <w:szCs w:val="24"/>
        </w:rPr>
        <w:tab/>
        <w:t>ponownego przeliczenia głosów.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left="993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7)</w:t>
      </w:r>
      <w:r w:rsidRPr="000519CC">
        <w:rPr>
          <w:sz w:val="24"/>
          <w:szCs w:val="24"/>
        </w:rPr>
        <w:tab/>
        <w:t>zarządzenia przerwy w obradach,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left="993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8)</w:t>
      </w:r>
      <w:r w:rsidRPr="000519CC">
        <w:rPr>
          <w:sz w:val="24"/>
          <w:szCs w:val="24"/>
        </w:rPr>
        <w:tab/>
        <w:t>przestrzegania regulaminu obrad.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36.</w:t>
      </w:r>
      <w:r w:rsidRPr="000519CC">
        <w:rPr>
          <w:sz w:val="24"/>
          <w:szCs w:val="24"/>
        </w:rPr>
        <w:t> 1. Przewodniczący Rady może udzielać głosu osobom spośród zaproszonych gości po uprzednim zgłoszeniu przez nie chęci wystąpienia.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 Przewodniczący Rady może udzielić głosu  publiczności 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3.</w:t>
      </w:r>
      <w:r w:rsidRPr="000519CC">
        <w:rPr>
          <w:bCs/>
          <w:sz w:val="24"/>
          <w:szCs w:val="24"/>
        </w:rPr>
        <w:t>Przewodniczący Rady może umożliwić mieszkańcom Gminy obecnym na sesji złożenie skargi lub wniosku do protokołu.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bCs/>
          <w:sz w:val="24"/>
          <w:szCs w:val="24"/>
        </w:rPr>
        <w:t>4. Na sesji Rady Gminy, w punkcie, w którym rozpatrywany jest raport o stanie Gminy                           i prowadzona jest debata nad tym raportem, Przewodniczący Rady dopuszcza do głosu formalnie zgłoszonych mieszkańców Gminy po otwarciu dyskusji, w pierwszej kolejności, przed wystąpieniami radnych.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bookmarkStart w:id="3" w:name="_Hlk515356495"/>
      <w:r w:rsidRPr="000519CC">
        <w:rPr>
          <w:b/>
          <w:bCs/>
          <w:iCs/>
          <w:sz w:val="24"/>
          <w:szCs w:val="24"/>
        </w:rPr>
        <w:t>§ 37.</w:t>
      </w:r>
      <w:r w:rsidRPr="000519CC">
        <w:rPr>
          <w:bCs/>
          <w:iCs/>
          <w:sz w:val="24"/>
          <w:szCs w:val="24"/>
        </w:rPr>
        <w:t xml:space="preserve"> 1. Z przebiegu sesji Rady Gminy sporządza się protokół.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2. Przebieg obrad Rady jest transmitowany oraz utrwalany za pomocą urządzeń rejestrujących obraz i dźwięk, na podstawie których sporządzany jest protokół.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3. Protokół powinien odzwierciedlać chronologiczny przebieg sesji i zawierać w szczególności: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1) numer, datę i miejsce odbycia sesji, ze wskazaniem godziny jej otwarcia i zamknięcia;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2) oświadczenia Przewodniczącego Rady dotyczące prawomocności obrad, złożone w oparciu o listę obecności podpisaną przez radnych;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3) stwierdzenie Przewodniczącego Rady o prawidłowości zwołania sesji oraz zgłoszone przez radnych uwagi w tym zakresie;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4) odnotowanie faktu sporządzenia protokołu z poprzedniej sesji;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lastRenderedPageBreak/>
        <w:t xml:space="preserve">5) porządek obrad, w tym opis sposobu dokonania ewentualnych zmian </w:t>
      </w:r>
      <w:r w:rsidRPr="000519CC">
        <w:rPr>
          <w:bCs/>
          <w:iCs/>
          <w:sz w:val="24"/>
          <w:szCs w:val="24"/>
        </w:rPr>
        <w:br/>
        <w:t>w porządku obrad, okoliczności odroczenia, bądź zamknięcia sesji;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6) określenie wniesionych pod obrady projektów uchwał ze wskazaniem wnioskodawców;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7) przebieg obrad, streszczenie przemówień i dyskusji,  treść zgłoszonych wniosków ze wskazaniem wnioskodawców;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8) wykaz uchwalonych uchwał i wniosków wraz z opisem przebiegu głosowania,                                           z wyszczególnieniem liczby radnych obecnych na sali w trakcie głosowania oraz sumy głosów „za”, „przeciw” i „wstrzymujących się”;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9) inne istotne fakty mogące mieć wpływ na ocenę ważności przebiegu sesji i podjęte uchwały;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10) nazwisko i imię oraz funkcję przewodniczącego obrad;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11) nazwisko i imię oraz stanowisko służbowe osób sporządzających protokół.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4.  Protokół podpisują: przewodniczący obrad oraz osoba sporządzająca protokół.</w:t>
      </w:r>
    </w:p>
    <w:bookmarkEnd w:id="3"/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 xml:space="preserve">5. Protokoły numeruje się cyframi rzymskimi i oznaczeniem roku kalendarzowego. </w:t>
      </w:r>
    </w:p>
    <w:p w:rsidR="000519CC" w:rsidRPr="000519CC" w:rsidRDefault="000519CC" w:rsidP="000519CC">
      <w:pPr>
        <w:autoSpaceDE w:val="0"/>
        <w:spacing w:line="360" w:lineRule="auto"/>
        <w:ind w:firstLine="708"/>
        <w:jc w:val="both"/>
        <w:rPr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§ 38.</w:t>
      </w:r>
      <w:r w:rsidRPr="000519CC">
        <w:rPr>
          <w:bCs/>
          <w:iCs/>
          <w:sz w:val="24"/>
          <w:szCs w:val="24"/>
        </w:rPr>
        <w:t xml:space="preserve">  Do protokołu dołącza się: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1) listę obecności radnych podpisywaną tuż przed rozpoczęciem sesji;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 xml:space="preserve">3) uchwały podjęte przez Radę Gminy 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4) złożone na piśmie usprawiedliwienia osób nieobecnych;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5) oświadczenia i inne dokumenty złożone na ręce Przewodniczącego Rady;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6) imienny wykaz głosowań radnych, ze wskazaniem sposobu głosowania przez radnego tzn. czy opowiedział się „za” uchwałą, kandydaturą lub wnioskiem, był „przeciw” czy „wstrzymał się” od głosu;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7) dokumentację wytworzoną w związku z przeprowadzeniem głosowania tajnego (karty do głosowania, protokół z obliczenia głosów i ustalenia wyników głosowania);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8) inne dokumenty wytworzone w związku z protokołowaną sesją.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b/>
          <w:bCs/>
          <w:iCs/>
          <w:sz w:val="24"/>
          <w:szCs w:val="24"/>
          <w:lang w:eastAsia="en-US"/>
        </w:rPr>
        <w:t xml:space="preserve">                 § 39.</w:t>
      </w:r>
      <w:r w:rsidRPr="000519CC">
        <w:rPr>
          <w:rFonts w:eastAsia="Calibri"/>
          <w:bCs/>
          <w:iCs/>
          <w:sz w:val="24"/>
          <w:szCs w:val="24"/>
          <w:lang w:eastAsia="en-US"/>
        </w:rPr>
        <w:t xml:space="preserve">1.  </w:t>
      </w:r>
      <w:r w:rsidRPr="000519CC">
        <w:rPr>
          <w:rFonts w:eastAsia="Calibri"/>
          <w:sz w:val="24"/>
          <w:szCs w:val="24"/>
          <w:lang w:eastAsia="en-US"/>
        </w:rPr>
        <w:t>Protokół z sesji Rady Gminy wykłada się do publicznego wglądu na 2 dni przed terminem kolejnej sesji w Urzędzie Gminy 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2.Radny może zgłosić Przewodniczącemu pisemny wniosek o sprostowania lub uzupełnienia protokołu. O sposobie rozstrzygnięcia wniosku decyduje Przewodniczący  po wysłuchaniu protokolanta i zapoznaniu się z nagraniem z sesji.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3. Protokół z poprzedniej sesji Rady Gminy przyjmowany jest na następnej sesji. Poprawki                   i uzupełnienia do protokołu powinny być wnoszone przez radnych nie później niż do rozpoczęcia sesji rady, na której następuję przyjęcie protokołu.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ascii="Calibri" w:eastAsia="Calibri" w:hAnsi="Calibri"/>
          <w:b/>
          <w:sz w:val="24"/>
          <w:szCs w:val="24"/>
          <w:lang w:eastAsia="en-US"/>
        </w:rPr>
        <w:t xml:space="preserve">                                                    </w:t>
      </w:r>
    </w:p>
    <w:p w:rsidR="000519CC" w:rsidRPr="000519CC" w:rsidRDefault="000519CC" w:rsidP="000519CC">
      <w:pPr>
        <w:keepLines/>
        <w:spacing w:before="120" w:line="360" w:lineRule="auto"/>
        <w:ind w:left="227" w:hanging="227"/>
        <w:jc w:val="center"/>
        <w:rPr>
          <w:b/>
          <w:sz w:val="24"/>
          <w:szCs w:val="24"/>
        </w:rPr>
      </w:pPr>
      <w:r w:rsidRPr="000519CC">
        <w:rPr>
          <w:b/>
          <w:sz w:val="24"/>
          <w:szCs w:val="24"/>
        </w:rPr>
        <w:lastRenderedPageBreak/>
        <w:t>4. Uchwały</w:t>
      </w:r>
    </w:p>
    <w:p w:rsidR="000519CC" w:rsidRPr="000519CC" w:rsidRDefault="000519CC" w:rsidP="000519CC">
      <w:pPr>
        <w:autoSpaceDE w:val="0"/>
        <w:spacing w:line="360" w:lineRule="auto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519CC">
        <w:rPr>
          <w:rFonts w:eastAsia="Calibri"/>
          <w:b/>
          <w:bCs/>
          <w:iCs/>
          <w:sz w:val="24"/>
          <w:szCs w:val="24"/>
          <w:lang w:eastAsia="en-US"/>
        </w:rPr>
        <w:t>§ 40.</w:t>
      </w:r>
      <w:r w:rsidRPr="000519CC">
        <w:rPr>
          <w:rFonts w:eastAsia="Calibri"/>
          <w:bCs/>
          <w:iCs/>
          <w:sz w:val="24"/>
          <w:szCs w:val="24"/>
          <w:lang w:eastAsia="en-US"/>
        </w:rPr>
        <w:t xml:space="preserve"> 1. Sprawę rozpatrywaną podczas sesji Rada Gminy rozstrzyga podejmując uchwałę,  deklarację lub oświadczenie w formie odrębnego dokumentu.</w:t>
      </w:r>
    </w:p>
    <w:p w:rsidR="000519CC" w:rsidRPr="000519CC" w:rsidRDefault="000519CC" w:rsidP="000519CC">
      <w:pPr>
        <w:autoSpaceDE w:val="0"/>
        <w:spacing w:line="360" w:lineRule="auto"/>
        <w:contextualSpacing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0519CC">
        <w:rPr>
          <w:rFonts w:eastAsia="Calibri"/>
          <w:bCs/>
          <w:iCs/>
          <w:sz w:val="24"/>
          <w:szCs w:val="24"/>
          <w:lang w:eastAsia="en-US"/>
        </w:rPr>
        <w:t>2. W przypadku  postanowienia proceduralnego poprzestaje się na odpowiednim odnotowaniu jej w protokole z sesji.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§ 41.</w:t>
      </w:r>
      <w:r w:rsidRPr="000519CC">
        <w:rPr>
          <w:bCs/>
          <w:iCs/>
          <w:sz w:val="24"/>
          <w:szCs w:val="24"/>
        </w:rPr>
        <w:t xml:space="preserve"> 1. Uchwała Rady Gminy powinna zawierać w szczególności:</w:t>
      </w:r>
    </w:p>
    <w:p w:rsidR="000519CC" w:rsidRPr="000519CC" w:rsidRDefault="000519CC" w:rsidP="000519CC">
      <w:pPr>
        <w:autoSpaceDE w:val="0"/>
        <w:spacing w:line="360" w:lineRule="auto"/>
        <w:ind w:firstLine="708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1)datę i tytuł,</w:t>
      </w:r>
    </w:p>
    <w:p w:rsidR="000519CC" w:rsidRPr="000519CC" w:rsidRDefault="000519CC" w:rsidP="000519CC">
      <w:pPr>
        <w:autoSpaceDE w:val="0"/>
        <w:spacing w:line="360" w:lineRule="auto"/>
        <w:ind w:firstLine="708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2)podstawę prawną,</w:t>
      </w:r>
    </w:p>
    <w:p w:rsidR="000519CC" w:rsidRPr="000519CC" w:rsidRDefault="000519CC" w:rsidP="000519CC">
      <w:pPr>
        <w:autoSpaceDE w:val="0"/>
        <w:spacing w:line="360" w:lineRule="auto"/>
        <w:ind w:firstLine="708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3)określenie zadań oraz środki realizacji,</w:t>
      </w:r>
    </w:p>
    <w:p w:rsidR="000519CC" w:rsidRPr="000519CC" w:rsidRDefault="000519CC" w:rsidP="000519CC">
      <w:pPr>
        <w:autoSpaceDE w:val="0"/>
        <w:spacing w:line="360" w:lineRule="auto"/>
        <w:ind w:firstLine="708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4)określenie organów odpowiedzialnych za wykonanie uchwały lub organów sprawujących nadzór nad jej realizacją,</w:t>
      </w:r>
    </w:p>
    <w:p w:rsidR="000519CC" w:rsidRPr="000519CC" w:rsidRDefault="000519CC" w:rsidP="000519CC">
      <w:pPr>
        <w:autoSpaceDE w:val="0"/>
        <w:spacing w:line="360" w:lineRule="auto"/>
        <w:ind w:firstLine="708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5)termin wejścia w życie oraz ewentualny czas jej obowiązywania.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 xml:space="preserve">2. W uchwale podaje się numer kolejny sesji w kadencji (cyfra rzymska), numer kolejny uchwały w kadencji (cyfra arabska) oraz rok podjęcia. 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b/>
          <w:bCs/>
          <w:iCs/>
          <w:sz w:val="24"/>
          <w:szCs w:val="24"/>
          <w:lang w:eastAsia="en-US"/>
        </w:rPr>
        <w:t>§ 42.</w:t>
      </w:r>
      <w:r w:rsidRPr="000519CC">
        <w:rPr>
          <w:rFonts w:eastAsia="Calibri"/>
          <w:bCs/>
          <w:iCs/>
          <w:sz w:val="24"/>
          <w:szCs w:val="24"/>
          <w:lang w:eastAsia="en-US"/>
        </w:rPr>
        <w:t xml:space="preserve"> 1. </w:t>
      </w:r>
      <w:r w:rsidRPr="000519CC">
        <w:rPr>
          <w:rFonts w:eastAsia="Calibri"/>
          <w:sz w:val="24"/>
          <w:szCs w:val="24"/>
          <w:lang w:eastAsia="en-US"/>
        </w:rPr>
        <w:t>Prawo inicjatywy uchwałodawczej posiada Wójt Gminy, komisje, kluby radnych, poszczególni radni oraz grupa mieszkańców gminy na zasadach określonych w ustawie                            o samorządzie gminnym.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 Projekt uchwały powinien być przedłożony Radzie Gminy wraz z pisemnym uzasadnieniem wnioskodawcy, w którym należy wskazać potrzebę podjęcia uchwały oraz informację o skutkach finansowych jej realizacji.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left="227"/>
        <w:jc w:val="center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5.Tryb głosowania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jc w:val="both"/>
        <w:rPr>
          <w:bCs/>
          <w:sz w:val="24"/>
          <w:szCs w:val="24"/>
        </w:rPr>
      </w:pPr>
      <w:r w:rsidRPr="000519CC">
        <w:rPr>
          <w:b/>
          <w:bCs/>
          <w:sz w:val="24"/>
          <w:szCs w:val="24"/>
        </w:rPr>
        <w:t>§ 43.</w:t>
      </w:r>
      <w:r w:rsidRPr="000519CC">
        <w:rPr>
          <w:bCs/>
          <w:sz w:val="24"/>
          <w:szCs w:val="24"/>
        </w:rPr>
        <w:t xml:space="preserve"> Przewodniczący Rady przed rozpoczęciem głosowania na sesji stwierdza, czy jest spełniony wymóg quorum, tj. czy na sali obrad jest obecnych co najmniej 8 radnych.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bookmarkStart w:id="4" w:name="_Hlk515356667"/>
      <w:r w:rsidRPr="000519CC">
        <w:rPr>
          <w:b/>
          <w:bCs/>
          <w:iCs/>
          <w:sz w:val="24"/>
          <w:szCs w:val="24"/>
        </w:rPr>
        <w:t xml:space="preserve"> § 44.</w:t>
      </w:r>
      <w:r w:rsidRPr="000519CC">
        <w:rPr>
          <w:bCs/>
          <w:iCs/>
          <w:sz w:val="24"/>
          <w:szCs w:val="24"/>
        </w:rPr>
        <w:t xml:space="preserve"> 1. Głosowanie jawne odbywa się w taki sposób, że radny, głosując za pomocą urządzenia umożliwiającego sporządzenie i utrwalenie imiennego wykazu głosowania, opowiada się „za” uchwałą, kandydaturą lub wnioskiem, jest „przeciw”, czy – o ile jest to dopuszczalne w procedurze danego głosowania  – „wstrzymuje się od głosu”, dodatkowo sygnalizując sposób głosowania poprzez podniesienie ręki. 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 xml:space="preserve">2. Głosowanie imienne odbywa się w taki sposób, że radny, po wywołaniu kolejno z listy obecności przez Przewodniczącego Rady wypowiada się, czy jest „za” uchwałą, kandydaturą lub wnioskiem, czy jest „przeciw”, czy – o ile jest to dopuszczalne w procedurze danego głosowania – „wstrzymuje się od głosu”. 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lastRenderedPageBreak/>
        <w:t>3. Wyniki głosowania jawnego, bezpośrednio po głosowaniu, ogłasza Przewodniczący Rady.</w:t>
      </w:r>
      <w:bookmarkEnd w:id="4"/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§ 45.</w:t>
      </w:r>
      <w:r w:rsidRPr="000519CC">
        <w:rPr>
          <w:bCs/>
          <w:iCs/>
          <w:sz w:val="24"/>
          <w:szCs w:val="24"/>
        </w:rPr>
        <w:t xml:space="preserve"> 1.</w:t>
      </w:r>
      <w:bookmarkStart w:id="5" w:name="_Hlk515356676"/>
      <w:r w:rsidRPr="000519CC">
        <w:rPr>
          <w:bCs/>
          <w:iCs/>
          <w:sz w:val="24"/>
          <w:szCs w:val="24"/>
        </w:rPr>
        <w:t xml:space="preserve"> Głosowanie tajne na sesji przeprowadza się przy pomocy odpowiednio przygotowanych kart do głosowania, opatrzonych pieczęcią Rady Gminy.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2. Głosowanie tajne przeprowadza komisja skrutacyjna. Komisja przygotowuje karty i wydaje  je radnym bezpośrednio przed głosowaniem.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 xml:space="preserve">3. Komisja skrutacyjna, przed przystąpieniem do głosowania, objaśnia radnym sposób głosowania, w tym szczególnie sposób wypełnienia karty do głosowania. 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4. Komisja  skrutacyjna przeprowadza głosowanie wyczytując kolejno nazwiska radnych z listy obecności, którzy następnie wrzucają do urny otrzymane wcześniej karty do głosowania.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5. Po przeliczeniu głosów przez komisję skrutacyjną, przewodniczący komisji skrutacyjnej odczytuje protokół z przeprowadzonego głosowania, zawierający wyniki głosowania.</w:t>
      </w:r>
    </w:p>
    <w:bookmarkEnd w:id="5"/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6. Karty z oddanymi głosami i protokół głosowania stanowią załącznik do protokołu obrad sesji.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b/>
          <w:bCs/>
          <w:iCs/>
          <w:sz w:val="24"/>
          <w:szCs w:val="24"/>
          <w:lang w:eastAsia="en-US"/>
        </w:rPr>
        <w:t>§ 46.</w:t>
      </w:r>
      <w:r w:rsidRPr="000519CC">
        <w:rPr>
          <w:rFonts w:eastAsia="Calibri"/>
          <w:bCs/>
          <w:iCs/>
          <w:sz w:val="24"/>
          <w:szCs w:val="24"/>
          <w:lang w:eastAsia="en-US"/>
        </w:rPr>
        <w:t xml:space="preserve"> 1</w:t>
      </w:r>
      <w:r w:rsidRPr="000519CC">
        <w:rPr>
          <w:rFonts w:eastAsia="Calibri"/>
          <w:sz w:val="24"/>
          <w:szCs w:val="24"/>
          <w:lang w:eastAsia="en-US"/>
        </w:rPr>
        <w:t>.Przewodniczący Rady  przed poddaniem pod głosowanie wniosku,  precyzuje i ogłasza Radzie proponowaną treść wniosku w taki sposób, aby jego redakcja była przejrzysta, a wniosek nie budził wątpliwości co do intencji wnioskodawcy.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2.W pierwszej kolejności Przewodniczący Rady poddaje pod głosowanie wniosek najdalej idący, jeśli może to wykluczyć potrzebę głosowania nad pozostałymi wnioskami. Ewentualny spór co do tego, który z wniosków jest najdalej idący rozstrzyga Przewodniczący Rady.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trike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3. W przypadku głosowania w sprawie wyboru lub powołania osób, Przewodniczący Rady, przed zamknięciem listy kandydatów pyta każdego z kandydatów, czy wyraża zgodę na kandydowanie. Po otrzymaniu odpowiedzi poddaje pod głosowanie zamknięcie listy kandydatów (lub ogłasza zakończenie zgłaszania kandydatów) i zarządza głosowanie.</w:t>
      </w:r>
      <w:r w:rsidRPr="000519CC">
        <w:rPr>
          <w:rFonts w:eastAsia="Calibri"/>
          <w:strike/>
          <w:sz w:val="24"/>
          <w:szCs w:val="24"/>
          <w:lang w:eastAsia="en-US"/>
        </w:rPr>
        <w:t xml:space="preserve"> 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b/>
          <w:bCs/>
          <w:iCs/>
          <w:sz w:val="24"/>
          <w:szCs w:val="24"/>
          <w:lang w:eastAsia="en-US"/>
        </w:rPr>
        <w:t>§ 47.</w:t>
      </w:r>
      <w:r w:rsidRPr="000519CC">
        <w:rPr>
          <w:rFonts w:eastAsia="Calibri"/>
          <w:bCs/>
          <w:iCs/>
          <w:sz w:val="24"/>
          <w:szCs w:val="24"/>
          <w:lang w:eastAsia="en-US"/>
        </w:rPr>
        <w:t xml:space="preserve"> 1</w:t>
      </w:r>
      <w:r w:rsidRPr="000519CC">
        <w:rPr>
          <w:rFonts w:eastAsia="Calibri"/>
          <w:sz w:val="24"/>
          <w:szCs w:val="24"/>
          <w:lang w:eastAsia="en-US"/>
        </w:rPr>
        <w:t>. Jeżeli oprócz wniosku (wniosków) o podjęcie uchwały w danej sprawie zostanie zgłoszony wniosek o odrzucenie tego wniosku (wniosków), Rada głosuje w pierwszej kolejności nad wnioskiem o odrzucenie wniosku (wniosków) o podjęcie uchwały.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2.W przypadku przyjęcia poprawki wykluczającej inne poprawki do projektu uchwały, poprawek tych nie poddaje się pod głosowanie.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3.W przypadku zgłoszenia do tego samego fragmentu projektu uchwały kilku poprawek stosuje się zasadę określoną w ust. 2.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4. W ostatniej kolejności zarządza się głosowanie za przyjęciem uchwały w całości ze  zmianami wynikającymi z poprawek wniesionych do projektu uchwały.</w:t>
      </w:r>
    </w:p>
    <w:p w:rsidR="000519CC" w:rsidRPr="000519CC" w:rsidRDefault="000519CC" w:rsidP="000519CC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lastRenderedPageBreak/>
        <w:t>Przewodniczący Rady może odroczyć głosowanie, o jakim mowa w ust. 4 na czas potrzebny do stwierdzenia czy wskutek przyjętych poprawek nie zachodzi sprzeczność pomiędzy poszczególnymi postanowieniami uchwały.</w:t>
      </w:r>
    </w:p>
    <w:p w:rsidR="000519CC" w:rsidRPr="000519CC" w:rsidRDefault="000519CC" w:rsidP="000519CC">
      <w:pPr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Rada może przesłać projekt uchwały projektodawcy, w celu wprowadzenia zmian, poprawek i uzupełnień.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519CC">
        <w:rPr>
          <w:rFonts w:eastAsia="Calibri"/>
          <w:b/>
          <w:bCs/>
          <w:iCs/>
          <w:sz w:val="24"/>
          <w:szCs w:val="24"/>
          <w:lang w:eastAsia="en-US"/>
        </w:rPr>
        <w:t>§ 48.</w:t>
      </w:r>
      <w:r w:rsidRPr="000519CC">
        <w:rPr>
          <w:rFonts w:eastAsia="Calibri"/>
          <w:bCs/>
          <w:iCs/>
          <w:sz w:val="24"/>
          <w:szCs w:val="24"/>
          <w:lang w:eastAsia="en-US"/>
        </w:rPr>
        <w:t xml:space="preserve"> 1</w:t>
      </w:r>
      <w:r w:rsidRPr="000519CC">
        <w:rPr>
          <w:rFonts w:eastAsia="Calibri"/>
          <w:sz w:val="24"/>
          <w:szCs w:val="24"/>
          <w:lang w:eastAsia="en-US"/>
        </w:rPr>
        <w:t>.</w:t>
      </w:r>
      <w:r w:rsidRPr="000519CC">
        <w:rPr>
          <w:rFonts w:eastAsia="Calibri"/>
          <w:b/>
          <w:sz w:val="24"/>
          <w:szCs w:val="24"/>
          <w:lang w:eastAsia="en-US"/>
        </w:rPr>
        <w:t xml:space="preserve"> </w:t>
      </w:r>
      <w:r w:rsidRPr="000519CC">
        <w:rPr>
          <w:rFonts w:eastAsia="Calibri"/>
          <w:sz w:val="24"/>
          <w:szCs w:val="24"/>
          <w:lang w:eastAsia="en-US"/>
        </w:rPr>
        <w:t>Głosowanie zwykłą większością głosów oznacza, że przechodzi wniosek lub kandydatura, która uzyskała większą liczbę głosów „za” niż „przeciw”. Głosów wstrzymujących się i nieważnych nie dolicza się do żadnej z grup głosujących „za” czy „przeciw”.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2.Jeżeli celem głosowania jest wybór jednej z wielu możliwości, przechodzi wniosek lub kandydatura, na którą oddano liczbę głosów większą od liczby głosów oddanych na pozostałe.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0519CC">
        <w:rPr>
          <w:rFonts w:eastAsia="Calibri"/>
          <w:b/>
          <w:bCs/>
          <w:iCs/>
          <w:sz w:val="24"/>
          <w:szCs w:val="24"/>
          <w:lang w:eastAsia="en-US"/>
        </w:rPr>
        <w:t>§ 49.</w:t>
      </w:r>
      <w:r w:rsidRPr="000519CC">
        <w:rPr>
          <w:rFonts w:eastAsia="Calibri"/>
          <w:bCs/>
          <w:iCs/>
          <w:sz w:val="24"/>
          <w:szCs w:val="24"/>
          <w:lang w:eastAsia="en-US"/>
        </w:rPr>
        <w:t xml:space="preserve"> 1</w:t>
      </w:r>
      <w:r w:rsidRPr="000519CC">
        <w:rPr>
          <w:rFonts w:eastAsia="Calibri"/>
          <w:sz w:val="24"/>
          <w:szCs w:val="24"/>
          <w:lang w:eastAsia="en-US"/>
        </w:rPr>
        <w:t>.</w:t>
      </w:r>
      <w:r w:rsidRPr="000519CC">
        <w:rPr>
          <w:rFonts w:eastAsia="Calibri"/>
          <w:b/>
          <w:sz w:val="24"/>
          <w:szCs w:val="24"/>
          <w:lang w:eastAsia="en-US"/>
        </w:rPr>
        <w:t xml:space="preserve"> </w:t>
      </w:r>
      <w:r w:rsidRPr="000519CC">
        <w:rPr>
          <w:rFonts w:eastAsia="Calibri"/>
          <w:sz w:val="24"/>
          <w:szCs w:val="24"/>
          <w:lang w:eastAsia="en-US"/>
        </w:rPr>
        <w:t>Głosowanie bezwzględną większością głosów oznacza, że zostaje przyjęty wniosek lub kandydatura, które uzyskały co najmniej o jeden głos więcej od sumy pozostałych ważnie oddanych głosów, tzn. przeciwnych i wstrzymujących się.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2.Bezwzględna większość ustawowego składu Rady oznacza liczbę całkowitą głosów oddanych za wnioskiem lub kandydaturą, przewyższająca połowę ustawowego składu Rady, a zarazem tej połowie najbliższą.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0519CC">
        <w:rPr>
          <w:rFonts w:eastAsia="Calibri"/>
          <w:b/>
          <w:bCs/>
          <w:iCs/>
          <w:sz w:val="24"/>
          <w:szCs w:val="24"/>
          <w:lang w:eastAsia="en-US"/>
        </w:rPr>
        <w:t>§ 50.</w:t>
      </w:r>
      <w:r w:rsidRPr="000519CC">
        <w:rPr>
          <w:rFonts w:eastAsia="Calibri"/>
          <w:bCs/>
          <w:iCs/>
          <w:sz w:val="24"/>
          <w:szCs w:val="24"/>
          <w:lang w:eastAsia="en-US"/>
        </w:rPr>
        <w:t xml:space="preserve"> 1</w:t>
      </w:r>
      <w:r w:rsidRPr="000519CC">
        <w:rPr>
          <w:rFonts w:eastAsia="Calibri"/>
          <w:sz w:val="24"/>
          <w:szCs w:val="24"/>
          <w:lang w:eastAsia="en-US"/>
        </w:rPr>
        <w:t>.</w:t>
      </w:r>
      <w:r w:rsidRPr="000519CC">
        <w:rPr>
          <w:rFonts w:eastAsia="Calibri"/>
          <w:b/>
          <w:sz w:val="24"/>
          <w:szCs w:val="24"/>
          <w:lang w:eastAsia="en-US"/>
        </w:rPr>
        <w:t xml:space="preserve"> </w:t>
      </w:r>
      <w:r w:rsidRPr="000519CC">
        <w:rPr>
          <w:rFonts w:eastAsia="Calibri"/>
          <w:sz w:val="24"/>
          <w:szCs w:val="24"/>
          <w:lang w:eastAsia="en-US"/>
        </w:rPr>
        <w:t>W razie gdy wynik głosowania budzi uzasadnione wątpliwości, Rada może dokonać reasumpcji głosowania.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2.Wniosek może być zgłoszony i reasumpcja głosowania dokonana wyłącznie na posiedzeniu, na którym odbyło się głosowanie.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3.Rada rozstrzyga o reasumpcji głosowania na wniosek złożony Przewodniczącemu obrad.</w:t>
      </w:r>
    </w:p>
    <w:p w:rsidR="000519CC" w:rsidRPr="000519CC" w:rsidRDefault="000519CC" w:rsidP="000519C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4.Reasumpcji głosowania nie podlegają wyniki głosowania tajnego i imiennego.</w:t>
      </w:r>
      <w:bookmarkStart w:id="6" w:name="_Hlk515356953"/>
    </w:p>
    <w:p w:rsidR="000519CC" w:rsidRPr="000519CC" w:rsidRDefault="000519CC" w:rsidP="000519CC">
      <w:pPr>
        <w:spacing w:before="100" w:beforeAutospacing="1" w:line="360" w:lineRule="auto"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 xml:space="preserve">Rozdział 5 </w:t>
      </w:r>
    </w:p>
    <w:p w:rsidR="000519CC" w:rsidRPr="000519CC" w:rsidRDefault="000519CC" w:rsidP="000519CC">
      <w:pPr>
        <w:spacing w:before="100" w:beforeAutospacing="1" w:line="360" w:lineRule="auto"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Komisje stałe i doraźne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§ 51.</w:t>
      </w:r>
      <w:r w:rsidRPr="000519CC">
        <w:rPr>
          <w:bCs/>
          <w:iCs/>
          <w:sz w:val="24"/>
          <w:szCs w:val="24"/>
        </w:rPr>
        <w:t xml:space="preserve"> 1. Komisje rady podejmują i realizują przedsięwzięcia objęte właściwością Rady Gminy, które służą wykonywaniu jej zadań, zgodnie z ustalonym w uchwale ich przedmiotem działania, a w szczególności :</w:t>
      </w:r>
    </w:p>
    <w:p w:rsidR="000519CC" w:rsidRPr="000519CC" w:rsidRDefault="000519CC" w:rsidP="000519CC">
      <w:pPr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opiniują projekty uchwał Rady;</w:t>
      </w:r>
    </w:p>
    <w:p w:rsidR="000519CC" w:rsidRPr="000519CC" w:rsidRDefault="000519CC" w:rsidP="000519CC">
      <w:pPr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wykonują czynności kontrolne na zlecenie Rady;</w:t>
      </w:r>
    </w:p>
    <w:p w:rsidR="000519CC" w:rsidRPr="000519CC" w:rsidRDefault="000519CC" w:rsidP="000519CC">
      <w:pPr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opiniują inne sprawy w zakresie swej działalności, w tym  raport o stanie gminy, o którym mowa w ustawie o samorządzie gminnym.</w:t>
      </w:r>
    </w:p>
    <w:p w:rsidR="000519CC" w:rsidRPr="000519CC" w:rsidRDefault="000519CC" w:rsidP="000519CC">
      <w:pPr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lastRenderedPageBreak/>
        <w:t>Komisje podlegają Radzie gminy w całym zakresie swojej działalności, przedkładając jej swoje plany pracy i sprawozdania z działalności.</w:t>
      </w:r>
    </w:p>
    <w:p w:rsidR="000519CC" w:rsidRPr="000519CC" w:rsidRDefault="000519CC" w:rsidP="000519CC">
      <w:pPr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Opinie i wnioski komisji rady przyjmowane są w głosowaniu jawnym zwykłą większością głosów, przy obecności co najmniej połowy składu komisji. W przypadku równej liczby głosów decyduję głos Przewodniczącego komisji.</w:t>
      </w:r>
    </w:p>
    <w:p w:rsidR="000519CC" w:rsidRPr="000519CC" w:rsidRDefault="000519CC" w:rsidP="000519CC">
      <w:pPr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Komisja stała działa zgodnie z planem pracy zatwierdzonym przez Radę. Rada może dokonywać zmian w zatwierdzonym planie.</w:t>
      </w:r>
    </w:p>
    <w:p w:rsidR="000519CC" w:rsidRPr="000519CC" w:rsidRDefault="000519CC" w:rsidP="000519CC">
      <w:pPr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Termin, miejsce i przedmiot posiedzenia komisji, zostaje podany do publicznej wiadomości na tablicy ogłoszeń w Urzędzie Gminy Radzanów co najmniej na 2 dni przed rozpoczęciem posiedzenia.</w:t>
      </w:r>
    </w:p>
    <w:p w:rsidR="000519CC" w:rsidRPr="000519CC" w:rsidRDefault="000519CC" w:rsidP="000519CC">
      <w:pPr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 xml:space="preserve">Komisja </w:t>
      </w:r>
      <w:r w:rsidRPr="000519CC">
        <w:rPr>
          <w:rFonts w:eastAsia="Calibri"/>
          <w:sz w:val="24"/>
          <w:szCs w:val="24"/>
          <w:u w:val="single"/>
          <w:lang w:eastAsia="en-US"/>
        </w:rPr>
        <w:t xml:space="preserve">stała </w:t>
      </w:r>
      <w:r w:rsidRPr="000519CC">
        <w:rPr>
          <w:rFonts w:eastAsia="Calibri"/>
          <w:sz w:val="24"/>
          <w:szCs w:val="24"/>
          <w:lang w:eastAsia="en-US"/>
        </w:rPr>
        <w:t>jest obowiązana przedłożyć Radzie sprawozdanie ze swojej działalności co najmniej raz w roku w terminie do końca I kwartału następnego roku</w:t>
      </w:r>
      <w:r w:rsidRPr="000519CC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0519CC">
        <w:rPr>
          <w:rFonts w:eastAsia="Calibri"/>
          <w:sz w:val="24"/>
          <w:szCs w:val="24"/>
          <w:lang w:eastAsia="en-US"/>
        </w:rPr>
        <w:t>oraz w każdym czasie na żądanie Rady. Sprawozdanie Komisji przedstawia na sesji Rady przewodniczący Komisji lub wyznaczony przez Komisję sprawozdawca.</w:t>
      </w:r>
    </w:p>
    <w:p w:rsidR="000519CC" w:rsidRPr="000519CC" w:rsidRDefault="000519CC" w:rsidP="000519CC">
      <w:pPr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Theme="minorHAnsi"/>
          <w:sz w:val="24"/>
          <w:szCs w:val="24"/>
          <w:lang w:eastAsia="en-US"/>
        </w:rPr>
        <w:t>Do komisji doraźnych stosuje się odpowiednio przepisy regulujące działanie komisji stałych, z tym że sprawozdanie ze swej działalności komisja doraźna składa Radzie po zakończeniu swojej pracy, chyba że uchwała Rady o jej powołaniu przewiduje inny termin składania sprawozdania z pracy tej komisji</w:t>
      </w:r>
      <w:r w:rsidRPr="000519C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.</w:t>
      </w:r>
    </w:p>
    <w:p w:rsidR="000519CC" w:rsidRPr="000519CC" w:rsidRDefault="000519CC" w:rsidP="000519CC">
      <w:pPr>
        <w:tabs>
          <w:tab w:val="left" w:pos="709"/>
        </w:tabs>
        <w:autoSpaceDE w:val="0"/>
        <w:autoSpaceDN w:val="0"/>
        <w:adjustRightInd w:val="0"/>
        <w:spacing w:before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b/>
          <w:bCs/>
          <w:iCs/>
          <w:sz w:val="24"/>
          <w:szCs w:val="24"/>
          <w:lang w:eastAsia="ar-SA"/>
        </w:rPr>
        <w:t>§ 52.</w:t>
      </w:r>
      <w:r w:rsidRPr="000519CC">
        <w:rPr>
          <w:rFonts w:eastAsia="Calibri"/>
          <w:bCs/>
          <w:iCs/>
          <w:sz w:val="24"/>
          <w:szCs w:val="24"/>
          <w:lang w:eastAsia="ar-SA"/>
        </w:rPr>
        <w:t xml:space="preserve"> 1. Komisja rady, może odbywać posiedzenia wspólnie z innymi komisjami.  Wspólnym obradom przewodniczy uzgodniony jeden z przewodniczących komisji.</w:t>
      </w:r>
    </w:p>
    <w:p w:rsidR="000519CC" w:rsidRPr="000519CC" w:rsidRDefault="000519CC" w:rsidP="000519CC">
      <w:pPr>
        <w:suppressAutoHyphens/>
        <w:autoSpaceDE w:val="0"/>
        <w:spacing w:line="360" w:lineRule="auto"/>
        <w:jc w:val="both"/>
        <w:rPr>
          <w:rFonts w:eastAsia="Calibri"/>
          <w:bCs/>
          <w:iCs/>
          <w:sz w:val="24"/>
          <w:szCs w:val="24"/>
          <w:lang w:eastAsia="ar-SA"/>
        </w:rPr>
      </w:pPr>
      <w:r w:rsidRPr="000519CC">
        <w:rPr>
          <w:rFonts w:eastAsia="Calibri"/>
          <w:bCs/>
          <w:iCs/>
          <w:sz w:val="24"/>
          <w:szCs w:val="24"/>
          <w:lang w:eastAsia="ar-SA"/>
        </w:rPr>
        <w:t>2. Sposób prowadzenia wspólnego posiedzenia nie może naruszać autonomii komisji, które biorą udział we wspólnym posiedzeniu, w szczególności głosowania przeprowadza się odrębnie dla każdej z Komisji.</w:t>
      </w:r>
    </w:p>
    <w:p w:rsidR="000519CC" w:rsidRPr="000519CC" w:rsidRDefault="000519CC" w:rsidP="000519CC">
      <w:pPr>
        <w:tabs>
          <w:tab w:val="left" w:pos="709"/>
        </w:tabs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</w:rPr>
      </w:pPr>
      <w:bookmarkStart w:id="7" w:name="_Hlk515356978"/>
      <w:r w:rsidRPr="000519CC">
        <w:rPr>
          <w:b/>
          <w:bCs/>
          <w:iCs/>
          <w:sz w:val="24"/>
          <w:szCs w:val="24"/>
        </w:rPr>
        <w:t>§ 53.</w:t>
      </w:r>
      <w:r w:rsidRPr="000519CC">
        <w:rPr>
          <w:bCs/>
          <w:iCs/>
          <w:sz w:val="24"/>
          <w:szCs w:val="24"/>
        </w:rPr>
        <w:t xml:space="preserve"> Pracami Komisji rady kieruje przewodniczący, którego</w:t>
      </w:r>
      <w:r w:rsidRPr="000519CC">
        <w:rPr>
          <w:sz w:val="24"/>
          <w:szCs w:val="24"/>
        </w:rPr>
        <w:t xml:space="preserve"> wybiera ze swego grona Komisja zwykłą większością głosów w obecności co najmniej połowy ustawowego składu  Komisji w głosowaniu jawnym. 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§ 54.</w:t>
      </w:r>
      <w:r w:rsidRPr="000519CC">
        <w:rPr>
          <w:bCs/>
          <w:iCs/>
          <w:sz w:val="24"/>
          <w:szCs w:val="24"/>
        </w:rPr>
        <w:t xml:space="preserve"> 1   Do zadań przewodniczącego komisji należy w szczególności: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1) ustalenie porządku obrad, terminu oraz zwołanie posiedzenia komisji;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2) zapewnienie przygotowania oraz dostarczenia członkom komisji niezbędnych materiałów;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3) ustalenie listy gości zaproszonych na posiedzenie komisji rady.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2. W przypadku nieobecności przewodniczącego komisji rady na posiedzeniu komisji, obradom przewodniczy najstarszy wiekiem członek komisji, który wyrazi na to zgodę.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3.Komisja rady obraduje na posiedzeniach, przy obecności co najmniej połowy składu komisji.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lastRenderedPageBreak/>
        <w:t>4.Szczegółowe zasady działania, w tym odbywania posiedzeń, obradowania, komisja rady ustala we własnym zakresie a w przypadku nieustalenia tych zasad stosuje odpowiednie przepisy Statutu Gminy.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 xml:space="preserve">5. Z przebiegu posiedzenia komisji rady sporządza się protokół. Przepisy dotyczące sporządzania protokołu z sesji stosuje się odpowiednio. </w:t>
      </w:r>
      <w:bookmarkEnd w:id="7"/>
    </w:p>
    <w:bookmarkEnd w:id="6"/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bCs/>
          <w:iCs/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bCs/>
          <w:iCs/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Rozdział 6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Zasady i tryb działania Komisji Rewizyjnej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bCs/>
          <w:iCs/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1.  Postanowienia ogólne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jc w:val="both"/>
        <w:rPr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§ 55.</w:t>
      </w:r>
      <w:r w:rsidRPr="000519CC">
        <w:rPr>
          <w:bCs/>
          <w:iCs/>
          <w:sz w:val="24"/>
          <w:szCs w:val="24"/>
        </w:rPr>
        <w:t xml:space="preserve"> 1. Komisja Rewizyjna opiniuje wykonanie budżetu Gminy i występuje z wnioskiem do Rady Gminy w sprawie udzielenia lub nie udzielenia absolutorium Wójtowi oraz wykonuje inne zadanie wynikające z przepisów prawa.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2.  Komisja Rewizyjna na zlecenie i w zakresie określonym przez Radę Gminy dokonuje kontroli działalności Wójta Gminy, gminnych jednostek organizacyjnych oraz jednostek pomocniczych Gminy;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3.  Komisja Rewizyjna wykonując czynności kontrolne: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1)</w:t>
      </w:r>
      <w:r w:rsidRPr="000519CC">
        <w:rPr>
          <w:sz w:val="24"/>
          <w:szCs w:val="24"/>
        </w:rPr>
        <w:tab/>
        <w:t>kontroluje realizację uchwał Rady Gminy,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2)</w:t>
      </w:r>
      <w:r w:rsidRPr="000519CC">
        <w:rPr>
          <w:sz w:val="24"/>
          <w:szCs w:val="24"/>
        </w:rPr>
        <w:tab/>
        <w:t>kontroluje i opiniuje działalność Wójta, gminnych jednostek organizacyjnych i jednostek pomocniczych gminy w szczególności działalność finansową,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3)</w:t>
      </w:r>
      <w:r w:rsidRPr="000519CC">
        <w:rPr>
          <w:sz w:val="24"/>
          <w:szCs w:val="24"/>
        </w:rPr>
        <w:tab/>
        <w:t>kontroluje realizację wniosków i interpelacji,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4. Komisja działa w oparciu o roczny plan pracy</w:t>
      </w:r>
      <w:r w:rsidRPr="000519CC">
        <w:rPr>
          <w:i/>
          <w:sz w:val="24"/>
          <w:szCs w:val="24"/>
        </w:rPr>
        <w:t xml:space="preserve"> </w:t>
      </w:r>
      <w:r w:rsidRPr="000519CC">
        <w:rPr>
          <w:sz w:val="24"/>
          <w:szCs w:val="24"/>
        </w:rPr>
        <w:t>zatwierdzony</w:t>
      </w:r>
      <w:r w:rsidRPr="000519CC">
        <w:rPr>
          <w:i/>
          <w:sz w:val="24"/>
          <w:szCs w:val="24"/>
        </w:rPr>
        <w:t xml:space="preserve"> </w:t>
      </w:r>
      <w:r w:rsidRPr="000519CC">
        <w:rPr>
          <w:sz w:val="24"/>
          <w:szCs w:val="24"/>
        </w:rPr>
        <w:t>przez Radę Gminy, może również wykonywać kontrole na zlecenie Rady Gminy.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/>
          <w:bCs/>
          <w:sz w:val="24"/>
          <w:szCs w:val="24"/>
        </w:rPr>
        <w:t>§ 56.</w:t>
      </w:r>
      <w:r w:rsidRPr="000519CC">
        <w:rPr>
          <w:sz w:val="24"/>
          <w:szCs w:val="24"/>
        </w:rPr>
        <w:t xml:space="preserve"> 1. Pracami Komisji kieruje Przewodniczący Komisji, a w razie jego nieobecności </w:t>
      </w:r>
      <w:r w:rsidRPr="000519CC">
        <w:rPr>
          <w:bCs/>
          <w:iCs/>
          <w:sz w:val="24"/>
          <w:szCs w:val="24"/>
        </w:rPr>
        <w:t>najstarszy wiekiem członek Komisji, który wyrazi na to zgodę.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 Komisja rewizyjna obraduje na posiedzeniach, przy obecności co najmniej połowy składu komisji.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3. Opinie i wnioski komisji rewizyjnej przyjmowane są w głosowaniu jawnym, zwykłą większością głosów.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57.</w:t>
      </w:r>
      <w:r w:rsidRPr="000519CC">
        <w:rPr>
          <w:sz w:val="24"/>
          <w:szCs w:val="24"/>
        </w:rPr>
        <w:t> 1. Komisja przedkłada Radzie Gminy w terminie do 31 stycznia każdego roku kalendarzowego, plan pracy , który podlega zatwierdzeniu przez Radę Gminy.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2.Plan pracy w szczególności zawiera wykaz jednostek , w których planowana jest kontrola      w danym roku kalendarzowym oraz zakres i termin przeprowadzenia kontroli.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lastRenderedPageBreak/>
        <w:t>3. Komisja do końca I kwartału następnego roku przedkłada sprawozdanie ze swojej działalności  w roku ubiegłym zawierające:</w:t>
      </w:r>
    </w:p>
    <w:p w:rsidR="000519CC" w:rsidRPr="000519CC" w:rsidRDefault="000519CC" w:rsidP="000519CC">
      <w:pPr>
        <w:tabs>
          <w:tab w:val="left" w:pos="680"/>
        </w:tabs>
        <w:autoSpaceDE w:val="0"/>
        <w:autoSpaceDN w:val="0"/>
        <w:adjustRightInd w:val="0"/>
        <w:spacing w:line="360" w:lineRule="auto"/>
        <w:ind w:left="680" w:hanging="272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1)</w:t>
      </w:r>
      <w:r w:rsidRPr="000519CC">
        <w:rPr>
          <w:sz w:val="24"/>
          <w:szCs w:val="24"/>
        </w:rPr>
        <w:tab/>
        <w:t>liczbę, przedmiot, miejsca, rodzaj i czas przeprowadzonych kontroli,</w:t>
      </w:r>
    </w:p>
    <w:p w:rsidR="000519CC" w:rsidRPr="000519CC" w:rsidRDefault="000519CC" w:rsidP="000519CC">
      <w:pPr>
        <w:tabs>
          <w:tab w:val="left" w:pos="680"/>
        </w:tabs>
        <w:autoSpaceDE w:val="0"/>
        <w:autoSpaceDN w:val="0"/>
        <w:adjustRightInd w:val="0"/>
        <w:spacing w:line="360" w:lineRule="auto"/>
        <w:ind w:left="680" w:hanging="272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2)</w:t>
      </w:r>
      <w:r w:rsidRPr="000519CC">
        <w:rPr>
          <w:sz w:val="24"/>
          <w:szCs w:val="24"/>
        </w:rPr>
        <w:tab/>
        <w:t>wykaz najważniejszych nieprawidłowości wykrytych w toku kontroli,</w:t>
      </w:r>
    </w:p>
    <w:p w:rsidR="000519CC" w:rsidRPr="000519CC" w:rsidRDefault="000519CC" w:rsidP="000519CC">
      <w:pPr>
        <w:tabs>
          <w:tab w:val="left" w:pos="680"/>
        </w:tabs>
        <w:autoSpaceDE w:val="0"/>
        <w:autoSpaceDN w:val="0"/>
        <w:adjustRightInd w:val="0"/>
        <w:spacing w:line="360" w:lineRule="auto"/>
        <w:ind w:left="680" w:hanging="272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3) stanowisko w sprawie nie zrealizowanych kontroli przewidzianych w planie rocznym za rok ubiegły.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trike/>
          <w:sz w:val="24"/>
          <w:szCs w:val="24"/>
        </w:rPr>
      </w:pPr>
      <w:r w:rsidRPr="000519CC">
        <w:rPr>
          <w:b/>
          <w:sz w:val="24"/>
          <w:szCs w:val="24"/>
        </w:rPr>
        <w:t>§ 58.</w:t>
      </w:r>
      <w:r w:rsidRPr="000519CC">
        <w:rPr>
          <w:sz w:val="24"/>
          <w:szCs w:val="24"/>
        </w:rPr>
        <w:t xml:space="preserve"> 1. Z przebiegu posiedzenia Komisji rewizyjnej sporządza się protokół. Postanowienia 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 xml:space="preserve"> § 37 ust. 3 pkt 1 i 6-11 oraz § 38 pkt 1, 3 i 8    statutu stosuje się odpowiednio.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 xml:space="preserve">2. Niezależnie od protokołu z posiedzenia, Komisja rewizyjna (zespół kontrolny) sporządza protokół z przebiegu kontroli, który podpisują wszyscy członkowie Komisji rewizyjnej (zespołu kontrolnego) biorący udział w czynnościach kontrolnych. 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3. Komisja  realizując swoje zadania kontrolne kieruje się kryteriami: legalności, gospodarności i rzetelności, celowości.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4.Do przeprowadzenia kontroli niezbędne jest imienne upoważnienie podpisane przez Przewodniczącego Rady.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 xml:space="preserve">                                          2.  Tryb przeprowadzenia kontroli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59.</w:t>
      </w:r>
      <w:r w:rsidRPr="000519CC">
        <w:rPr>
          <w:sz w:val="24"/>
          <w:szCs w:val="24"/>
        </w:rPr>
        <w:t> Komisja przeprowadza następujące rodzaje kontroli: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1)</w:t>
      </w:r>
      <w:r w:rsidRPr="000519CC">
        <w:rPr>
          <w:sz w:val="24"/>
          <w:szCs w:val="24"/>
        </w:rPr>
        <w:tab/>
        <w:t>kompleksowe - obejmujące całość działalności jednostek kontrolowanych trwające nie dłużej niż 5 dni roboczych,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2)</w:t>
      </w:r>
      <w:r w:rsidRPr="000519CC">
        <w:rPr>
          <w:sz w:val="24"/>
          <w:szCs w:val="24"/>
        </w:rPr>
        <w:tab/>
        <w:t>problemowe - obejmujące wybrane zagadnienie lub część działalności jednostki kontrolowanej , trwające nie dłużej niż 2 dni roboczych,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3)</w:t>
      </w:r>
      <w:r w:rsidRPr="000519CC">
        <w:rPr>
          <w:sz w:val="24"/>
          <w:szCs w:val="24"/>
        </w:rPr>
        <w:tab/>
        <w:t>sprawdzające - podejmowane w celu ustalenia sposobu realizacji wniosków pokontrolnych z ostatniej kontroli jednostki kontrolowanej.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60.</w:t>
      </w:r>
      <w:r w:rsidRPr="000519CC">
        <w:rPr>
          <w:sz w:val="24"/>
          <w:szCs w:val="24"/>
        </w:rPr>
        <w:t>1. Szczegółowy termin przeprowadzenia kontroli ustala Przewodniczący Komisji w porozumieniu z kierownikiem jednostki kontrolowanej.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 Kontrole przeprowadza komisja w pełnym składzie lub zespół kontrolny w składzie, co najmniej trzech członków Komisji.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3. Przewodniczący komisji wyznacza na piśmie kierownika zespołu kontrolnego, który dokonuje podziału czynności pomiędzy kontrolujących.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4. W związku z wykonywaną działalnością kontrolą Komisja ma prawo: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1)</w:t>
      </w:r>
      <w:r w:rsidRPr="000519CC">
        <w:rPr>
          <w:sz w:val="24"/>
          <w:szCs w:val="24"/>
        </w:rPr>
        <w:tab/>
        <w:t>wstępu do pomieszczeń i innych obiektów jednostki kontrolowanej,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lastRenderedPageBreak/>
        <w:t>2)</w:t>
      </w:r>
      <w:r w:rsidRPr="000519CC">
        <w:rPr>
          <w:sz w:val="24"/>
          <w:szCs w:val="24"/>
        </w:rPr>
        <w:tab/>
        <w:t>wglądu do wszelkich akt i dokumentów związanych z działalnością jednostki kontrolowanej,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3)</w:t>
      </w:r>
      <w:r w:rsidRPr="000519CC">
        <w:rPr>
          <w:sz w:val="24"/>
          <w:szCs w:val="24"/>
        </w:rPr>
        <w:tab/>
        <w:t>zabezpieczenia dokumentów i innych dowodów,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4)</w:t>
      </w:r>
      <w:r w:rsidRPr="000519CC">
        <w:rPr>
          <w:sz w:val="24"/>
          <w:szCs w:val="24"/>
        </w:rPr>
        <w:tab/>
        <w:t>żądania od wszystkich właściwych podmiotów złożenia wyjaśnień i informacji,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5)</w:t>
      </w:r>
      <w:r w:rsidRPr="000519CC">
        <w:rPr>
          <w:sz w:val="24"/>
          <w:szCs w:val="24"/>
        </w:rPr>
        <w:tab/>
        <w:t>zapraszania do pracy członków innych komisji Rady.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 xml:space="preserve">        5. Kierownik jednostki kontrolowanej zapewnia Komisji rewizyjnej niezbędne warunki techniczno-organizacyjne do prowadzenia kontroli.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6. Pracownicy kontrolowanej jednostki zobowiązani są udzielać członkom Komisji ustnych i pisemnych wyjaśnień w sprawach dotyczących przedmiotu kontroli oraz przedkładać kontrolującym żądane dokumenty, materiały oraz umożliwić wstęp do obiektów kontrolowanego podmiotu.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7. Działalność Komisji nie może naruszać obowiązującego w jednostce kontrolowanej porządku pracy, w tym kompetencji organu sprawującego w jednostce kontrolę służbową.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firstLine="431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61.</w:t>
      </w:r>
      <w:r w:rsidRPr="000519CC">
        <w:rPr>
          <w:sz w:val="24"/>
          <w:szCs w:val="24"/>
        </w:rPr>
        <w:t> 1. Z przebiegu kontroli Komisja sporządza w 2 egzemplarzach protokół, który podpisują członkowie zespołu kontrolnego oraz kierownik.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 Protokoły doręcza się Przewodniczącemu Rady oraz kierownikowi jednostki kontrolowanej.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3. Protokół ujmuje fakty służące do oceny jednostki kontrolowanej, uchybienia                                     i nieprawidłowości, ich przyczyny i skutki, osoby odpowiedzialne, jak również osiągnięcia                       i przykłady dobrej roboty.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431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4. Protokół powinien ponadto zawierać: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1)</w:t>
      </w:r>
      <w:r w:rsidRPr="000519CC">
        <w:rPr>
          <w:sz w:val="24"/>
          <w:szCs w:val="24"/>
        </w:rPr>
        <w:tab/>
        <w:t>nazwę jednostki kontrolowanej oraz imię i nazwisko kierownika,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2)</w:t>
      </w:r>
      <w:r w:rsidRPr="000519CC">
        <w:rPr>
          <w:sz w:val="24"/>
          <w:szCs w:val="24"/>
        </w:rPr>
        <w:tab/>
        <w:t>imiona i nazwiska osób udzielających wyjaśnień i informacji,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3)</w:t>
      </w:r>
      <w:r w:rsidRPr="000519CC">
        <w:rPr>
          <w:sz w:val="24"/>
          <w:szCs w:val="24"/>
        </w:rPr>
        <w:tab/>
        <w:t>imiona i nazwiska osób kontrolujących,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4)</w:t>
      </w:r>
      <w:r w:rsidRPr="000519CC">
        <w:rPr>
          <w:sz w:val="24"/>
          <w:szCs w:val="24"/>
        </w:rPr>
        <w:tab/>
        <w:t>określenie przedmiotu kontroli,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5)</w:t>
      </w:r>
      <w:r w:rsidRPr="000519CC">
        <w:rPr>
          <w:sz w:val="24"/>
          <w:szCs w:val="24"/>
        </w:rPr>
        <w:tab/>
        <w:t>czas trwania kontroli,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6)</w:t>
      </w:r>
      <w:r w:rsidRPr="000519CC">
        <w:rPr>
          <w:sz w:val="24"/>
          <w:szCs w:val="24"/>
        </w:rPr>
        <w:tab/>
        <w:t>wykorzystane dowody i dokumenty,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7)</w:t>
      </w:r>
      <w:r w:rsidRPr="000519CC">
        <w:rPr>
          <w:sz w:val="24"/>
          <w:szCs w:val="24"/>
        </w:rPr>
        <w:tab/>
        <w:t>przebieg i wynik kontroli,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8)</w:t>
      </w:r>
      <w:r w:rsidRPr="000519CC">
        <w:rPr>
          <w:sz w:val="24"/>
          <w:szCs w:val="24"/>
        </w:rPr>
        <w:tab/>
        <w:t>ewentualne wyjaśnienia końcowe kierownika jednostki kontrolowanej, zastrzeżenia lub wyjaśnienia odmowy podpisu,</w:t>
      </w:r>
    </w:p>
    <w:p w:rsidR="000519CC" w:rsidRPr="000519CC" w:rsidRDefault="000519CC" w:rsidP="000519CC">
      <w:pPr>
        <w:tabs>
          <w:tab w:val="left" w:pos="408"/>
        </w:tabs>
        <w:autoSpaceDE w:val="0"/>
        <w:autoSpaceDN w:val="0"/>
        <w:adjustRightInd w:val="0"/>
        <w:spacing w:line="360" w:lineRule="auto"/>
        <w:ind w:left="408" w:hanging="408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9)</w:t>
      </w:r>
      <w:r w:rsidRPr="000519CC">
        <w:rPr>
          <w:sz w:val="24"/>
          <w:szCs w:val="24"/>
        </w:rPr>
        <w:tab/>
        <w:t>wykaz załączników.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firstLine="431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lastRenderedPageBreak/>
        <w:t>§ 62.</w:t>
      </w:r>
      <w:r w:rsidRPr="000519CC">
        <w:rPr>
          <w:sz w:val="24"/>
          <w:szCs w:val="24"/>
        </w:rPr>
        <w:t> Kierownik jednostki kontrolowanej może w terminie 7 dni od daty otrzymania protokołu pokontrolnego do podpisania złożyć uwagi Przewodniczącemu Komisji Rewizyjnej dotyczące kontroli i jej wyników.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jc w:val="center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3. Postępowanie pokontrolne</w:t>
      </w:r>
    </w:p>
    <w:p w:rsidR="000519CC" w:rsidRPr="000519CC" w:rsidRDefault="000519CC" w:rsidP="000519CC">
      <w:pPr>
        <w:autoSpaceDE w:val="0"/>
        <w:autoSpaceDN w:val="0"/>
        <w:adjustRightInd w:val="0"/>
        <w:spacing w:before="240" w:line="360" w:lineRule="auto"/>
        <w:ind w:firstLine="431"/>
        <w:jc w:val="both"/>
        <w:rPr>
          <w:sz w:val="24"/>
          <w:szCs w:val="24"/>
        </w:rPr>
      </w:pPr>
      <w:r w:rsidRPr="000519CC">
        <w:rPr>
          <w:b/>
          <w:bCs/>
          <w:sz w:val="24"/>
          <w:szCs w:val="24"/>
        </w:rPr>
        <w:t>§ 63.</w:t>
      </w:r>
      <w:r w:rsidRPr="000519CC">
        <w:rPr>
          <w:sz w:val="24"/>
          <w:szCs w:val="24"/>
        </w:rPr>
        <w:t> </w:t>
      </w:r>
      <w:r w:rsidR="002E3090" w:rsidRPr="000519CC">
        <w:rPr>
          <w:sz w:val="24"/>
          <w:szCs w:val="24"/>
        </w:rPr>
        <w:t xml:space="preserve"> </w:t>
      </w:r>
      <w:r w:rsidRPr="000519CC">
        <w:rPr>
          <w:sz w:val="24"/>
          <w:szCs w:val="24"/>
        </w:rPr>
        <w:t>Sporządzony protokół wraz z opracowanymi na posiedzeniu komisji wnioskami pokontrolnymi Przewodniczący Rady Gminy, przedstawia Radzie Gminy na sesji osobiście lub zleca jego przedstawienie Przewodniczącemu Komisji.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Cs/>
          <w:iCs/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Rozdział 7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 xml:space="preserve">                Zasady i tryb działania Komisji Skarg, Wniosków  i Petycji </w:t>
      </w:r>
    </w:p>
    <w:p w:rsidR="000519CC" w:rsidRPr="000519CC" w:rsidRDefault="000519CC" w:rsidP="000519CC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bCs/>
          <w:iCs/>
          <w:sz w:val="24"/>
          <w:szCs w:val="24"/>
        </w:rPr>
      </w:pPr>
    </w:p>
    <w:p w:rsidR="000519CC" w:rsidRPr="000519CC" w:rsidRDefault="002E3090" w:rsidP="000519CC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§ 64</w:t>
      </w:r>
      <w:r w:rsidR="000519CC" w:rsidRPr="000519CC">
        <w:rPr>
          <w:b/>
          <w:bCs/>
          <w:iCs/>
          <w:sz w:val="24"/>
          <w:szCs w:val="24"/>
        </w:rPr>
        <w:t>.</w:t>
      </w:r>
      <w:r w:rsidR="000519CC" w:rsidRPr="000519CC">
        <w:rPr>
          <w:bCs/>
          <w:iCs/>
          <w:sz w:val="24"/>
          <w:szCs w:val="24"/>
        </w:rPr>
        <w:t xml:space="preserve"> 1. Do zadań Komisji skarg, wniosków i petycji należy analiza i opiniowanie skierowanych do Rady Gminy: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1) skarg na działalność Wójta Gminy i gminnych jednostek organizacyjnych;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2) wniosków;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3) petycji składanych przez obywateli.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2. Pracami Komisji kieruje Przewodniczący, a w razie jego nieobecności najstarszy wiekiem członek Komisji, który wyrazi na to zgodę.</w:t>
      </w:r>
    </w:p>
    <w:p w:rsidR="000519CC" w:rsidRPr="000519CC" w:rsidRDefault="002E3090" w:rsidP="000519CC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</w:t>
      </w:r>
      <w:r w:rsidR="000519CC" w:rsidRPr="000519CC">
        <w:rPr>
          <w:bCs/>
          <w:iCs/>
          <w:sz w:val="24"/>
          <w:szCs w:val="24"/>
        </w:rPr>
        <w:t>. Komisja  obraduje na posiedzeniach, przy obecności co najmniej połowy składu komisji.</w:t>
      </w:r>
    </w:p>
    <w:p w:rsidR="000519CC" w:rsidRPr="000519CC" w:rsidRDefault="002E3090" w:rsidP="000519CC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4</w:t>
      </w:r>
      <w:r w:rsidR="000519CC" w:rsidRPr="000519CC">
        <w:rPr>
          <w:bCs/>
          <w:iCs/>
          <w:sz w:val="24"/>
          <w:szCs w:val="24"/>
        </w:rPr>
        <w:t>. Opinie, wnioski i stanowiska  komisji przyjmowane są w głosowaniu jawnym, zwykłą większością głosów.</w:t>
      </w:r>
    </w:p>
    <w:p w:rsidR="000519CC" w:rsidRPr="000519CC" w:rsidRDefault="002E3090" w:rsidP="000519CC">
      <w:pPr>
        <w:autoSpaceDE w:val="0"/>
        <w:autoSpaceDN w:val="0"/>
        <w:adjustRightInd w:val="0"/>
        <w:spacing w:line="360" w:lineRule="auto"/>
        <w:jc w:val="both"/>
        <w:rPr>
          <w:u w:val="single" w:color="FF0000"/>
        </w:rPr>
      </w:pPr>
      <w:r>
        <w:rPr>
          <w:b/>
          <w:bCs/>
          <w:iCs/>
          <w:sz w:val="24"/>
          <w:szCs w:val="24"/>
        </w:rPr>
        <w:t>§ 65</w:t>
      </w:r>
      <w:r w:rsidR="000519CC" w:rsidRPr="000519CC">
        <w:rPr>
          <w:b/>
          <w:bCs/>
          <w:iCs/>
          <w:sz w:val="24"/>
          <w:szCs w:val="24"/>
        </w:rPr>
        <w:t>.</w:t>
      </w:r>
      <w:r w:rsidR="000519CC" w:rsidRPr="000519CC">
        <w:rPr>
          <w:bCs/>
          <w:iCs/>
          <w:sz w:val="24"/>
          <w:szCs w:val="24"/>
        </w:rPr>
        <w:t xml:space="preserve"> Jeżeli Rada Gminy nie jest właściwa do rozpatrzenia skargi, wniosku lub petycji złożonej przez obywateli, przewodniczący Komisji skarg, wniosków i petycji niezwłocznie informuje o tym Przewodniczącego Rady.</w:t>
      </w:r>
    </w:p>
    <w:p w:rsidR="000519CC" w:rsidRPr="000519CC" w:rsidRDefault="002E3090" w:rsidP="000519CC">
      <w:pPr>
        <w:spacing w:line="360" w:lineRule="auto"/>
        <w:jc w:val="both"/>
      </w:pPr>
      <w:r>
        <w:rPr>
          <w:b/>
          <w:sz w:val="24"/>
          <w:szCs w:val="24"/>
        </w:rPr>
        <w:t>§ 66</w:t>
      </w:r>
      <w:r w:rsidR="000519CC" w:rsidRPr="000519CC">
        <w:rPr>
          <w:b/>
          <w:sz w:val="24"/>
          <w:szCs w:val="24"/>
        </w:rPr>
        <w:t>.</w:t>
      </w:r>
      <w:r w:rsidR="000519CC" w:rsidRPr="000519CC">
        <w:rPr>
          <w:sz w:val="24"/>
          <w:szCs w:val="24"/>
        </w:rPr>
        <w:t xml:space="preserve"> 1. Z przebiegu posiedzenia Komisji skarg, wniosków i petycji sporządza się protokół, postanowienia  § 37 ust. 3 pkt 1 i 6-11 oraz § 38  pkt 1, 3 i 8   Statutu stosuje się odpowiednio.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 Komisja skarg, wniosków i petycji, badając sprawę i prowadząc postępowanie wyjaśniające w związku ze złożoną skargą, wnioskiem lub petycją, może: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1) wystąpić do Wójta Gminy albo do właściwego kierownika gminnej jednostki organizacyjnej z wnioskiem o zajęcie stanowiska;</w:t>
      </w:r>
    </w:p>
    <w:p w:rsidR="000519CC" w:rsidRPr="000519CC" w:rsidRDefault="000519CC" w:rsidP="000519CC">
      <w:pPr>
        <w:spacing w:line="360" w:lineRule="auto"/>
        <w:rPr>
          <w:sz w:val="24"/>
          <w:szCs w:val="24"/>
        </w:rPr>
      </w:pPr>
      <w:r w:rsidRPr="000519CC">
        <w:rPr>
          <w:sz w:val="24"/>
          <w:szCs w:val="24"/>
        </w:rPr>
        <w:t>2) zebrać materiały, informacje i inne niezbędne wyjaśnienia;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3) wezwać wnoszącego skargę, wniosek lub  petycję do ich sprecyzowania, uzupełnienia,                   a także do przedstawienia informacji lub materiałów.</w:t>
      </w:r>
    </w:p>
    <w:p w:rsidR="000519CC" w:rsidRPr="000519CC" w:rsidRDefault="002E3090" w:rsidP="000519CC">
      <w:p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§ 67</w:t>
      </w:r>
      <w:r w:rsidR="000519CC" w:rsidRPr="000519CC">
        <w:rPr>
          <w:rFonts w:eastAsia="Calibri"/>
          <w:b/>
          <w:sz w:val="24"/>
          <w:szCs w:val="24"/>
          <w:lang w:eastAsia="en-US"/>
        </w:rPr>
        <w:t>.</w:t>
      </w:r>
      <w:r w:rsidR="000519CC" w:rsidRPr="000519CC">
        <w:rPr>
          <w:rFonts w:eastAsia="Calibri"/>
          <w:sz w:val="24"/>
          <w:szCs w:val="24"/>
          <w:lang w:eastAsia="en-US"/>
        </w:rPr>
        <w:t xml:space="preserve"> Komisja Skarg, Wniosków i Petycji prowadząc postępowanie wyjaśniające w sprawie skargi  obowiązana jest do:</w:t>
      </w:r>
    </w:p>
    <w:p w:rsidR="000519CC" w:rsidRPr="000519CC" w:rsidRDefault="000519CC" w:rsidP="000519CC">
      <w:pPr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wszechstronnego wyjaśnienia zarzutów podnoszonych w skardze;</w:t>
      </w:r>
    </w:p>
    <w:p w:rsidR="000519CC" w:rsidRPr="000519CC" w:rsidRDefault="000519CC" w:rsidP="000519CC">
      <w:pPr>
        <w:numPr>
          <w:ilvl w:val="2"/>
          <w:numId w:val="9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przygotowania  stanowiska uzasadniającego przyjęcie uchwały Rady Gminy w sprawie rozpatrzenia skargi .</w:t>
      </w:r>
    </w:p>
    <w:p w:rsidR="000519CC" w:rsidRPr="000519CC" w:rsidRDefault="000519CC" w:rsidP="000519CC">
      <w:pPr>
        <w:tabs>
          <w:tab w:val="left" w:pos="709"/>
        </w:tabs>
        <w:autoSpaceDE w:val="0"/>
        <w:autoSpaceDN w:val="0"/>
        <w:adjustRightInd w:val="0"/>
        <w:spacing w:before="120" w:line="360" w:lineRule="auto"/>
        <w:jc w:val="both"/>
        <w:rPr>
          <w:sz w:val="24"/>
          <w:szCs w:val="24"/>
        </w:rPr>
      </w:pPr>
      <w:r w:rsidRPr="000519CC">
        <w:rPr>
          <w:b/>
          <w:sz w:val="24"/>
          <w:szCs w:val="24"/>
        </w:rPr>
        <w:t xml:space="preserve">§ </w:t>
      </w:r>
      <w:r w:rsidR="002E3090">
        <w:rPr>
          <w:b/>
          <w:sz w:val="24"/>
          <w:szCs w:val="24"/>
        </w:rPr>
        <w:t>68</w:t>
      </w:r>
      <w:r w:rsidRPr="000519CC">
        <w:rPr>
          <w:b/>
          <w:sz w:val="24"/>
          <w:szCs w:val="24"/>
        </w:rPr>
        <w:t>.</w:t>
      </w:r>
      <w:r w:rsidRPr="000519CC">
        <w:rPr>
          <w:sz w:val="24"/>
          <w:szCs w:val="24"/>
        </w:rPr>
        <w:t>1. Komisja Skarg, Wniosków i Petycji, rozpatrując wniosek lub petycję jest obowiązana do:</w:t>
      </w:r>
    </w:p>
    <w:p w:rsidR="000519CC" w:rsidRPr="000519CC" w:rsidRDefault="000519CC" w:rsidP="000519C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szczegółowego przeanalizowania przedmiotu wniosku lub petycji;</w:t>
      </w:r>
    </w:p>
    <w:p w:rsidR="000519CC" w:rsidRPr="000519CC" w:rsidRDefault="000519CC" w:rsidP="000519CC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before="120"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przygotowania stanowiska uzasadniającego przyjęcie uchwały Rady Gminy w sprawie rozpatrzenia wniosku lub petycji.</w:t>
      </w:r>
    </w:p>
    <w:p w:rsidR="000519CC" w:rsidRPr="000519CC" w:rsidRDefault="002E3090" w:rsidP="002E30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519CC" w:rsidRPr="000519CC">
        <w:rPr>
          <w:sz w:val="24"/>
          <w:szCs w:val="24"/>
        </w:rPr>
        <w:t>W toku postępowania w sprawie wniosku lub petycji Komisja Skarg, Wniosków i Petycji może konsultować się z właściwymi merytorycznie komisjami Rady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bookmarkStart w:id="8" w:name="_Hlk515357217"/>
      <w:r w:rsidRPr="000519CC">
        <w:rPr>
          <w:b/>
          <w:bCs/>
          <w:iCs/>
          <w:sz w:val="24"/>
          <w:szCs w:val="24"/>
        </w:rPr>
        <w:t xml:space="preserve">§ </w:t>
      </w:r>
      <w:r w:rsidR="002E3090">
        <w:rPr>
          <w:b/>
          <w:bCs/>
          <w:iCs/>
          <w:sz w:val="24"/>
          <w:szCs w:val="24"/>
        </w:rPr>
        <w:t>69</w:t>
      </w:r>
      <w:r w:rsidRPr="000519CC">
        <w:rPr>
          <w:b/>
          <w:bCs/>
          <w:iCs/>
          <w:sz w:val="24"/>
          <w:szCs w:val="24"/>
        </w:rPr>
        <w:t>.</w:t>
      </w:r>
      <w:r w:rsidRPr="000519CC">
        <w:rPr>
          <w:bCs/>
          <w:iCs/>
          <w:sz w:val="24"/>
          <w:szCs w:val="24"/>
        </w:rPr>
        <w:t xml:space="preserve"> W I kwartale roku kalendarzowego, przewodniczący Komisji skarg, wniosków i petycji składa na sesji Rady Gminy sprawozdanie z jej działalności za rok ubiegły.</w:t>
      </w:r>
      <w:bookmarkEnd w:id="8"/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Dział III.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Tryb pracy Wójta</w:t>
      </w:r>
    </w:p>
    <w:p w:rsidR="000519CC" w:rsidRPr="000519CC" w:rsidRDefault="002E3090" w:rsidP="000519CC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§ 70</w:t>
      </w:r>
      <w:r w:rsidR="000519CC" w:rsidRPr="000519CC">
        <w:rPr>
          <w:b/>
          <w:bCs/>
          <w:iCs/>
          <w:sz w:val="24"/>
          <w:szCs w:val="24"/>
        </w:rPr>
        <w:t>.</w:t>
      </w:r>
      <w:r w:rsidR="000519CC" w:rsidRPr="000519CC">
        <w:rPr>
          <w:bCs/>
          <w:iCs/>
          <w:sz w:val="24"/>
          <w:szCs w:val="24"/>
        </w:rPr>
        <w:t>1. Wójt zawiadamiany jest o sesjach Rady.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 xml:space="preserve"> 2. Wójt lub wyznaczona przez niego osoba uczestniczy w sesjach Rady.</w:t>
      </w:r>
    </w:p>
    <w:p w:rsidR="000519CC" w:rsidRPr="000519CC" w:rsidRDefault="002E3090" w:rsidP="000519CC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§ 71</w:t>
      </w:r>
      <w:r w:rsidR="000519CC" w:rsidRPr="000519CC">
        <w:rPr>
          <w:b/>
          <w:bCs/>
          <w:iCs/>
          <w:sz w:val="24"/>
          <w:szCs w:val="24"/>
        </w:rPr>
        <w:t>.</w:t>
      </w:r>
      <w:r w:rsidR="000519CC" w:rsidRPr="000519CC">
        <w:rPr>
          <w:bCs/>
          <w:iCs/>
          <w:sz w:val="24"/>
          <w:szCs w:val="24"/>
        </w:rPr>
        <w:t xml:space="preserve"> 1.W celu wykonania uchwał Rady Gminy oraz zadań określonych przepisami prawa Wójt wydaje zarządzenia.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 xml:space="preserve">2.Zarządzenia numeruje się kolejnymi cyframi arabskimi łamanymi przez rok wydania zarządzenia. 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 w:rsidRPr="000519CC">
        <w:rPr>
          <w:bCs/>
          <w:iCs/>
          <w:sz w:val="24"/>
          <w:szCs w:val="24"/>
        </w:rPr>
        <w:t>3.Zarządzenia dostępne są do powszechnego wglądu w siedzibie Urzędu Gminy.</w:t>
      </w:r>
    </w:p>
    <w:p w:rsidR="000519CC" w:rsidRPr="000519CC" w:rsidRDefault="002E3090" w:rsidP="000519CC">
      <w:pPr>
        <w:autoSpaceDE w:val="0"/>
        <w:autoSpaceDN w:val="0"/>
        <w:adjustRightInd w:val="0"/>
        <w:spacing w:line="360" w:lineRule="auto"/>
        <w:jc w:val="both"/>
        <w:rPr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§ 72</w:t>
      </w:r>
      <w:r w:rsidR="000519CC" w:rsidRPr="000519CC">
        <w:rPr>
          <w:b/>
          <w:bCs/>
          <w:iCs/>
          <w:sz w:val="24"/>
          <w:szCs w:val="24"/>
        </w:rPr>
        <w:t>.</w:t>
      </w:r>
      <w:r w:rsidR="000519CC" w:rsidRPr="000519CC">
        <w:rPr>
          <w:bCs/>
          <w:iCs/>
          <w:sz w:val="24"/>
          <w:szCs w:val="24"/>
        </w:rPr>
        <w:t xml:space="preserve"> Wójt udziela Radnym niezbędnej pomocy celem wykonywania mandatu.</w:t>
      </w:r>
      <w:bookmarkStart w:id="9" w:name="_Hlk515357234"/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4"/>
          <w:szCs w:val="24"/>
        </w:rPr>
      </w:pP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Dział IV</w:t>
      </w:r>
    </w:p>
    <w:p w:rsidR="000519CC" w:rsidRPr="000519CC" w:rsidRDefault="000519CC" w:rsidP="000519CC">
      <w:p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0519CC">
        <w:rPr>
          <w:b/>
          <w:sz w:val="24"/>
          <w:szCs w:val="24"/>
        </w:rPr>
        <w:t>Do jednostek pozostających w strukturze organizacyjnej Gminy Radzanów należą:</w:t>
      </w:r>
    </w:p>
    <w:p w:rsidR="000519CC" w:rsidRPr="000519CC" w:rsidRDefault="000519CC" w:rsidP="000519CC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Gminny Ośrodek Pomocy Społecznej w Radzanowie działający jako jednostka budżetowa,</w:t>
      </w:r>
    </w:p>
    <w:p w:rsidR="000519CC" w:rsidRPr="000519CC" w:rsidRDefault="000519CC" w:rsidP="000519CC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 xml:space="preserve">Publiczna Szkoła Podstawowa im. D. F. Czachowskiego w </w:t>
      </w:r>
      <w:proofErr w:type="spellStart"/>
      <w:r w:rsidRPr="000519CC">
        <w:rPr>
          <w:rFonts w:eastAsia="Calibri"/>
          <w:sz w:val="24"/>
          <w:szCs w:val="24"/>
          <w:lang w:eastAsia="en-US"/>
        </w:rPr>
        <w:t>Bukównie</w:t>
      </w:r>
      <w:proofErr w:type="spellEnd"/>
      <w:r w:rsidRPr="000519CC">
        <w:rPr>
          <w:rFonts w:eastAsia="Calibri"/>
          <w:sz w:val="24"/>
          <w:szCs w:val="24"/>
          <w:lang w:eastAsia="en-US"/>
        </w:rPr>
        <w:t xml:space="preserve"> działa jako jednostka budżetowa,</w:t>
      </w:r>
    </w:p>
    <w:p w:rsidR="000519CC" w:rsidRPr="000519CC" w:rsidRDefault="000519CC" w:rsidP="000519CC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Publiczna Szkoła Podstawowa im. J. Korczaka  w Czarnocinie działa jako jednostka budżetowa,</w:t>
      </w:r>
    </w:p>
    <w:p w:rsidR="000519CC" w:rsidRPr="000519CC" w:rsidRDefault="000519CC" w:rsidP="000519CC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Publiczna Szkoła Podstawowa im. H. Sienkiewicza w Rogolinie działa jako jednostka budżetowa,</w:t>
      </w:r>
    </w:p>
    <w:p w:rsidR="000519CC" w:rsidRPr="000519CC" w:rsidRDefault="000519CC" w:rsidP="000519CC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t>Gminna Biblioteka Publiczna w Radzanowie działa jako instytucja kultury,</w:t>
      </w:r>
    </w:p>
    <w:p w:rsidR="000519CC" w:rsidRPr="000519CC" w:rsidRDefault="000519CC" w:rsidP="000519CC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eastAsia="Calibri"/>
          <w:sz w:val="24"/>
          <w:szCs w:val="24"/>
          <w:lang w:eastAsia="en-US"/>
        </w:rPr>
      </w:pPr>
      <w:r w:rsidRPr="000519CC">
        <w:rPr>
          <w:rFonts w:eastAsia="Calibri"/>
          <w:sz w:val="24"/>
          <w:szCs w:val="24"/>
          <w:lang w:eastAsia="en-US"/>
        </w:rPr>
        <w:lastRenderedPageBreak/>
        <w:t>Samodzielny Publiczny Zakład  Opieki zdrowotnej w Radzanowie działa jako podmiot leczniczy niebędący przedsiębiorcą.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Dział V</w:t>
      </w:r>
    </w:p>
    <w:p w:rsidR="000519CC" w:rsidRPr="000519CC" w:rsidRDefault="000519CC" w:rsidP="000519CC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Jednostki pomocnicze Gminy</w:t>
      </w:r>
      <w:bookmarkEnd w:id="9"/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bCs/>
          <w:sz w:val="24"/>
          <w:szCs w:val="24"/>
        </w:rPr>
        <w:t xml:space="preserve">      </w:t>
      </w:r>
      <w:r w:rsidR="002E3090">
        <w:rPr>
          <w:b/>
          <w:bCs/>
          <w:sz w:val="24"/>
          <w:szCs w:val="24"/>
        </w:rPr>
        <w:t>§ 73</w:t>
      </w:r>
      <w:r w:rsidRPr="000519CC">
        <w:rPr>
          <w:b/>
          <w:bCs/>
          <w:sz w:val="24"/>
          <w:szCs w:val="24"/>
        </w:rPr>
        <w:t>.</w:t>
      </w:r>
      <w:r w:rsidRPr="000519CC">
        <w:rPr>
          <w:sz w:val="24"/>
          <w:szCs w:val="24"/>
        </w:rPr>
        <w:t xml:space="preserve"> 1. Tworzenie, łączenie, podział i znoszenie sołectwa, ustalanie ich granic oraz nazw następuje w drodze uchwały Rady Gminy  z inicjatywy organów uchwałodawczych zainteresowanych sołectw, Rady Gminy lub inicjatywy 1/10 mieszkańców zamieszkujących terytorium sołectw objętych proponowanymi zmianami. 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 Inicjatywa Rady Gminy lub organów uchwałodawczych sołectw w tych sprawach wymaga konsultacji z mieszkańcami wsi objętych zmianami oraz wymaga opinii organów uchwałodawczych sołectw, których dotyczy propozycja łączenia, podziału lub znoszenia. Sposób przeprowadzenia konsultacji ustali Rada Gminy.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3. Przy tworzeniu, łączeniu, podziale i znoszeniu sołectw, ustalaniu ich granic oraz nazw bierze się pod uwagę między innymi następujące kryteria: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1)możliwie jednorodny, ze względu na układ osadniczy i przestrzenny obszar,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2)więzi społeczne, kulturowe i wspólne interesy gospodarcze, zapewniające zdolność wykonywania zadań publicznych,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3)charakter topograficzny i funkcje historyczno-gospodarcze obszarów Gminy,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4)granice tworzonych sołectw powinny w miarę możliwości pokrywać się z granicami wsi, na obszarze których sołectwa mają być utworzone,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5)w szczególnie uzasadnionych przypadkach sołectwo może obejmować obszar większy lub mniejszy niż jednej wsi, wymaga to jednak zgody, co najmniej 40% mieszkańców zainteresowanych wsi, wyrażonej w formie konsultacji. W takim wypadku nie przeprowadza się konsultacji, o których mowa w ust. 1.</w:t>
      </w:r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  <w:bookmarkStart w:id="10" w:name="_Hlk515357285"/>
      <w:r w:rsidRPr="000519CC">
        <w:rPr>
          <w:bCs/>
          <w:iCs/>
          <w:sz w:val="24"/>
          <w:szCs w:val="24"/>
        </w:rPr>
        <w:t xml:space="preserve">      </w:t>
      </w:r>
      <w:r w:rsidR="002E3090">
        <w:rPr>
          <w:b/>
          <w:bCs/>
          <w:iCs/>
          <w:sz w:val="24"/>
          <w:szCs w:val="24"/>
        </w:rPr>
        <w:t>§ 74</w:t>
      </w:r>
      <w:r w:rsidRPr="000519CC">
        <w:rPr>
          <w:b/>
          <w:bCs/>
          <w:iCs/>
          <w:sz w:val="24"/>
          <w:szCs w:val="24"/>
        </w:rPr>
        <w:t>.</w:t>
      </w:r>
      <w:r w:rsidRPr="000519CC">
        <w:rPr>
          <w:bCs/>
          <w:iCs/>
          <w:sz w:val="24"/>
          <w:szCs w:val="24"/>
        </w:rPr>
        <w:t xml:space="preserve"> Członek organu wykonawczego jednostki pomocniczej Gminy może zabierać głos na sesji Rady Gminy i posiedzeniach komisji rady, w sprawach dotyczących jednostki pomocniczej, na zasadach właściwych dla radnego Gminy.</w:t>
      </w:r>
      <w:bookmarkEnd w:id="10"/>
    </w:p>
    <w:p w:rsidR="000519CC" w:rsidRPr="000519CC" w:rsidRDefault="000519CC" w:rsidP="000519CC">
      <w:pPr>
        <w:autoSpaceDE w:val="0"/>
        <w:spacing w:line="360" w:lineRule="auto"/>
        <w:jc w:val="both"/>
        <w:rPr>
          <w:bCs/>
          <w:iCs/>
          <w:sz w:val="24"/>
          <w:szCs w:val="24"/>
        </w:rPr>
      </w:pPr>
    </w:p>
    <w:p w:rsidR="000519CC" w:rsidRPr="000519CC" w:rsidRDefault="000519CC" w:rsidP="000519CC">
      <w:pPr>
        <w:jc w:val="center"/>
        <w:rPr>
          <w:b/>
          <w:bCs/>
          <w:iCs/>
          <w:sz w:val="24"/>
          <w:szCs w:val="24"/>
        </w:rPr>
      </w:pPr>
      <w:r w:rsidRPr="000519CC">
        <w:rPr>
          <w:b/>
          <w:bCs/>
          <w:iCs/>
          <w:sz w:val="24"/>
          <w:szCs w:val="24"/>
        </w:rPr>
        <w:t>Dział VI</w:t>
      </w:r>
      <w:r w:rsidRPr="000519CC">
        <w:rPr>
          <w:b/>
          <w:bCs/>
          <w:iCs/>
          <w:sz w:val="24"/>
          <w:szCs w:val="24"/>
        </w:rPr>
        <w:br/>
        <w:t>Zasady dostępu i korzystania z dokumentów wytworzonych przez organy gminy                         w ramach wykonywania zadań publicznych</w:t>
      </w:r>
    </w:p>
    <w:p w:rsidR="000519CC" w:rsidRPr="000519CC" w:rsidRDefault="000519CC" w:rsidP="000519CC">
      <w:pPr>
        <w:jc w:val="center"/>
        <w:rPr>
          <w:b/>
          <w:bCs/>
          <w:iCs/>
          <w:sz w:val="24"/>
          <w:szCs w:val="24"/>
        </w:rPr>
      </w:pPr>
    </w:p>
    <w:p w:rsidR="00B16F03" w:rsidRDefault="002E3090" w:rsidP="000519C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§ 75</w:t>
      </w:r>
      <w:r w:rsidR="000519CC" w:rsidRPr="000519CC">
        <w:rPr>
          <w:b/>
          <w:sz w:val="24"/>
          <w:szCs w:val="24"/>
        </w:rPr>
        <w:t>.</w:t>
      </w:r>
      <w:r w:rsidR="000519CC" w:rsidRPr="000519CC">
        <w:rPr>
          <w:sz w:val="24"/>
          <w:szCs w:val="24"/>
        </w:rPr>
        <w:t xml:space="preserve"> 1. Zawiadomienie o miejscu, terminie i porządku obrad Rady Gminy oraz komisji rady podaje się do wiadomości mieszkańców w formie informacji, najpóźniej na 2 przed sesją </w:t>
      </w:r>
    </w:p>
    <w:p w:rsidR="00B16F03" w:rsidRDefault="00B16F03" w:rsidP="000519CC">
      <w:pPr>
        <w:spacing w:line="360" w:lineRule="auto"/>
        <w:jc w:val="both"/>
        <w:rPr>
          <w:sz w:val="24"/>
          <w:szCs w:val="24"/>
        </w:rPr>
      </w:pP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lastRenderedPageBreak/>
        <w:t>lub posiedzeniem komisji rady, w sposób zwyczajowo przyjęty, w tym na tablicy ogłoszeń                   w Urzędzie Gminy oraz na stronach Biuletynu Informacji Publicznej Gminy. W przypadku Komisji skarg, wniosków i petycji oraz komisji doraźnych komunikat może nie zawierać porządku obrad.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 W szczególnie uzasadnionych przypadkach termin, o którym mowa w ust. 1, może ulec skróceniu.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3. Podczas posiedzenia na sali obrad może być obecna publiczność, która zajmuje wyznaczone w tym celu miejsca.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4. Informacja, o której mowa w ust. 1 zawiera adres strony internetowej, na której będzie transmitowany obraz i dźwięk z obrad Rady Gminy oraz adres strony internetowej, na której udostępniany będzie archiwalny zapis obrazu i dźwięku z obrad Rady Gminy.</w:t>
      </w:r>
    </w:p>
    <w:p w:rsidR="000519CC" w:rsidRPr="000519CC" w:rsidRDefault="002E3090" w:rsidP="000519C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§ 76</w:t>
      </w:r>
      <w:r w:rsidR="000519CC" w:rsidRPr="000519CC">
        <w:rPr>
          <w:b/>
          <w:sz w:val="24"/>
          <w:szCs w:val="24"/>
        </w:rPr>
        <w:t>.</w:t>
      </w:r>
      <w:r w:rsidR="000519CC" w:rsidRPr="000519CC">
        <w:rPr>
          <w:sz w:val="24"/>
          <w:szCs w:val="24"/>
        </w:rPr>
        <w:t xml:space="preserve"> 1. Dostęp do dokumentów obejmuje prawo do wglądu do dokumentacji oraz sporządzania odpisów i notatek.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2.Dokumenty, o których mowa w ust. 1, obejmują w szczególności: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1)sporządzone protokoły z sesji Rady Gminy;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2)sporządzone protokoły z posiedzeń komisji rady;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3)rejestr uchwał wraz z podjętymi uchwałami Rady Gminy;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4)rejestr wniosków i opinii komisji rady wraz z treścią wniosków i opinii;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5)rejestr interpelacji i wniosków radnych wraz z ich treścią i udzielonymi odpowiedziami;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6)rejestr zarządzeń wraz z zarządzeniami Wójta Gminy.</w:t>
      </w:r>
    </w:p>
    <w:p w:rsidR="000519CC" w:rsidRPr="000519CC" w:rsidRDefault="002E3090" w:rsidP="000519CC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§ 77</w:t>
      </w:r>
      <w:bookmarkStart w:id="11" w:name="_GoBack"/>
      <w:bookmarkEnd w:id="11"/>
      <w:r w:rsidR="000519CC" w:rsidRPr="000519CC">
        <w:rPr>
          <w:b/>
          <w:sz w:val="24"/>
          <w:szCs w:val="24"/>
        </w:rPr>
        <w:t>.</w:t>
      </w:r>
      <w:r w:rsidR="000519CC" w:rsidRPr="000519CC">
        <w:rPr>
          <w:sz w:val="24"/>
          <w:szCs w:val="24"/>
        </w:rPr>
        <w:t xml:space="preserve"> 1. Wgląd do dokumentacji oraz sporządzanie z nich odpisów i notatek odbywa się                               w godzinach pracy urzędu  w obecności pracownika właściwej komórki organizacyjnej Urzędu Gminy.</w:t>
      </w:r>
    </w:p>
    <w:p w:rsidR="000519CC" w:rsidRPr="000519CC" w:rsidRDefault="000519CC" w:rsidP="000519CC">
      <w:pPr>
        <w:spacing w:line="360" w:lineRule="auto"/>
        <w:jc w:val="both"/>
        <w:rPr>
          <w:sz w:val="24"/>
          <w:szCs w:val="24"/>
        </w:rPr>
      </w:pPr>
      <w:r w:rsidRPr="000519CC">
        <w:rPr>
          <w:sz w:val="24"/>
          <w:szCs w:val="24"/>
        </w:rPr>
        <w:t>2. Sporządzanie odpisów i notatek może polegać na wykonaniu lub uzyskaniu kopii. Zasady sporządzania kopii ustala Wójt Gminy, uwzględniając warunki organizacyjne Urzędu Gminy oraz ponoszone z tego tytułu koszty.</w:t>
      </w:r>
    </w:p>
    <w:p w:rsidR="000519CC" w:rsidRPr="000519CC" w:rsidRDefault="000519CC" w:rsidP="000519CC">
      <w:pPr>
        <w:jc w:val="right"/>
      </w:pPr>
    </w:p>
    <w:p w:rsidR="00031758" w:rsidRPr="00A67004" w:rsidRDefault="00031758" w:rsidP="00B25736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:rsidR="001579F0" w:rsidRDefault="001579F0" w:rsidP="00B25736">
      <w:pPr>
        <w:contextualSpacing/>
        <w:jc w:val="right"/>
        <w:rPr>
          <w:rFonts w:eastAsia="Calibri"/>
          <w:sz w:val="18"/>
          <w:szCs w:val="18"/>
          <w:lang w:eastAsia="en-US"/>
        </w:rPr>
      </w:pPr>
    </w:p>
    <w:sectPr w:rsidR="0015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0904"/>
    <w:multiLevelType w:val="multilevel"/>
    <w:tmpl w:val="93B06DE8"/>
    <w:lvl w:ilvl="0">
      <w:start w:val="1"/>
      <w:numFmt w:val="decimal"/>
      <w:lvlText w:val="§%1."/>
      <w:lvlJc w:val="center"/>
      <w:pPr>
        <w:tabs>
          <w:tab w:val="num" w:pos="4139"/>
        </w:tabs>
        <w:ind w:left="3402" w:hanging="567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"/>
      <w:lvlJc w:val="right"/>
      <w:pPr>
        <w:tabs>
          <w:tab w:val="num" w:pos="567"/>
        </w:tabs>
        <w:ind w:left="794" w:hanging="227"/>
      </w:pPr>
      <w:rPr>
        <w:rFonts w:ascii="Times New Roman" w:hAnsi="Times New Roman" w:cs="Times New Roman" w:hint="default"/>
        <w:sz w:val="22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794" w:hanging="170"/>
      </w:p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-7838" w:hanging="180"/>
      </w:pPr>
    </w:lvl>
    <w:lvl w:ilvl="6">
      <w:start w:val="1"/>
      <w:numFmt w:val="decimal"/>
      <w:lvlText w:val="%7."/>
      <w:lvlJc w:val="left"/>
      <w:pPr>
        <w:ind w:left="-7118" w:hanging="360"/>
      </w:pPr>
    </w:lvl>
    <w:lvl w:ilvl="7">
      <w:start w:val="1"/>
      <w:numFmt w:val="lowerLetter"/>
      <w:lvlText w:val="%8."/>
      <w:lvlJc w:val="left"/>
      <w:pPr>
        <w:ind w:left="-6398" w:hanging="360"/>
      </w:pPr>
    </w:lvl>
    <w:lvl w:ilvl="8">
      <w:start w:val="1"/>
      <w:numFmt w:val="lowerRoman"/>
      <w:lvlText w:val="%9."/>
      <w:lvlJc w:val="right"/>
      <w:pPr>
        <w:ind w:left="-5678" w:hanging="180"/>
      </w:pPr>
    </w:lvl>
  </w:abstractNum>
  <w:abstractNum w:abstractNumId="1" w15:restartNumberingAfterBreak="0">
    <w:nsid w:val="10DF00DC"/>
    <w:multiLevelType w:val="multilevel"/>
    <w:tmpl w:val="BC58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4561AE"/>
    <w:multiLevelType w:val="hybridMultilevel"/>
    <w:tmpl w:val="D5CA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27C9"/>
    <w:multiLevelType w:val="hybridMultilevel"/>
    <w:tmpl w:val="B942AE9A"/>
    <w:lvl w:ilvl="0" w:tplc="CE9271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75B42"/>
    <w:multiLevelType w:val="multilevel"/>
    <w:tmpl w:val="93B06DE8"/>
    <w:lvl w:ilvl="0">
      <w:start w:val="1"/>
      <w:numFmt w:val="decimal"/>
      <w:lvlText w:val="§%1."/>
      <w:lvlJc w:val="center"/>
      <w:pPr>
        <w:tabs>
          <w:tab w:val="num" w:pos="4139"/>
        </w:tabs>
        <w:ind w:left="3402" w:hanging="567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11" w:hanging="22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"/>
      <w:lvlJc w:val="right"/>
      <w:pPr>
        <w:tabs>
          <w:tab w:val="num" w:pos="567"/>
        </w:tabs>
        <w:ind w:left="794" w:hanging="227"/>
      </w:pPr>
      <w:rPr>
        <w:rFonts w:ascii="Times New Roman" w:hAnsi="Times New Roman" w:cs="Times New Roman" w:hint="default"/>
        <w:sz w:val="22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794" w:hanging="170"/>
      </w:p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-7838" w:hanging="180"/>
      </w:pPr>
    </w:lvl>
    <w:lvl w:ilvl="6">
      <w:start w:val="1"/>
      <w:numFmt w:val="decimal"/>
      <w:lvlText w:val="%7."/>
      <w:lvlJc w:val="left"/>
      <w:pPr>
        <w:ind w:left="-7118" w:hanging="360"/>
      </w:pPr>
    </w:lvl>
    <w:lvl w:ilvl="7">
      <w:start w:val="1"/>
      <w:numFmt w:val="lowerLetter"/>
      <w:lvlText w:val="%8."/>
      <w:lvlJc w:val="left"/>
      <w:pPr>
        <w:ind w:left="-6398" w:hanging="360"/>
      </w:pPr>
    </w:lvl>
    <w:lvl w:ilvl="8">
      <w:start w:val="1"/>
      <w:numFmt w:val="lowerRoman"/>
      <w:lvlText w:val="%9."/>
      <w:lvlJc w:val="right"/>
      <w:pPr>
        <w:ind w:left="-5678" w:hanging="180"/>
      </w:pPr>
    </w:lvl>
  </w:abstractNum>
  <w:abstractNum w:abstractNumId="5" w15:restartNumberingAfterBreak="0">
    <w:nsid w:val="257F2C30"/>
    <w:multiLevelType w:val="multilevel"/>
    <w:tmpl w:val="2848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E7DFE"/>
    <w:multiLevelType w:val="hybridMultilevel"/>
    <w:tmpl w:val="4D761A2E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45ADE"/>
    <w:multiLevelType w:val="multilevel"/>
    <w:tmpl w:val="2AF2CE24"/>
    <w:lvl w:ilvl="0">
      <w:start w:val="1"/>
      <w:numFmt w:val="decimal"/>
      <w:lvlText w:val="§%1."/>
      <w:lvlJc w:val="center"/>
      <w:pPr>
        <w:tabs>
          <w:tab w:val="num" w:pos="4139"/>
        </w:tabs>
        <w:ind w:left="284" w:firstLine="85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369" w:hanging="22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"/>
      <w:lvlJc w:val="right"/>
      <w:pPr>
        <w:tabs>
          <w:tab w:val="num" w:pos="567"/>
        </w:tabs>
        <w:ind w:left="794" w:hanging="227"/>
      </w:pPr>
      <w:rPr>
        <w:rFonts w:ascii="Times New Roman" w:hAnsi="Times New Roman" w:cs="Times New Roman" w:hint="default"/>
        <w:sz w:val="22"/>
      </w:rPr>
    </w:lvl>
    <w:lvl w:ilvl="3">
      <w:start w:val="1"/>
      <w:numFmt w:val="lowerLetter"/>
      <w:lvlText w:val="%4)"/>
      <w:lvlJc w:val="left"/>
      <w:pPr>
        <w:tabs>
          <w:tab w:val="num" w:pos="794"/>
        </w:tabs>
        <w:ind w:left="113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-7838" w:hanging="180"/>
      </w:pPr>
    </w:lvl>
    <w:lvl w:ilvl="6">
      <w:start w:val="1"/>
      <w:numFmt w:val="decimal"/>
      <w:lvlText w:val="%7."/>
      <w:lvlJc w:val="left"/>
      <w:pPr>
        <w:ind w:left="-7118" w:hanging="360"/>
      </w:pPr>
    </w:lvl>
    <w:lvl w:ilvl="7">
      <w:start w:val="1"/>
      <w:numFmt w:val="lowerLetter"/>
      <w:lvlText w:val="%8."/>
      <w:lvlJc w:val="left"/>
      <w:pPr>
        <w:ind w:left="-6398" w:hanging="360"/>
      </w:pPr>
    </w:lvl>
    <w:lvl w:ilvl="8">
      <w:start w:val="1"/>
      <w:numFmt w:val="lowerRoman"/>
      <w:lvlText w:val="%9."/>
      <w:lvlJc w:val="right"/>
      <w:pPr>
        <w:ind w:left="-5678" w:hanging="180"/>
      </w:pPr>
    </w:lvl>
  </w:abstractNum>
  <w:abstractNum w:abstractNumId="8" w15:restartNumberingAfterBreak="0">
    <w:nsid w:val="4EDD4935"/>
    <w:multiLevelType w:val="multilevel"/>
    <w:tmpl w:val="2AF2CE24"/>
    <w:styleLink w:val="Aktprawny"/>
    <w:lvl w:ilvl="0">
      <w:start w:val="1"/>
      <w:numFmt w:val="decimal"/>
      <w:lvlText w:val="§%1."/>
      <w:lvlJc w:val="center"/>
      <w:pPr>
        <w:tabs>
          <w:tab w:val="num" w:pos="4139"/>
        </w:tabs>
        <w:ind w:left="284" w:firstLine="85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"/>
      <w:lvlJc w:val="right"/>
      <w:pPr>
        <w:tabs>
          <w:tab w:val="num" w:pos="567"/>
        </w:tabs>
        <w:ind w:left="794" w:hanging="227"/>
      </w:pPr>
      <w:rPr>
        <w:rFonts w:ascii="Times New Roman" w:hAnsi="Times New Roman" w:cs="Times New Roman" w:hint="default"/>
        <w:sz w:val="22"/>
      </w:rPr>
    </w:lvl>
    <w:lvl w:ilvl="3">
      <w:start w:val="1"/>
      <w:numFmt w:val="lowerLetter"/>
      <w:lvlText w:val="%4)"/>
      <w:lvlJc w:val="left"/>
      <w:pPr>
        <w:tabs>
          <w:tab w:val="num" w:pos="794"/>
        </w:tabs>
        <w:ind w:left="113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-7838" w:hanging="180"/>
      </w:pPr>
    </w:lvl>
    <w:lvl w:ilvl="6">
      <w:start w:val="1"/>
      <w:numFmt w:val="decimal"/>
      <w:lvlText w:val="%7."/>
      <w:lvlJc w:val="left"/>
      <w:pPr>
        <w:ind w:left="-7118" w:hanging="360"/>
      </w:pPr>
    </w:lvl>
    <w:lvl w:ilvl="7">
      <w:start w:val="1"/>
      <w:numFmt w:val="lowerLetter"/>
      <w:lvlText w:val="%8."/>
      <w:lvlJc w:val="left"/>
      <w:pPr>
        <w:ind w:left="-6398" w:hanging="360"/>
      </w:pPr>
    </w:lvl>
    <w:lvl w:ilvl="8">
      <w:start w:val="1"/>
      <w:numFmt w:val="lowerRoman"/>
      <w:lvlText w:val="%9."/>
      <w:lvlJc w:val="right"/>
      <w:pPr>
        <w:ind w:left="-5678" w:hanging="180"/>
      </w:pPr>
    </w:lvl>
  </w:abstractNum>
  <w:abstractNum w:abstractNumId="9" w15:restartNumberingAfterBreak="0">
    <w:nsid w:val="59C946EB"/>
    <w:multiLevelType w:val="multilevel"/>
    <w:tmpl w:val="93B06DE8"/>
    <w:lvl w:ilvl="0">
      <w:start w:val="1"/>
      <w:numFmt w:val="decimal"/>
      <w:lvlText w:val="§%1."/>
      <w:lvlJc w:val="center"/>
      <w:pPr>
        <w:tabs>
          <w:tab w:val="num" w:pos="4139"/>
        </w:tabs>
        <w:ind w:left="3402" w:hanging="567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)"/>
      <w:lvlJc w:val="right"/>
      <w:pPr>
        <w:tabs>
          <w:tab w:val="num" w:pos="568"/>
        </w:tabs>
        <w:ind w:left="795" w:hanging="227"/>
      </w:pPr>
      <w:rPr>
        <w:rFonts w:ascii="Times New Roman" w:hAnsi="Times New Roman" w:cs="Times New Roman" w:hint="default"/>
        <w:sz w:val="22"/>
      </w:rPr>
    </w:lvl>
    <w:lvl w:ilvl="3">
      <w:start w:val="1"/>
      <w:numFmt w:val="lowerLetter"/>
      <w:lvlText w:val="%4)"/>
      <w:lvlJc w:val="left"/>
      <w:pPr>
        <w:tabs>
          <w:tab w:val="num" w:pos="624"/>
        </w:tabs>
        <w:ind w:left="794" w:hanging="170"/>
      </w:pPr>
    </w:lvl>
    <w:lvl w:ilvl="4">
      <w:start w:val="1"/>
      <w:numFmt w:val="bullet"/>
      <w:lvlText w:val=""/>
      <w:lvlJc w:val="left"/>
      <w:pPr>
        <w:ind w:left="1361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-7838" w:hanging="180"/>
      </w:pPr>
    </w:lvl>
    <w:lvl w:ilvl="6">
      <w:start w:val="1"/>
      <w:numFmt w:val="decimal"/>
      <w:lvlText w:val="%7."/>
      <w:lvlJc w:val="left"/>
      <w:pPr>
        <w:ind w:left="-7118" w:hanging="360"/>
      </w:pPr>
    </w:lvl>
    <w:lvl w:ilvl="7">
      <w:start w:val="1"/>
      <w:numFmt w:val="lowerLetter"/>
      <w:lvlText w:val="%8."/>
      <w:lvlJc w:val="left"/>
      <w:pPr>
        <w:ind w:left="-6398" w:hanging="360"/>
      </w:pPr>
    </w:lvl>
    <w:lvl w:ilvl="8">
      <w:start w:val="1"/>
      <w:numFmt w:val="lowerRoman"/>
      <w:lvlText w:val="%9."/>
      <w:lvlJc w:val="right"/>
      <w:pPr>
        <w:ind w:left="-5678" w:hanging="180"/>
      </w:pPr>
    </w:lvl>
  </w:abstractNum>
  <w:abstractNum w:abstractNumId="10" w15:restartNumberingAfterBreak="0">
    <w:nsid w:val="5F905E3B"/>
    <w:multiLevelType w:val="multilevel"/>
    <w:tmpl w:val="2848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A2583F"/>
    <w:multiLevelType w:val="multilevel"/>
    <w:tmpl w:val="2AF2CE24"/>
    <w:numStyleLink w:val="Aktprawny"/>
  </w:abstractNum>
  <w:abstractNum w:abstractNumId="12" w15:restartNumberingAfterBreak="0">
    <w:nsid w:val="6F5D20A7"/>
    <w:multiLevelType w:val="hybridMultilevel"/>
    <w:tmpl w:val="C122D120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>
      <w:start w:val="1"/>
      <w:numFmt w:val="lowerRoman"/>
      <w:lvlText w:val="%3."/>
      <w:lvlJc w:val="right"/>
      <w:pPr>
        <w:ind w:left="2387" w:hanging="180"/>
      </w:pPr>
    </w:lvl>
    <w:lvl w:ilvl="3" w:tplc="0415000F">
      <w:start w:val="1"/>
      <w:numFmt w:val="decimal"/>
      <w:lvlText w:val="%4."/>
      <w:lvlJc w:val="left"/>
      <w:pPr>
        <w:ind w:left="3107" w:hanging="360"/>
      </w:pPr>
    </w:lvl>
    <w:lvl w:ilvl="4" w:tplc="04150019">
      <w:start w:val="1"/>
      <w:numFmt w:val="lowerLetter"/>
      <w:lvlText w:val="%5."/>
      <w:lvlJc w:val="left"/>
      <w:pPr>
        <w:ind w:left="3827" w:hanging="360"/>
      </w:pPr>
    </w:lvl>
    <w:lvl w:ilvl="5" w:tplc="0415001B">
      <w:start w:val="1"/>
      <w:numFmt w:val="lowerRoman"/>
      <w:lvlText w:val="%6."/>
      <w:lvlJc w:val="right"/>
      <w:pPr>
        <w:ind w:left="4547" w:hanging="180"/>
      </w:pPr>
    </w:lvl>
    <w:lvl w:ilvl="6" w:tplc="0415000F">
      <w:start w:val="1"/>
      <w:numFmt w:val="decimal"/>
      <w:lvlText w:val="%7."/>
      <w:lvlJc w:val="left"/>
      <w:pPr>
        <w:ind w:left="5267" w:hanging="360"/>
      </w:pPr>
    </w:lvl>
    <w:lvl w:ilvl="7" w:tplc="04150019">
      <w:start w:val="1"/>
      <w:numFmt w:val="lowerLetter"/>
      <w:lvlText w:val="%8."/>
      <w:lvlJc w:val="left"/>
      <w:pPr>
        <w:ind w:left="5987" w:hanging="360"/>
      </w:pPr>
    </w:lvl>
    <w:lvl w:ilvl="8" w:tplc="0415001B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7FA12866"/>
    <w:multiLevelType w:val="multilevel"/>
    <w:tmpl w:val="2848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lvl w:ilvl="0">
        <w:start w:val="1"/>
        <w:numFmt w:val="decimal"/>
        <w:lvlText w:val="§%1."/>
        <w:lvlJc w:val="center"/>
        <w:pPr>
          <w:tabs>
            <w:tab w:val="num" w:pos="4139"/>
          </w:tabs>
          <w:ind w:left="284" w:firstLine="850"/>
        </w:pPr>
        <w:rPr>
          <w:rFonts w:ascii="Times New Roman" w:hAnsi="Times New Roman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0"/>
          </w:tabs>
          <w:ind w:left="227" w:hanging="227"/>
        </w:pPr>
        <w:rPr>
          <w:rFonts w:ascii="Times New Roman" w:hAnsi="Times New Roman" w:cs="Times New Roman" w:hint="default"/>
          <w:sz w:val="22"/>
        </w:rPr>
      </w:lvl>
    </w:lvlOverride>
    <w:lvlOverride w:ilvl="2">
      <w:lvl w:ilvl="2">
        <w:start w:val="1"/>
        <w:numFmt w:val="decimal"/>
        <w:lvlText w:val="%3)"/>
        <w:lvlJc w:val="right"/>
        <w:pPr>
          <w:tabs>
            <w:tab w:val="num" w:pos="567"/>
          </w:tabs>
          <w:ind w:left="794" w:hanging="227"/>
        </w:pPr>
        <w:rPr>
          <w:rFonts w:ascii="Times New Roman" w:hAnsi="Times New Roman" w:cs="Times New Roman" w:hint="default"/>
          <w:sz w:val="22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794"/>
          </w:tabs>
          <w:ind w:left="1134" w:hanging="340"/>
        </w:pPr>
        <w:rPr>
          <w:rFonts w:ascii="Times New Roman" w:hAnsi="Times New Roman" w:cs="Times New Roman" w:hint="default"/>
          <w:sz w:val="22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361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-7838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-7118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-6398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-5678" w:hanging="180"/>
        </w:pPr>
      </w:lvl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D5"/>
    <w:rsid w:val="00004552"/>
    <w:rsid w:val="00031758"/>
    <w:rsid w:val="000519CC"/>
    <w:rsid w:val="000C5DD8"/>
    <w:rsid w:val="000E6F7E"/>
    <w:rsid w:val="00137B25"/>
    <w:rsid w:val="001579F0"/>
    <w:rsid w:val="00182EBA"/>
    <w:rsid w:val="001B6881"/>
    <w:rsid w:val="00221820"/>
    <w:rsid w:val="00222402"/>
    <w:rsid w:val="00244E27"/>
    <w:rsid w:val="0025028C"/>
    <w:rsid w:val="002A747B"/>
    <w:rsid w:val="002B29B9"/>
    <w:rsid w:val="002C5699"/>
    <w:rsid w:val="002E3090"/>
    <w:rsid w:val="0030012D"/>
    <w:rsid w:val="00323DC7"/>
    <w:rsid w:val="00357F17"/>
    <w:rsid w:val="003B0AA1"/>
    <w:rsid w:val="003B2DD4"/>
    <w:rsid w:val="003F69B6"/>
    <w:rsid w:val="00552069"/>
    <w:rsid w:val="005551AA"/>
    <w:rsid w:val="00555C74"/>
    <w:rsid w:val="00556866"/>
    <w:rsid w:val="00561452"/>
    <w:rsid w:val="00624FB6"/>
    <w:rsid w:val="006266EA"/>
    <w:rsid w:val="006267EF"/>
    <w:rsid w:val="006A0640"/>
    <w:rsid w:val="006A118E"/>
    <w:rsid w:val="006D218F"/>
    <w:rsid w:val="006D50D4"/>
    <w:rsid w:val="006E6E8C"/>
    <w:rsid w:val="0071257D"/>
    <w:rsid w:val="00722540"/>
    <w:rsid w:val="00723D04"/>
    <w:rsid w:val="00732285"/>
    <w:rsid w:val="0074062C"/>
    <w:rsid w:val="00750E5C"/>
    <w:rsid w:val="00765F92"/>
    <w:rsid w:val="00785888"/>
    <w:rsid w:val="007C280C"/>
    <w:rsid w:val="007C5579"/>
    <w:rsid w:val="00820D94"/>
    <w:rsid w:val="008347F4"/>
    <w:rsid w:val="008A5A4B"/>
    <w:rsid w:val="008A7A1F"/>
    <w:rsid w:val="008B1A20"/>
    <w:rsid w:val="008D2097"/>
    <w:rsid w:val="008E0948"/>
    <w:rsid w:val="008E789F"/>
    <w:rsid w:val="008F23C8"/>
    <w:rsid w:val="0094593E"/>
    <w:rsid w:val="00953819"/>
    <w:rsid w:val="0096110C"/>
    <w:rsid w:val="00971257"/>
    <w:rsid w:val="00975E0C"/>
    <w:rsid w:val="00A03BE5"/>
    <w:rsid w:val="00A14539"/>
    <w:rsid w:val="00A20155"/>
    <w:rsid w:val="00A27307"/>
    <w:rsid w:val="00A33611"/>
    <w:rsid w:val="00A40DFC"/>
    <w:rsid w:val="00A5520D"/>
    <w:rsid w:val="00A67004"/>
    <w:rsid w:val="00A96B5C"/>
    <w:rsid w:val="00AA07D5"/>
    <w:rsid w:val="00AA44D8"/>
    <w:rsid w:val="00AD67CE"/>
    <w:rsid w:val="00B16F03"/>
    <w:rsid w:val="00B25736"/>
    <w:rsid w:val="00B31DF0"/>
    <w:rsid w:val="00B41645"/>
    <w:rsid w:val="00B53DFA"/>
    <w:rsid w:val="00B86907"/>
    <w:rsid w:val="00B9653C"/>
    <w:rsid w:val="00BE7DED"/>
    <w:rsid w:val="00BF2BDF"/>
    <w:rsid w:val="00C338C3"/>
    <w:rsid w:val="00C81635"/>
    <w:rsid w:val="00CC00B9"/>
    <w:rsid w:val="00CF4DDD"/>
    <w:rsid w:val="00DA21DE"/>
    <w:rsid w:val="00DA43E5"/>
    <w:rsid w:val="00DA5595"/>
    <w:rsid w:val="00E30E2C"/>
    <w:rsid w:val="00E33B97"/>
    <w:rsid w:val="00E42223"/>
    <w:rsid w:val="00E52A98"/>
    <w:rsid w:val="00E662EC"/>
    <w:rsid w:val="00E8470F"/>
    <w:rsid w:val="00EA17B4"/>
    <w:rsid w:val="00EB420B"/>
    <w:rsid w:val="00EE7831"/>
    <w:rsid w:val="00F52B60"/>
    <w:rsid w:val="00F82AE3"/>
    <w:rsid w:val="00FA455B"/>
    <w:rsid w:val="00F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7FC01-7889-44F9-BF53-C0EFAA68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B25736"/>
    <w:rPr>
      <w:rFonts w:ascii="Times New Roman" w:hAnsi="Times New Roman" w:cs="Times New Roman" w:hint="default"/>
      <w:color w:val="FF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B25736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257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semiHidden/>
    <w:rsid w:val="00B25736"/>
    <w:pPr>
      <w:spacing w:before="100" w:beforeAutospacing="1" w:after="142" w:line="288" w:lineRule="auto"/>
    </w:pPr>
    <w:rPr>
      <w:color w:val="00000A"/>
      <w:sz w:val="24"/>
      <w:szCs w:val="24"/>
    </w:rPr>
  </w:style>
  <w:style w:type="numbering" w:customStyle="1" w:styleId="Aktprawny">
    <w:name w:val="Akt prawny"/>
    <w:uiPriority w:val="99"/>
    <w:rsid w:val="00B25736"/>
    <w:pPr>
      <w:numPr>
        <w:numId w:val="1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0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00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22</Pages>
  <Words>5871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Urząd Gminy Radzanów</cp:lastModifiedBy>
  <cp:revision>73</cp:revision>
  <cp:lastPrinted>2019-03-08T12:52:00Z</cp:lastPrinted>
  <dcterms:created xsi:type="dcterms:W3CDTF">2018-11-20T10:42:00Z</dcterms:created>
  <dcterms:modified xsi:type="dcterms:W3CDTF">2019-03-11T09:57:00Z</dcterms:modified>
</cp:coreProperties>
</file>