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02" w:rsidRPr="00B209E4" w:rsidRDefault="00F25C02" w:rsidP="00F25C02">
      <w:pPr>
        <w:tabs>
          <w:tab w:val="left" w:pos="6360"/>
        </w:tabs>
        <w:jc w:val="both"/>
      </w:pPr>
      <w:r>
        <w:t>Do</w:t>
      </w:r>
      <w:r w:rsidRPr="00B209E4">
        <w:t xml:space="preserve"> prowadzonego przez Wójta Gminy Radzanów  rejestru działalności  regulowanej w zakresie odbierania odpadów komunalnych od właścicieli nieruchomości na terenie gminy Radzanów w dniu 02.12.2020r. pod numerem BRG.12.2020, na podstawie wniosku z dnia  30.11.2020 r. /data wpływu   02.12.2020 r.</w:t>
      </w:r>
    </w:p>
    <w:p w:rsidR="00F25C02" w:rsidRPr="00B209E4" w:rsidRDefault="00F25C02" w:rsidP="00F25C02">
      <w:pPr>
        <w:tabs>
          <w:tab w:val="left" w:pos="6360"/>
        </w:tabs>
        <w:jc w:val="both"/>
        <w:rPr>
          <w:i/>
        </w:rPr>
      </w:pPr>
    </w:p>
    <w:p w:rsidR="00F25C02" w:rsidRPr="00B209E4" w:rsidRDefault="00F25C02" w:rsidP="00F25C02">
      <w:pPr>
        <w:tabs>
          <w:tab w:val="left" w:pos="6360"/>
        </w:tabs>
        <w:jc w:val="center"/>
        <w:rPr>
          <w:i/>
        </w:rPr>
      </w:pPr>
      <w:r w:rsidRPr="00B209E4">
        <w:rPr>
          <w:b/>
          <w:i/>
        </w:rPr>
        <w:t>dokonano następującego wpisu</w:t>
      </w:r>
    </w:p>
    <w:p w:rsidR="00F25C02" w:rsidRPr="00B209E4" w:rsidRDefault="00F25C02" w:rsidP="00F25C02">
      <w:pPr>
        <w:ind w:left="360"/>
      </w:pPr>
      <w:r w:rsidRPr="00B209E4">
        <w:t xml:space="preserve">           EKOLA SP. Z O.O </w:t>
      </w:r>
    </w:p>
    <w:p w:rsidR="00F25C02" w:rsidRPr="00B209E4" w:rsidRDefault="00F25C02" w:rsidP="00F25C02">
      <w:r w:rsidRPr="00B209E4">
        <w:t>…………………………………………………………………………………………………...</w:t>
      </w:r>
    </w:p>
    <w:p w:rsidR="00F25C02" w:rsidRPr="00B209E4" w:rsidRDefault="00F25C02" w:rsidP="00F25C02">
      <w:pPr>
        <w:jc w:val="center"/>
      </w:pPr>
      <w:r w:rsidRPr="00B209E4">
        <w:t>(firma przedsiębiorcy)</w:t>
      </w:r>
    </w:p>
    <w:p w:rsidR="00F25C02" w:rsidRPr="00B209E4" w:rsidRDefault="00F25C02" w:rsidP="00F25C02">
      <w:r w:rsidRPr="00B209E4">
        <w:t xml:space="preserve">                 26-600 Radom, ul. 1905 Roku lok. 14</w:t>
      </w:r>
    </w:p>
    <w:p w:rsidR="00F25C02" w:rsidRPr="00B209E4" w:rsidRDefault="00F25C02" w:rsidP="00F25C02">
      <w:r w:rsidRPr="00B209E4">
        <w:t>…………………………………………………………………………………………………</w:t>
      </w:r>
    </w:p>
    <w:p w:rsidR="00F25C02" w:rsidRPr="00B209E4" w:rsidRDefault="00F25C02" w:rsidP="00F25C02">
      <w:pPr>
        <w:jc w:val="center"/>
      </w:pPr>
      <w:r w:rsidRPr="00B209E4">
        <w:t>(adres przedsiębiorcy)</w:t>
      </w:r>
    </w:p>
    <w:p w:rsidR="00F25C02" w:rsidRPr="00B209E4" w:rsidRDefault="00F25C02" w:rsidP="00F25C02">
      <w:pPr>
        <w:ind w:left="360"/>
      </w:pPr>
      <w:r w:rsidRPr="00B209E4">
        <w:t xml:space="preserve">            948-252-34-96</w:t>
      </w:r>
    </w:p>
    <w:p w:rsidR="00F25C02" w:rsidRPr="00B209E4" w:rsidRDefault="00F25C02" w:rsidP="00F25C02">
      <w:r w:rsidRPr="00B209E4">
        <w:t>…………………………………………………………………………………………………</w:t>
      </w:r>
    </w:p>
    <w:p w:rsidR="00F25C02" w:rsidRPr="00B209E4" w:rsidRDefault="00F25C02" w:rsidP="00F25C02">
      <w:pPr>
        <w:jc w:val="center"/>
      </w:pPr>
      <w:r w:rsidRPr="00B209E4">
        <w:t>(NIP przedsiębiorcy)</w:t>
      </w:r>
    </w:p>
    <w:p w:rsidR="00F25C02" w:rsidRPr="00B209E4" w:rsidRDefault="00F25C02" w:rsidP="00F25C02">
      <w:pPr>
        <w:ind w:left="360"/>
      </w:pPr>
      <w:r w:rsidRPr="00B209E4">
        <w:t xml:space="preserve">            141618593</w:t>
      </w:r>
    </w:p>
    <w:p w:rsidR="00F25C02" w:rsidRPr="00B209E4" w:rsidRDefault="00F25C02" w:rsidP="00F25C02">
      <w:r w:rsidRPr="00B209E4">
        <w:t>…………………………………………………………………………………………………</w:t>
      </w:r>
    </w:p>
    <w:p w:rsidR="00F25C02" w:rsidRPr="00B209E4" w:rsidRDefault="00F25C02" w:rsidP="00F25C02">
      <w:pPr>
        <w:jc w:val="center"/>
      </w:pPr>
      <w:r w:rsidRPr="00B209E4">
        <w:t>(REGON przedsiębiorcy)</w:t>
      </w:r>
    </w:p>
    <w:p w:rsidR="00F25C02" w:rsidRPr="00B209E4" w:rsidRDefault="00F25C02" w:rsidP="00F25C02"/>
    <w:p w:rsidR="00F25C02" w:rsidRPr="00B209E4" w:rsidRDefault="00F25C02" w:rsidP="00F25C02"/>
    <w:p w:rsidR="00F25C02" w:rsidRPr="00B209E4" w:rsidRDefault="00F25C02" w:rsidP="00F25C02">
      <w:pPr>
        <w:rPr>
          <w:b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559"/>
        <w:gridCol w:w="6662"/>
      </w:tblGrid>
      <w:tr w:rsidR="00F25C02" w:rsidRPr="00B209E4" w:rsidTr="00C86AF6">
        <w:trPr>
          <w:trHeight w:val="545"/>
        </w:trPr>
        <w:tc>
          <w:tcPr>
            <w:tcW w:w="1238" w:type="dxa"/>
          </w:tcPr>
          <w:p w:rsidR="00F25C02" w:rsidRPr="00B209E4" w:rsidRDefault="00F25C02" w:rsidP="00C86AF6">
            <w:pPr>
              <w:rPr>
                <w:b/>
              </w:rPr>
            </w:pPr>
            <w:r w:rsidRPr="00B209E4">
              <w:rPr>
                <w:b/>
              </w:rPr>
              <w:t>L.p.</w:t>
            </w:r>
          </w:p>
        </w:tc>
        <w:tc>
          <w:tcPr>
            <w:tcW w:w="1559" w:type="dxa"/>
          </w:tcPr>
          <w:p w:rsidR="00F25C02" w:rsidRPr="00B209E4" w:rsidRDefault="00F25C02" w:rsidP="00C86AF6">
            <w:pPr>
              <w:rPr>
                <w:b/>
              </w:rPr>
            </w:pPr>
            <w:r w:rsidRPr="00B209E4">
              <w:rPr>
                <w:b/>
              </w:rPr>
              <w:t>Kod odpadu</w:t>
            </w:r>
          </w:p>
        </w:tc>
        <w:tc>
          <w:tcPr>
            <w:tcW w:w="6662" w:type="dxa"/>
          </w:tcPr>
          <w:p w:rsidR="00F25C02" w:rsidRPr="00B209E4" w:rsidRDefault="00F25C02" w:rsidP="00C86AF6">
            <w:pPr>
              <w:rPr>
                <w:b/>
              </w:rPr>
            </w:pPr>
            <w:r w:rsidRPr="00B209E4">
              <w:rPr>
                <w:b/>
              </w:rPr>
              <w:t>Rodzaj odpadu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1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10 01 01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Żużle, popioły paleniskowe i pyły z kotłów ( z wyłączeniem pyłów z kotłów wymienionych 10 01 04)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2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15 01 01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Opakowania z papieru i tektury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3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15 01 02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Opakowania z tworzyw sztucznych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4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15 01 03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Opakowania z drewna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5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15 01 04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Opakowania z metali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6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15 01 05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Opakowania wielomateriałowe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7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15 01 06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Zmieszane odpady opakowaniowe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8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15 01 07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Opakowania ze szkła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9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15 01 09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Opakowania z tekstyliów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10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16 01 03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Zużyte opony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11</w:t>
            </w:r>
          </w:p>
        </w:tc>
        <w:tc>
          <w:tcPr>
            <w:tcW w:w="1559" w:type="dxa"/>
          </w:tcPr>
          <w:p w:rsidR="00F25C02" w:rsidRPr="00B209E4" w:rsidRDefault="00F25C02" w:rsidP="00C86AF6">
            <w:r>
              <w:t>17 01 01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Odpady betonu oraz gruz betonowy z rozbiórek i remontów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12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17 01 02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Gruz ceglany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13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17 01 03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Odpady innych materiałów ceramicznych i elementów wyposażenia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14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17 01 07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Zmieszane odpady z betonu, gruzu ceglanego, odpadowych materiałów ceramicznych i elementów wyposażenia inne niż wymienione w 17 01 06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15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17 02 02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Szkło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16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17 02 03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Tworzywa sztuczne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17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17 08 02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Materiały budowlane zawierające gips inne niż wymienione w</w:t>
            </w:r>
            <w:r>
              <w:br/>
            </w:r>
            <w:r w:rsidRPr="00B209E4">
              <w:t xml:space="preserve"> 17 08 01 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18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17 06 04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 xml:space="preserve">Materiały izolacyjne inne niż wymienione w 17 06 01 i 17 06 03 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19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17 09 04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 xml:space="preserve">Zmieszane odpady z budowy, remontu i demontażu inne niż wymienione w 17 09 01, 17 09 02 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20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20 01 01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Papier i tektura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lastRenderedPageBreak/>
              <w:t>21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20 01 02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Szkło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22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20 01 08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 xml:space="preserve">Odpady kuchenne ulegające biodegradacji 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23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20 01 10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Odzież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 xml:space="preserve">24 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20 01 11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Tekstylia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 xml:space="preserve">25 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13*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Rozpuszczalniki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26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14*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Kwasy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27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15*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Alkalia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28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17*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Odczynniki fotograficzne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29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19*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 xml:space="preserve">Środki ochrony roślin I </w:t>
            </w:r>
            <w:proofErr w:type="spellStart"/>
            <w:r w:rsidRPr="00B209E4">
              <w:t>i</w:t>
            </w:r>
            <w:proofErr w:type="spellEnd"/>
            <w:r w:rsidRPr="00B209E4">
              <w:t xml:space="preserve"> II klas toksyczności9bardzo toksyczne i toksyczne np. herbicydy, insektycydy)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30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21*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Lampy fluorescencyjne i inne odpady zawierające rtęć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31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23*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Urządzenia zawierające freony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32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20 01 25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Ole je i tłuszcze jadalne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33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26 *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Oleje i tłuszcze inne niż wymienione w 20 01 25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34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27*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Farby, tusze drukarskie, kleje, lepiszcze i żywica zawierające substancje niebezpieczne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35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20 01 28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 xml:space="preserve">Farby, tusze, farby </w:t>
            </w:r>
            <w:r>
              <w:t>drukarskie, kleje, lepiszcze i ż</w:t>
            </w:r>
            <w:r w:rsidRPr="00B209E4">
              <w:t xml:space="preserve">ywice inne niż wymienione w 20 01 27 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36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29*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Detergenty zawierające substancje niebezpieczne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37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20 01 30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Detergenty inne niż wymienione w 20 01 29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38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31*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 xml:space="preserve">Leki </w:t>
            </w:r>
            <w:proofErr w:type="spellStart"/>
            <w:r w:rsidRPr="00B209E4">
              <w:t>cytoksyczne</w:t>
            </w:r>
            <w:proofErr w:type="spellEnd"/>
            <w:r w:rsidRPr="00B209E4">
              <w:t xml:space="preserve"> i cytostatyczne 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39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20 01 32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Leki inne niż wymienione w 20 01 31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40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33*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Baterie i akumulatory łącznie z bateriami i akumulatorami wymienionymi w 16 06 01, 16 06 02, lub 16 06 03 oraz nie sortowane baterie i akumulatory zawierające te baterie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41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20 01 34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 xml:space="preserve">Baterie i akumulatory inne niż wymienione w 20 01 33 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42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20 01 35*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Zużyte urządzenia elektryczne i elektroniczne inne niż wymienione 20 01 21 i 20 01 23 zawierające niebezpieczne składniki (1)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43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20 01 36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Zużyte urządzenia  elektryczne i elektroniczne inne niż wymienione 20 01 21 i 20 01 23, 20 01 35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44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37*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 xml:space="preserve">Drewno zawierające substancje niebezpieczne 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45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20 01 38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Drewno inne niż wymienione  20 01 37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46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20 01 39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Tworzywa sztuczne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47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20 01 40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Metale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48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20 01 41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Odpady zmiotek wentylacyjnych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49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20 01 80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 xml:space="preserve">Środki ochrony roślin inne niż wymienione w 20 01 19 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50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20 01 99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Inne niewymienione frakcje zbierane selektywnie(odpady surowcowe zmieszane)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51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ex 20 01 99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Odpady niebezpieczne niekwalifikujące się do odpadów medycznych powstałe w gospodarstwie domowym w wyniku przyjmowania produktów leczniczych w formie iniekcji i prowadzenia monitoringu poziomu substancji we krwi, w szczególności igieł i strzykawek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52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20 02 01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Odpady ulegające biodegradacji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53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20 02 02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Gleba i ziemia w tym kamienie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54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20 02 03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 xml:space="preserve">Inne odpady nie ulegające biodegradacji 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55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20 03 01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Nie segregowane(zmieszane)odpady komunalne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56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20 03 02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Odpady z targowisk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lastRenderedPageBreak/>
              <w:t>57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20 03 03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Odpady z czyszczenia ulic i placów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58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20 03 04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Szlamy ze zbiorników bezodpływowych służących do gromadzenia nieczystości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59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 xml:space="preserve">20 03 06 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 xml:space="preserve">Odpady ze studzienek kanalizacyjnych 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>60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20 03 07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Odpady wielkogabarytowe</w:t>
            </w:r>
          </w:p>
        </w:tc>
      </w:tr>
      <w:tr w:rsidR="00F25C02" w:rsidRPr="00B209E4" w:rsidTr="00C86AF6">
        <w:tc>
          <w:tcPr>
            <w:tcW w:w="1238" w:type="dxa"/>
          </w:tcPr>
          <w:p w:rsidR="00F25C02" w:rsidRPr="00B209E4" w:rsidRDefault="00F25C02" w:rsidP="00C86AF6">
            <w:pPr>
              <w:pStyle w:val="Akapitzlist"/>
            </w:pPr>
            <w:r w:rsidRPr="00B209E4">
              <w:t xml:space="preserve">61 </w:t>
            </w:r>
          </w:p>
        </w:tc>
        <w:tc>
          <w:tcPr>
            <w:tcW w:w="1559" w:type="dxa"/>
          </w:tcPr>
          <w:p w:rsidR="00F25C02" w:rsidRPr="00B209E4" w:rsidRDefault="00F25C02" w:rsidP="00C86AF6">
            <w:r w:rsidRPr="00B209E4">
              <w:t>20 03 99</w:t>
            </w:r>
          </w:p>
        </w:tc>
        <w:tc>
          <w:tcPr>
            <w:tcW w:w="6662" w:type="dxa"/>
          </w:tcPr>
          <w:p w:rsidR="00F25C02" w:rsidRPr="00B209E4" w:rsidRDefault="00F25C02" w:rsidP="00C86AF6">
            <w:r w:rsidRPr="00B209E4">
              <w:t>Odpady komunalne nie wymienione w innych podgrupach</w:t>
            </w:r>
          </w:p>
        </w:tc>
      </w:tr>
    </w:tbl>
    <w:p w:rsidR="00F25C02" w:rsidRPr="00B209E4" w:rsidRDefault="00F25C02" w:rsidP="00F25C02">
      <w:pPr>
        <w:rPr>
          <w:i/>
        </w:rPr>
      </w:pPr>
    </w:p>
    <w:p w:rsidR="00F25C02" w:rsidRDefault="00F25C02" w:rsidP="00F25C02">
      <w:pPr>
        <w:rPr>
          <w:b/>
        </w:rPr>
      </w:pPr>
    </w:p>
    <w:p w:rsidR="00F25C02" w:rsidRDefault="00F25C02" w:rsidP="00F25C02"/>
    <w:p w:rsidR="00F25C02" w:rsidRDefault="00F25C02" w:rsidP="00F25C02"/>
    <w:p w:rsidR="00F25C02" w:rsidRDefault="00F25C02" w:rsidP="00F25C02"/>
    <w:p w:rsidR="00F25C02" w:rsidRDefault="00F25C02" w:rsidP="00F25C02"/>
    <w:p w:rsidR="00F25C02" w:rsidRDefault="00F25C02" w:rsidP="00F25C02"/>
    <w:p w:rsidR="00F25C02" w:rsidRDefault="00F25C02" w:rsidP="00F25C02"/>
    <w:p w:rsidR="00F25C02" w:rsidRDefault="00F25C02" w:rsidP="00F25C02"/>
    <w:p w:rsidR="00F25C02" w:rsidRDefault="00F25C02" w:rsidP="00F25C02"/>
    <w:p w:rsidR="00F25C02" w:rsidRDefault="00F25C02" w:rsidP="00F25C02"/>
    <w:p w:rsidR="00F25C02" w:rsidRDefault="00F25C02" w:rsidP="00F25C02"/>
    <w:p w:rsidR="00F25C02" w:rsidRDefault="00F25C02" w:rsidP="00F25C02"/>
    <w:p w:rsidR="002246CA" w:rsidRPr="00D67C66" w:rsidRDefault="002246CA" w:rsidP="00D67C66">
      <w:bookmarkStart w:id="0" w:name="_GoBack"/>
      <w:bookmarkEnd w:id="0"/>
    </w:p>
    <w:sectPr w:rsidR="002246CA" w:rsidRPr="00D67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12156"/>
    <w:multiLevelType w:val="hybridMultilevel"/>
    <w:tmpl w:val="95847E8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78"/>
    <w:rsid w:val="002246CA"/>
    <w:rsid w:val="005F21E0"/>
    <w:rsid w:val="006E6878"/>
    <w:rsid w:val="00D67C66"/>
    <w:rsid w:val="00F2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70949-D698-47AA-A0FD-D6312AEC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2</cp:revision>
  <dcterms:created xsi:type="dcterms:W3CDTF">2021-10-11T09:01:00Z</dcterms:created>
  <dcterms:modified xsi:type="dcterms:W3CDTF">2021-10-11T09:01:00Z</dcterms:modified>
</cp:coreProperties>
</file>