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EED9" w14:textId="4C4F445F" w:rsidR="004F6B5A" w:rsidRDefault="00593710" w:rsidP="0059371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ZARZADZENIE</w:t>
      </w:r>
      <w:r w:rsidR="005C47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Nr</w:t>
      </w:r>
      <w:r w:rsidR="005C47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518BE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/202</w:t>
      </w:r>
      <w:r w:rsidR="001174CB">
        <w:rPr>
          <w:rFonts w:ascii="Times New Roman" w:hAnsi="Times New Roman" w:cs="Times New Roman"/>
        </w:rPr>
        <w:t>5</w:t>
      </w:r>
    </w:p>
    <w:p w14:paraId="15608457" w14:textId="1D344719" w:rsidR="00593710" w:rsidRDefault="00593710" w:rsidP="0059371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Wójta Gminy Radzanów</w:t>
      </w:r>
    </w:p>
    <w:p w14:paraId="62197620" w14:textId="28F16E9E" w:rsidR="00593710" w:rsidRDefault="00593710" w:rsidP="0059371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1174CB">
        <w:rPr>
          <w:rFonts w:ascii="Times New Roman" w:hAnsi="Times New Roman" w:cs="Times New Roman"/>
        </w:rPr>
        <w:t xml:space="preserve"> </w:t>
      </w:r>
      <w:r w:rsidR="00E518BE">
        <w:rPr>
          <w:rFonts w:ascii="Times New Roman" w:hAnsi="Times New Roman" w:cs="Times New Roman"/>
        </w:rPr>
        <w:t>30</w:t>
      </w:r>
      <w:r w:rsidR="001174CB">
        <w:rPr>
          <w:rFonts w:ascii="Times New Roman" w:hAnsi="Times New Roman" w:cs="Times New Roman"/>
        </w:rPr>
        <w:t xml:space="preserve">  grudnia</w:t>
      </w:r>
      <w:r>
        <w:rPr>
          <w:rFonts w:ascii="Times New Roman" w:hAnsi="Times New Roman" w:cs="Times New Roman"/>
        </w:rPr>
        <w:t xml:space="preserve"> </w:t>
      </w:r>
      <w:r w:rsidR="001174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1174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</w:t>
      </w:r>
    </w:p>
    <w:p w14:paraId="674C1E40" w14:textId="77777777" w:rsidR="00593710" w:rsidRDefault="00593710" w:rsidP="00593710">
      <w:pPr>
        <w:jc w:val="center"/>
        <w:rPr>
          <w:rFonts w:ascii="Times New Roman" w:hAnsi="Times New Roman" w:cs="Times New Roman"/>
        </w:rPr>
      </w:pPr>
    </w:p>
    <w:p w14:paraId="492FEEEA" w14:textId="77777777" w:rsidR="00593710" w:rsidRDefault="00593710" w:rsidP="00593710">
      <w:pPr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w sprawie:  </w:t>
      </w:r>
    </w:p>
    <w:p w14:paraId="02BE6CCE" w14:textId="6E0DD0DF" w:rsidR="00593710" w:rsidRDefault="00593710" w:rsidP="005937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            </w:t>
      </w:r>
      <w:r w:rsidRPr="00593710">
        <w:rPr>
          <w:rFonts w:ascii="Times New Roman" w:hAnsi="Times New Roman" w:cs="Times New Roman"/>
          <w:sz w:val="24"/>
        </w:rPr>
        <w:t xml:space="preserve">zasad  korzystania z </w:t>
      </w:r>
      <w:r>
        <w:rPr>
          <w:rFonts w:ascii="Times New Roman" w:hAnsi="Times New Roman" w:cs="Times New Roman"/>
          <w:sz w:val="24"/>
        </w:rPr>
        <w:t>s</w:t>
      </w:r>
      <w:r w:rsidRPr="00593710">
        <w:rPr>
          <w:rFonts w:ascii="Times New Roman" w:hAnsi="Times New Roman" w:cs="Times New Roman"/>
          <w:sz w:val="24"/>
        </w:rPr>
        <w:t>ali konferencyjnej w budynku Urzędu Gminy w Radzanowie.</w:t>
      </w:r>
    </w:p>
    <w:p w14:paraId="52081864" w14:textId="77777777" w:rsidR="001174CB" w:rsidRDefault="001174CB" w:rsidP="00593710">
      <w:pPr>
        <w:jc w:val="both"/>
        <w:rPr>
          <w:rFonts w:ascii="Times New Roman" w:hAnsi="Times New Roman" w:cs="Times New Roman"/>
          <w:sz w:val="24"/>
        </w:rPr>
      </w:pPr>
    </w:p>
    <w:p w14:paraId="6C01CBDA" w14:textId="52734243" w:rsidR="001174CB" w:rsidRDefault="00593710" w:rsidP="00593710">
      <w:pPr>
        <w:jc w:val="both"/>
        <w:rPr>
          <w:rFonts w:ascii="Times New Roman" w:hAnsi="Times New Roman" w:cs="Times New Roman"/>
          <w:b w:val="0"/>
          <w:bCs/>
          <w:sz w:val="24"/>
        </w:rPr>
      </w:pPr>
      <w:r w:rsidRPr="00593710">
        <w:rPr>
          <w:rFonts w:ascii="Times New Roman" w:hAnsi="Times New Roman" w:cs="Times New Roman"/>
          <w:b w:val="0"/>
          <w:bCs/>
          <w:sz w:val="24"/>
        </w:rPr>
        <w:t xml:space="preserve">           Na podstawie art. 30 ust. </w:t>
      </w:r>
      <w:r>
        <w:rPr>
          <w:rFonts w:ascii="Times New Roman" w:hAnsi="Times New Roman" w:cs="Times New Roman"/>
          <w:b w:val="0"/>
          <w:bCs/>
          <w:sz w:val="24"/>
        </w:rPr>
        <w:t>2 pkt 3  ustawy z dnia 8 marca 1990r o samorządzie gminnym (tj. Dz.U. z 2025r poz.1153 ze zm.)  zarządzam, co następuje:</w:t>
      </w:r>
    </w:p>
    <w:p w14:paraId="6DA5B7A7" w14:textId="77777777" w:rsidR="001A3D21" w:rsidRPr="00593710" w:rsidRDefault="001A3D21" w:rsidP="00593710">
      <w:pPr>
        <w:jc w:val="both"/>
        <w:rPr>
          <w:rFonts w:ascii="Times New Roman" w:hAnsi="Times New Roman" w:cs="Times New Roman"/>
          <w:b w:val="0"/>
          <w:bCs/>
          <w:sz w:val="24"/>
        </w:rPr>
      </w:pPr>
    </w:p>
    <w:p w14:paraId="14AA8D05" w14:textId="48069B7B" w:rsidR="00401CB4" w:rsidRDefault="00593710" w:rsidP="00401CB4">
      <w:pPr>
        <w:jc w:val="center"/>
        <w:rPr>
          <w:rFonts w:ascii="Times New Roman" w:hAnsi="Times New Roman" w:cs="Times New Roman"/>
          <w:sz w:val="24"/>
        </w:rPr>
      </w:pPr>
      <w:r w:rsidRPr="00593710">
        <w:rPr>
          <w:rFonts w:ascii="Times New Roman" w:hAnsi="Times New Roman" w:cs="Times New Roman"/>
          <w:sz w:val="24"/>
        </w:rPr>
        <w:t>§ 1</w:t>
      </w:r>
    </w:p>
    <w:p w14:paraId="0E99E152" w14:textId="6626FA8B" w:rsidR="00401CB4" w:rsidRPr="00401CB4" w:rsidRDefault="00401CB4" w:rsidP="00401CB4">
      <w:pPr>
        <w:jc w:val="both"/>
        <w:rPr>
          <w:rFonts w:ascii="Times New Roman" w:eastAsia="Times New Roman" w:hAnsi="Times New Roman" w:cs="Times New Roman"/>
          <w:b w:val="0"/>
          <w:bCs/>
          <w:sz w:val="24"/>
        </w:rPr>
      </w:pPr>
      <w:r w:rsidRPr="00401CB4">
        <w:rPr>
          <w:rFonts w:ascii="Times New Roman" w:eastAsia="Times New Roman" w:hAnsi="Times New Roman" w:cs="Times New Roman"/>
          <w:b w:val="0"/>
          <w:bCs/>
          <w:sz w:val="24"/>
        </w:rPr>
        <w:t xml:space="preserve"> 1. Sala konferencyjna w budynku Urzędu Gminy może być udostępniana podmiotom zewnętrznym na potrzeby szkoleń, zebrań, konferencji oraz innych spotkań.</w:t>
      </w:r>
    </w:p>
    <w:p w14:paraId="5051447E" w14:textId="192BB7D4" w:rsidR="00401CB4" w:rsidRPr="00401CB4" w:rsidRDefault="00401CB4" w:rsidP="00401CB4">
      <w:pPr>
        <w:jc w:val="both"/>
        <w:rPr>
          <w:rFonts w:ascii="Times New Roman" w:eastAsia="Times New Roman" w:hAnsi="Times New Roman" w:cs="Times New Roman"/>
          <w:b w:val="0"/>
          <w:bCs/>
          <w:sz w:val="24"/>
        </w:rPr>
      </w:pPr>
      <w:r w:rsidRPr="00401CB4">
        <w:rPr>
          <w:rFonts w:ascii="Times New Roman" w:eastAsia="Times New Roman" w:hAnsi="Times New Roman" w:cs="Times New Roman"/>
          <w:b w:val="0"/>
          <w:bCs/>
          <w:sz w:val="24"/>
        </w:rPr>
        <w:t>2.   Spotkania, o których mowa w pkt 1 organizowane w sali konferencyjnej nie mogą zakłócać pracy Urzędu Gminy ani naruszać zasad etyki i współżycia społecznego, a także negatywnie wpływać na wizerunek Urzędu Gminy.</w:t>
      </w:r>
    </w:p>
    <w:p w14:paraId="04B34FEC" w14:textId="60D7C299" w:rsidR="00666D80" w:rsidRDefault="00666D80" w:rsidP="00666D80">
      <w:pPr>
        <w:jc w:val="center"/>
        <w:rPr>
          <w:rFonts w:ascii="Times New Roman" w:hAnsi="Times New Roman" w:cs="Times New Roman"/>
          <w:sz w:val="24"/>
        </w:rPr>
      </w:pPr>
      <w:r w:rsidRPr="00593710">
        <w:rPr>
          <w:rFonts w:ascii="Times New Roman" w:hAnsi="Times New Roman" w:cs="Times New Roman"/>
          <w:sz w:val="24"/>
        </w:rPr>
        <w:t xml:space="preserve">§ </w:t>
      </w:r>
      <w:r w:rsidR="000E6981">
        <w:rPr>
          <w:rFonts w:ascii="Times New Roman" w:hAnsi="Times New Roman" w:cs="Times New Roman"/>
          <w:sz w:val="24"/>
        </w:rPr>
        <w:t>2</w:t>
      </w:r>
    </w:p>
    <w:p w14:paraId="7E89A8C6" w14:textId="309B2072" w:rsidR="00DF7947" w:rsidRDefault="00BC5BD2" w:rsidP="00BC5BD2">
      <w:pPr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1.</w:t>
      </w:r>
      <w:r w:rsidR="00666D80" w:rsidRPr="00BC5BD2">
        <w:rPr>
          <w:rFonts w:ascii="Times New Roman" w:hAnsi="Times New Roman" w:cs="Times New Roman"/>
          <w:b w:val="0"/>
          <w:bCs/>
          <w:sz w:val="24"/>
        </w:rPr>
        <w:t>Wysokość opłat</w:t>
      </w:r>
      <w:r w:rsidR="00E518BE">
        <w:rPr>
          <w:rFonts w:ascii="Times New Roman" w:hAnsi="Times New Roman" w:cs="Times New Roman"/>
          <w:b w:val="0"/>
          <w:bCs/>
          <w:sz w:val="24"/>
        </w:rPr>
        <w:t>y</w:t>
      </w:r>
      <w:r w:rsidR="00666D80" w:rsidRPr="00BC5BD2">
        <w:rPr>
          <w:rFonts w:ascii="Times New Roman" w:hAnsi="Times New Roman" w:cs="Times New Roman"/>
          <w:b w:val="0"/>
          <w:bCs/>
          <w:sz w:val="24"/>
        </w:rPr>
        <w:t xml:space="preserve"> za korzystanie z </w:t>
      </w:r>
      <w:r w:rsidR="0066606E">
        <w:rPr>
          <w:rFonts w:ascii="Times New Roman" w:hAnsi="Times New Roman" w:cs="Times New Roman"/>
          <w:b w:val="0"/>
          <w:bCs/>
          <w:sz w:val="24"/>
        </w:rPr>
        <w:t>s</w:t>
      </w:r>
      <w:r w:rsidR="00666D80" w:rsidRPr="00BC5BD2">
        <w:rPr>
          <w:rFonts w:ascii="Times New Roman" w:hAnsi="Times New Roman" w:cs="Times New Roman"/>
          <w:b w:val="0"/>
          <w:bCs/>
          <w:sz w:val="24"/>
        </w:rPr>
        <w:t>ali konferencyjnej</w:t>
      </w:r>
      <w:r>
        <w:rPr>
          <w:rFonts w:ascii="Times New Roman" w:hAnsi="Times New Roman" w:cs="Times New Roman"/>
          <w:b w:val="0"/>
          <w:bCs/>
          <w:sz w:val="24"/>
        </w:rPr>
        <w:t xml:space="preserve"> określa załącznik do Zarządzenia. </w:t>
      </w:r>
      <w:r w:rsidR="00073DA4">
        <w:rPr>
          <w:rFonts w:ascii="Times New Roman" w:hAnsi="Times New Roman" w:cs="Times New Roman"/>
          <w:b w:val="0"/>
          <w:bCs/>
          <w:sz w:val="24"/>
        </w:rPr>
        <w:t xml:space="preserve">               </w:t>
      </w:r>
      <w:r>
        <w:rPr>
          <w:rFonts w:ascii="Times New Roman" w:hAnsi="Times New Roman" w:cs="Times New Roman"/>
          <w:b w:val="0"/>
          <w:bCs/>
          <w:sz w:val="24"/>
        </w:rPr>
        <w:t>Opłat</w:t>
      </w:r>
      <w:r w:rsidR="00073DA4">
        <w:rPr>
          <w:rFonts w:ascii="Times New Roman" w:hAnsi="Times New Roman" w:cs="Times New Roman"/>
          <w:b w:val="0"/>
          <w:bCs/>
          <w:sz w:val="24"/>
        </w:rPr>
        <w:t>a</w:t>
      </w:r>
      <w:r>
        <w:rPr>
          <w:rFonts w:ascii="Times New Roman" w:hAnsi="Times New Roman" w:cs="Times New Roman"/>
          <w:b w:val="0"/>
          <w:bCs/>
          <w:sz w:val="24"/>
        </w:rPr>
        <w:t xml:space="preserve"> nie dotyczy gminnych jednostek organizacyjnych, organizacji </w:t>
      </w:r>
      <w:r w:rsidR="000E6981">
        <w:rPr>
          <w:rFonts w:ascii="Times New Roman" w:hAnsi="Times New Roman" w:cs="Times New Roman"/>
          <w:b w:val="0"/>
          <w:bCs/>
          <w:sz w:val="24"/>
        </w:rPr>
        <w:t xml:space="preserve">pozarządowych </w:t>
      </w:r>
      <w:r>
        <w:rPr>
          <w:rFonts w:ascii="Times New Roman" w:hAnsi="Times New Roman" w:cs="Times New Roman"/>
          <w:b w:val="0"/>
          <w:bCs/>
          <w:sz w:val="24"/>
        </w:rPr>
        <w:t xml:space="preserve"> oraz innych podmiotów współpracujących z Gminą Radzanów.</w:t>
      </w:r>
    </w:p>
    <w:p w14:paraId="1DE1E7C5" w14:textId="253D52AE" w:rsidR="008F25A4" w:rsidRDefault="008F25A4" w:rsidP="00BC5BD2">
      <w:pPr>
        <w:jc w:val="both"/>
        <w:rPr>
          <w:rFonts w:ascii="Times New Roman" w:hAnsi="Times New Roman" w:cs="Times New Roman"/>
          <w:b w:val="0"/>
          <w:bCs/>
          <w:sz w:val="24"/>
        </w:rPr>
      </w:pPr>
      <w:r w:rsidRPr="00E518BE">
        <w:rPr>
          <w:rStyle w:val="Pogrubienie"/>
          <w:rFonts w:ascii="Times New Roman" w:hAnsi="Times New Roman" w:cs="Times New Roman"/>
          <w:sz w:val="24"/>
        </w:rPr>
        <w:t>2</w:t>
      </w:r>
      <w:r w:rsidRPr="00E518BE">
        <w:rPr>
          <w:rStyle w:val="Pogrubienie"/>
          <w:rFonts w:ascii="Times New Roman" w:hAnsi="Times New Roman" w:cs="Times New Roman"/>
        </w:rPr>
        <w:t>.</w:t>
      </w:r>
      <w:r w:rsidRPr="008F25A4">
        <w:rPr>
          <w:rStyle w:val="Pogrubienie"/>
          <w:rFonts w:ascii="Times New Roman" w:hAnsi="Times New Roman" w:cs="Times New Roman"/>
          <w:sz w:val="24"/>
        </w:rPr>
        <w:t xml:space="preserve"> Sala konferencyjna może zostać udostępniona na podstawie wniosku złożonego przez podmiot zainteresowany, po uzyskaniu zgody Wójta Gminy</w:t>
      </w:r>
    </w:p>
    <w:p w14:paraId="332DD7D6" w14:textId="6EA04FF2" w:rsidR="00401CB4" w:rsidRPr="00401CB4" w:rsidRDefault="008F25A4" w:rsidP="008F25A4">
      <w:pPr>
        <w:jc w:val="both"/>
        <w:rPr>
          <w:rFonts w:ascii="Times New Roman" w:eastAsia="Times New Roman" w:hAnsi="Times New Roman" w:cs="Times New Roman"/>
          <w:b w:val="0"/>
          <w:bCs/>
          <w:sz w:val="24"/>
        </w:rPr>
      </w:pPr>
      <w:r w:rsidRPr="008F25A4">
        <w:rPr>
          <w:rStyle w:val="Pogrubienie"/>
          <w:rFonts w:ascii="Times New Roman" w:hAnsi="Times New Roman" w:cs="Times New Roman"/>
          <w:sz w:val="24"/>
        </w:rPr>
        <w:t>3</w:t>
      </w:r>
      <w:r w:rsidR="001A3D21" w:rsidRPr="008F25A4">
        <w:rPr>
          <w:rStyle w:val="Pogrubienie"/>
          <w:rFonts w:ascii="Times New Roman" w:hAnsi="Times New Roman" w:cs="Times New Roman"/>
          <w:sz w:val="24"/>
        </w:rPr>
        <w:t>.</w:t>
      </w:r>
      <w:r w:rsidR="001A3D21" w:rsidRPr="001A3D21">
        <w:rPr>
          <w:rStyle w:val="Pogrubienie"/>
          <w:rFonts w:ascii="Times New Roman" w:hAnsi="Times New Roman" w:cs="Times New Roman"/>
          <w:b/>
          <w:bCs w:val="0"/>
        </w:rPr>
        <w:t xml:space="preserve"> </w:t>
      </w:r>
      <w:r w:rsidR="00401CB4" w:rsidRPr="00401CB4">
        <w:rPr>
          <w:rFonts w:ascii="Times New Roman" w:eastAsia="Times New Roman" w:hAnsi="Times New Roman" w:cs="Times New Roman"/>
          <w:b w:val="0"/>
          <w:bCs/>
          <w:sz w:val="24"/>
        </w:rPr>
        <w:t>Korzystanie z sali konferencyjnej wymaga złożenia wniosku co najmniej 7 dni przed planowanym terminem rozpoczęcia korzystania; wniosek może zostać złożony w formie elektronicznej (e-mail).</w:t>
      </w:r>
    </w:p>
    <w:p w14:paraId="1AC29C3B" w14:textId="29E8808D" w:rsidR="008F25A4" w:rsidRPr="008F25A4" w:rsidRDefault="0066606E" w:rsidP="00E91665">
      <w:pPr>
        <w:jc w:val="both"/>
        <w:rPr>
          <w:rFonts w:ascii="Times New Roman" w:eastAsia="Times New Roman" w:hAnsi="Times New Roman" w:cs="Times New Roman"/>
          <w:b w:val="0"/>
          <w:bCs/>
          <w:sz w:val="24"/>
        </w:rPr>
      </w:pPr>
      <w:r w:rsidRPr="008F25A4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8F25A4" w:rsidRPr="008F25A4">
        <w:rPr>
          <w:rFonts w:ascii="Times New Roman" w:hAnsi="Times New Roman" w:cs="Times New Roman"/>
          <w:b w:val="0"/>
          <w:bCs/>
          <w:sz w:val="24"/>
        </w:rPr>
        <w:t>4</w:t>
      </w:r>
      <w:r w:rsidR="00401CB4" w:rsidRPr="008F25A4">
        <w:rPr>
          <w:rFonts w:ascii="Times New Roman" w:hAnsi="Times New Roman" w:cs="Times New Roman"/>
          <w:b w:val="0"/>
          <w:bCs/>
          <w:sz w:val="24"/>
        </w:rPr>
        <w:t>.</w:t>
      </w:r>
      <w:r w:rsidR="00401CB4" w:rsidRPr="00401CB4">
        <w:rPr>
          <w:rFonts w:ascii="Times New Roman" w:hAnsi="Times New Roman" w:cs="Times New Roman"/>
        </w:rPr>
        <w:t xml:space="preserve"> </w:t>
      </w:r>
      <w:r w:rsidR="008F25A4" w:rsidRPr="008F25A4">
        <w:rPr>
          <w:rFonts w:ascii="Times New Roman" w:eastAsia="Times New Roman" w:hAnsi="Times New Roman" w:cs="Times New Roman"/>
          <w:b w:val="0"/>
          <w:bCs/>
          <w:sz w:val="24"/>
        </w:rPr>
        <w:t xml:space="preserve">Korzystanie z sali konferencyjnej jest możliwe w godzinach 8.00–16.00. Odstępstwa od tych godzin wymagają wcześniejszej zgody Wójta Gminy. </w:t>
      </w:r>
    </w:p>
    <w:p w14:paraId="2359F154" w14:textId="149956C0" w:rsidR="008F25A4" w:rsidRDefault="008F25A4" w:rsidP="00401CB4">
      <w:pPr>
        <w:pStyle w:val="Normalny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01CB4" w:rsidRPr="00401CB4">
        <w:rPr>
          <w:rFonts w:ascii="Times New Roman" w:hAnsi="Times New Roman" w:cs="Times New Roman"/>
        </w:rPr>
        <w:t>W szczególnych przypadkach Wójt Gminy może wyrazić zgodę na odstępstwo od zasad korzystania z sali konferencyjnej.</w:t>
      </w:r>
    </w:p>
    <w:p w14:paraId="2F2C1851" w14:textId="4D12EDE8" w:rsidR="0066606E" w:rsidRDefault="0066606E" w:rsidP="0066606E">
      <w:pPr>
        <w:jc w:val="center"/>
        <w:rPr>
          <w:rFonts w:ascii="Times New Roman" w:hAnsi="Times New Roman" w:cs="Times New Roman"/>
          <w:sz w:val="24"/>
        </w:rPr>
      </w:pPr>
      <w:r w:rsidRPr="00593710">
        <w:rPr>
          <w:rFonts w:ascii="Times New Roman" w:hAnsi="Times New Roman" w:cs="Times New Roman"/>
          <w:sz w:val="24"/>
        </w:rPr>
        <w:t xml:space="preserve">§ </w:t>
      </w:r>
      <w:r w:rsidR="008F25A4">
        <w:rPr>
          <w:rFonts w:ascii="Times New Roman" w:hAnsi="Times New Roman" w:cs="Times New Roman"/>
          <w:sz w:val="24"/>
        </w:rPr>
        <w:t>3</w:t>
      </w:r>
    </w:p>
    <w:p w14:paraId="435DE8A8" w14:textId="693B512C" w:rsidR="00666D80" w:rsidRDefault="0066606E" w:rsidP="0066606E">
      <w:pPr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Wykonanie zarządzenia powierzam Sekretarzowi Gminy.</w:t>
      </w:r>
    </w:p>
    <w:p w14:paraId="31CD0E64" w14:textId="5C5395AF" w:rsidR="0066606E" w:rsidRDefault="0066606E" w:rsidP="0066606E">
      <w:pPr>
        <w:jc w:val="center"/>
        <w:rPr>
          <w:rFonts w:ascii="Times New Roman" w:hAnsi="Times New Roman" w:cs="Times New Roman"/>
          <w:sz w:val="24"/>
        </w:rPr>
      </w:pPr>
      <w:r w:rsidRPr="00593710">
        <w:rPr>
          <w:rFonts w:ascii="Times New Roman" w:hAnsi="Times New Roman" w:cs="Times New Roman"/>
          <w:sz w:val="24"/>
        </w:rPr>
        <w:t xml:space="preserve">§ </w:t>
      </w:r>
      <w:r w:rsidR="008F25A4">
        <w:rPr>
          <w:rFonts w:ascii="Times New Roman" w:hAnsi="Times New Roman" w:cs="Times New Roman"/>
          <w:sz w:val="24"/>
        </w:rPr>
        <w:t>4</w:t>
      </w:r>
    </w:p>
    <w:p w14:paraId="7CAC71B7" w14:textId="17B3BB55" w:rsidR="0066606E" w:rsidRDefault="0066606E" w:rsidP="0066606E">
      <w:pPr>
        <w:jc w:val="both"/>
        <w:rPr>
          <w:rFonts w:ascii="Times New Roman" w:hAnsi="Times New Roman" w:cs="Times New Roman"/>
          <w:b w:val="0"/>
          <w:bCs/>
          <w:sz w:val="24"/>
        </w:rPr>
      </w:pPr>
      <w:r w:rsidRPr="0066606E">
        <w:rPr>
          <w:rFonts w:ascii="Times New Roman" w:hAnsi="Times New Roman" w:cs="Times New Roman"/>
          <w:b w:val="0"/>
          <w:bCs/>
          <w:sz w:val="24"/>
        </w:rPr>
        <w:t>Zarządzenie wchodzi w życie z dniem podpisania.</w:t>
      </w:r>
    </w:p>
    <w:p w14:paraId="1385F9D7" w14:textId="77777777" w:rsidR="005C2093" w:rsidRDefault="005C2093" w:rsidP="005C2093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Wójt Gminy</w:t>
      </w:r>
    </w:p>
    <w:p w14:paraId="78DB7553" w14:textId="28C68C87" w:rsidR="0066606E" w:rsidRPr="0066606E" w:rsidRDefault="005C2093" w:rsidP="005C2093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Sławomir </w:t>
      </w:r>
      <w:proofErr w:type="spellStart"/>
      <w:r>
        <w:rPr>
          <w:rFonts w:ascii="Times New Roman" w:hAnsi="Times New Roman" w:cs="Times New Roman"/>
          <w:b w:val="0"/>
          <w:bCs/>
          <w:sz w:val="24"/>
        </w:rPr>
        <w:t>Kruśliński</w:t>
      </w:r>
      <w:proofErr w:type="spellEnd"/>
    </w:p>
    <w:p w14:paraId="3E0967D1" w14:textId="77777777" w:rsidR="00A811AA" w:rsidRDefault="00A811AA" w:rsidP="00615C2C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</w:p>
    <w:p w14:paraId="3375305C" w14:textId="317DB159" w:rsidR="0066606E" w:rsidRDefault="00615C2C" w:rsidP="00615C2C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Załącznik </w:t>
      </w:r>
    </w:p>
    <w:p w14:paraId="460C2CAC" w14:textId="6B41E77C" w:rsidR="00615C2C" w:rsidRDefault="00615C2C" w:rsidP="00615C2C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do Zarządzenia Nr </w:t>
      </w:r>
      <w:r w:rsidR="00E518BE">
        <w:rPr>
          <w:rFonts w:ascii="Times New Roman" w:hAnsi="Times New Roman" w:cs="Times New Roman"/>
          <w:b w:val="0"/>
          <w:bCs/>
          <w:sz w:val="24"/>
        </w:rPr>
        <w:t>95</w:t>
      </w:r>
      <w:r>
        <w:rPr>
          <w:rFonts w:ascii="Times New Roman" w:hAnsi="Times New Roman" w:cs="Times New Roman"/>
          <w:b w:val="0"/>
          <w:bCs/>
          <w:sz w:val="24"/>
        </w:rPr>
        <w:t>/202</w:t>
      </w:r>
      <w:r w:rsidR="008F25A4">
        <w:rPr>
          <w:rFonts w:ascii="Times New Roman" w:hAnsi="Times New Roman" w:cs="Times New Roman"/>
          <w:b w:val="0"/>
          <w:bCs/>
          <w:sz w:val="24"/>
        </w:rPr>
        <w:t>5</w:t>
      </w:r>
    </w:p>
    <w:p w14:paraId="53CB617A" w14:textId="6B51DE1B" w:rsidR="00615C2C" w:rsidRDefault="00615C2C" w:rsidP="00615C2C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Wójta Gminy Radzanów</w:t>
      </w:r>
    </w:p>
    <w:p w14:paraId="4C6243C9" w14:textId="3115E912" w:rsidR="00615C2C" w:rsidRDefault="00615C2C" w:rsidP="00615C2C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z </w:t>
      </w:r>
      <w:r w:rsidR="008F25A4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E518BE">
        <w:rPr>
          <w:rFonts w:ascii="Times New Roman" w:hAnsi="Times New Roman" w:cs="Times New Roman"/>
          <w:b w:val="0"/>
          <w:bCs/>
          <w:sz w:val="24"/>
        </w:rPr>
        <w:t xml:space="preserve">30 </w:t>
      </w:r>
      <w:r w:rsidR="008F25A4">
        <w:rPr>
          <w:rFonts w:ascii="Times New Roman" w:hAnsi="Times New Roman" w:cs="Times New Roman"/>
          <w:b w:val="0"/>
          <w:bCs/>
          <w:sz w:val="24"/>
        </w:rPr>
        <w:t xml:space="preserve">grudnia </w:t>
      </w:r>
      <w:r>
        <w:rPr>
          <w:rFonts w:ascii="Times New Roman" w:hAnsi="Times New Roman" w:cs="Times New Roman"/>
          <w:b w:val="0"/>
          <w:bCs/>
          <w:sz w:val="24"/>
        </w:rPr>
        <w:t xml:space="preserve"> 202</w:t>
      </w:r>
      <w:r w:rsidR="008F25A4">
        <w:rPr>
          <w:rFonts w:ascii="Times New Roman" w:hAnsi="Times New Roman" w:cs="Times New Roman"/>
          <w:b w:val="0"/>
          <w:bCs/>
          <w:sz w:val="24"/>
        </w:rPr>
        <w:t>5</w:t>
      </w:r>
      <w:r>
        <w:rPr>
          <w:rFonts w:ascii="Times New Roman" w:hAnsi="Times New Roman" w:cs="Times New Roman"/>
          <w:b w:val="0"/>
          <w:bCs/>
          <w:sz w:val="24"/>
        </w:rPr>
        <w:t>r</w:t>
      </w:r>
    </w:p>
    <w:p w14:paraId="1339537F" w14:textId="77777777" w:rsidR="00615C2C" w:rsidRDefault="00615C2C" w:rsidP="00073DA4">
      <w:pPr>
        <w:tabs>
          <w:tab w:val="left" w:pos="6521"/>
        </w:tabs>
        <w:spacing w:after="0"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01E1BC48" w14:textId="618A3448" w:rsidR="00615C2C" w:rsidRDefault="00073DA4" w:rsidP="00E91665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1.</w:t>
      </w:r>
      <w:r w:rsidR="00615C2C">
        <w:rPr>
          <w:rFonts w:ascii="Times New Roman" w:hAnsi="Times New Roman" w:cs="Times New Roman"/>
          <w:b w:val="0"/>
          <w:bCs/>
          <w:sz w:val="24"/>
        </w:rPr>
        <w:t>Zasady odpłatności  za korzystanie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615C2C">
        <w:rPr>
          <w:rFonts w:ascii="Times New Roman" w:hAnsi="Times New Roman" w:cs="Times New Roman"/>
          <w:b w:val="0"/>
          <w:bCs/>
          <w:sz w:val="24"/>
        </w:rPr>
        <w:t xml:space="preserve">z sali konferencyjnej w budynku Urzędu Gminy </w:t>
      </w:r>
      <w:r>
        <w:rPr>
          <w:rFonts w:ascii="Times New Roman" w:hAnsi="Times New Roman" w:cs="Times New Roman"/>
          <w:b w:val="0"/>
          <w:bCs/>
          <w:sz w:val="24"/>
        </w:rPr>
        <w:t xml:space="preserve">                    </w:t>
      </w:r>
      <w:r w:rsidR="00615C2C">
        <w:rPr>
          <w:rFonts w:ascii="Times New Roman" w:hAnsi="Times New Roman" w:cs="Times New Roman"/>
          <w:b w:val="0"/>
          <w:bCs/>
          <w:sz w:val="24"/>
        </w:rPr>
        <w:t>w Radzanowie</w:t>
      </w:r>
      <w:r w:rsidR="00E91665">
        <w:rPr>
          <w:rFonts w:ascii="Times New Roman" w:hAnsi="Times New Roman" w:cs="Times New Roman"/>
          <w:b w:val="0"/>
          <w:bCs/>
          <w:sz w:val="24"/>
        </w:rPr>
        <w:t>:</w:t>
      </w:r>
    </w:p>
    <w:p w14:paraId="5010FF42" w14:textId="77777777" w:rsidR="00615C2C" w:rsidRDefault="00615C2C" w:rsidP="00615C2C">
      <w:pPr>
        <w:tabs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615C2C" w14:paraId="04CAFEFC" w14:textId="77777777" w:rsidTr="00615C2C">
        <w:tc>
          <w:tcPr>
            <w:tcW w:w="846" w:type="dxa"/>
          </w:tcPr>
          <w:p w14:paraId="3C8C3EB4" w14:textId="7E041B2A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L.p.</w:t>
            </w:r>
          </w:p>
        </w:tc>
        <w:tc>
          <w:tcPr>
            <w:tcW w:w="5195" w:type="dxa"/>
          </w:tcPr>
          <w:p w14:paraId="6B4E5961" w14:textId="17213AAB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Sposób naliczania opłaty</w:t>
            </w:r>
          </w:p>
        </w:tc>
        <w:tc>
          <w:tcPr>
            <w:tcW w:w="3021" w:type="dxa"/>
          </w:tcPr>
          <w:p w14:paraId="37C7BDD9" w14:textId="1020E824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Odpłatność netto</w:t>
            </w:r>
          </w:p>
        </w:tc>
      </w:tr>
      <w:tr w:rsidR="00615C2C" w14:paraId="24CD0F30" w14:textId="77777777" w:rsidTr="00615C2C">
        <w:tc>
          <w:tcPr>
            <w:tcW w:w="846" w:type="dxa"/>
          </w:tcPr>
          <w:p w14:paraId="7AA4B228" w14:textId="3368541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1.</w:t>
            </w:r>
          </w:p>
        </w:tc>
        <w:tc>
          <w:tcPr>
            <w:tcW w:w="5195" w:type="dxa"/>
          </w:tcPr>
          <w:p w14:paraId="46D58EC0" w14:textId="02284A85" w:rsidR="00615C2C" w:rsidRDefault="00615C2C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do 4 godzin korzystania dla grupy do</w:t>
            </w:r>
          </w:p>
          <w:p w14:paraId="7EB036C3" w14:textId="0A4F705A" w:rsidR="00615C2C" w:rsidRDefault="00615C2C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- 20 osób</w:t>
            </w:r>
          </w:p>
          <w:p w14:paraId="766EBA8D" w14:textId="38572743" w:rsidR="00615C2C" w:rsidRDefault="00615C2C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- 30 osób</w:t>
            </w:r>
          </w:p>
          <w:p w14:paraId="1B53939B" w14:textId="261AC776" w:rsidR="00615C2C" w:rsidRDefault="00615C2C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- powyżej 30 osób</w:t>
            </w:r>
          </w:p>
        </w:tc>
        <w:tc>
          <w:tcPr>
            <w:tcW w:w="3021" w:type="dxa"/>
          </w:tcPr>
          <w:p w14:paraId="256C8228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02E5C6E0" w14:textId="67926260" w:rsidR="00615C2C" w:rsidRDefault="00E91665" w:rsidP="00E91665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                 </w:t>
            </w:r>
            <w:r w:rsidR="00615C2C">
              <w:rPr>
                <w:rFonts w:ascii="Times New Roman" w:hAnsi="Times New Roman" w:cs="Times New Roman"/>
                <w:b w:val="0"/>
                <w:bCs/>
                <w:sz w:val="24"/>
              </w:rPr>
              <w:t>150 zł</w:t>
            </w:r>
          </w:p>
          <w:p w14:paraId="30E3C87B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200 zł</w:t>
            </w:r>
          </w:p>
          <w:p w14:paraId="035783F9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250 zł</w:t>
            </w:r>
          </w:p>
          <w:p w14:paraId="70526A83" w14:textId="7E1C15E7" w:rsidR="00E91665" w:rsidRDefault="00E91665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  <w:tr w:rsidR="00615C2C" w14:paraId="7D4DD9F3" w14:textId="77777777" w:rsidTr="00615C2C">
        <w:tc>
          <w:tcPr>
            <w:tcW w:w="846" w:type="dxa"/>
          </w:tcPr>
          <w:p w14:paraId="74B77186" w14:textId="77777777" w:rsidR="00073DA4" w:rsidRDefault="00073DA4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570B87A7" w14:textId="3EDB0E11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2.</w:t>
            </w:r>
          </w:p>
          <w:p w14:paraId="2BDD6043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55049763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69CC77FB" w14:textId="6B00FD82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5195" w:type="dxa"/>
          </w:tcPr>
          <w:p w14:paraId="3CEDF779" w14:textId="77777777" w:rsidR="00073DA4" w:rsidRDefault="00615C2C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  <w:p w14:paraId="53EEC8D6" w14:textId="027DFDC1" w:rsidR="00615C2C" w:rsidRDefault="00073DA4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z</w:t>
            </w:r>
            <w:r w:rsidR="00615C2C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a każdą następną godzinę powyżej 4 godzin </w:t>
            </w:r>
          </w:p>
          <w:p w14:paraId="700BA6D2" w14:textId="6BECE45E" w:rsidR="00615C2C" w:rsidRDefault="00615C2C" w:rsidP="00615C2C">
            <w:pPr>
              <w:tabs>
                <w:tab w:val="left" w:pos="6521"/>
              </w:tabs>
              <w:contextualSpacing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korzystania  jednego </w:t>
            </w:r>
            <w:r w:rsidR="00B977CC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dnia</w:t>
            </w:r>
          </w:p>
          <w:p w14:paraId="0FD81184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6423C654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021" w:type="dxa"/>
          </w:tcPr>
          <w:p w14:paraId="1105E40B" w14:textId="77777777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5C1D3616" w14:textId="77777777" w:rsidR="00073DA4" w:rsidRDefault="00073DA4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 w14:paraId="42A85E37" w14:textId="4468F5D8" w:rsidR="00615C2C" w:rsidRDefault="008F25A4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5</w:t>
            </w:r>
            <w:r w:rsidR="00615C2C">
              <w:rPr>
                <w:rFonts w:ascii="Times New Roman" w:hAnsi="Times New Roman" w:cs="Times New Roman"/>
                <w:b w:val="0"/>
                <w:bCs/>
                <w:sz w:val="24"/>
              </w:rPr>
              <w:t>0 zł</w:t>
            </w:r>
          </w:p>
          <w:p w14:paraId="4B7C5ECE" w14:textId="7F05050D" w:rsidR="00615C2C" w:rsidRDefault="00615C2C" w:rsidP="00615C2C">
            <w:pPr>
              <w:tabs>
                <w:tab w:val="left" w:pos="6521"/>
              </w:tabs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</w:tbl>
    <w:p w14:paraId="7B6E96BC" w14:textId="77777777" w:rsidR="00615C2C" w:rsidRDefault="00615C2C" w:rsidP="00615C2C">
      <w:pPr>
        <w:tabs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</w:p>
    <w:p w14:paraId="61825C92" w14:textId="305E6F04" w:rsidR="00B977CC" w:rsidRDefault="008F25A4" w:rsidP="00B977C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2</w:t>
      </w:r>
      <w:r w:rsidR="00B977CC">
        <w:rPr>
          <w:rFonts w:ascii="Times New Roman" w:hAnsi="Times New Roman" w:cs="Times New Roman"/>
          <w:b w:val="0"/>
          <w:bCs/>
          <w:sz w:val="24"/>
        </w:rPr>
        <w:t xml:space="preserve">. Opłata będzie </w:t>
      </w:r>
      <w:r w:rsidR="00073DA4">
        <w:rPr>
          <w:rFonts w:ascii="Times New Roman" w:hAnsi="Times New Roman" w:cs="Times New Roman"/>
          <w:b w:val="0"/>
          <w:bCs/>
          <w:sz w:val="24"/>
        </w:rPr>
        <w:t xml:space="preserve"> naliczana za każdą rozpoczętą godzinę zegarową, niezależnie od ilości godzin.</w:t>
      </w:r>
    </w:p>
    <w:p w14:paraId="6FCD021F" w14:textId="60AADAF6" w:rsidR="00073DA4" w:rsidRDefault="00E91665" w:rsidP="00B977C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3</w:t>
      </w:r>
      <w:r w:rsidR="00073DA4">
        <w:rPr>
          <w:rFonts w:ascii="Times New Roman" w:hAnsi="Times New Roman" w:cs="Times New Roman"/>
          <w:b w:val="0"/>
          <w:bCs/>
          <w:sz w:val="24"/>
        </w:rPr>
        <w:t>. Określone powyżej opłaty są wartościami netto i nie zawierają podatku vat. Do ceny netto naliczany będzie należny podatek vat.</w:t>
      </w:r>
    </w:p>
    <w:p w14:paraId="534E66D2" w14:textId="325ACC59" w:rsidR="00073DA4" w:rsidRDefault="00E91665" w:rsidP="00B977C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4</w:t>
      </w:r>
      <w:r w:rsidR="00073DA4">
        <w:rPr>
          <w:rFonts w:ascii="Times New Roman" w:hAnsi="Times New Roman" w:cs="Times New Roman"/>
          <w:b w:val="0"/>
          <w:bCs/>
          <w:sz w:val="24"/>
        </w:rPr>
        <w:t xml:space="preserve">. Opłata obejmuje koszty przygotowania sali oraz mediów: woda, energia elektryczna, ogrzewanie oraz dostęp do </w:t>
      </w:r>
      <w:r w:rsidR="005C2093">
        <w:rPr>
          <w:rFonts w:ascii="Times New Roman" w:hAnsi="Times New Roman" w:cs="Times New Roman"/>
          <w:b w:val="0"/>
          <w:bCs/>
          <w:sz w:val="24"/>
        </w:rPr>
        <w:t>Internetu</w:t>
      </w:r>
      <w:r w:rsidR="00073DA4">
        <w:rPr>
          <w:rFonts w:ascii="Times New Roman" w:hAnsi="Times New Roman" w:cs="Times New Roman"/>
          <w:b w:val="0"/>
          <w:bCs/>
          <w:sz w:val="24"/>
        </w:rPr>
        <w:t>.</w:t>
      </w:r>
    </w:p>
    <w:p w14:paraId="69F83BF7" w14:textId="77777777" w:rsidR="005C2093" w:rsidRDefault="005C2093" w:rsidP="00B977C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</w:rPr>
      </w:pPr>
    </w:p>
    <w:p w14:paraId="5F7CDF80" w14:textId="787C7E23" w:rsidR="001174CB" w:rsidRDefault="005C2093" w:rsidP="00A811AA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Wójt Gminy</w:t>
      </w:r>
    </w:p>
    <w:p w14:paraId="2B4237B0" w14:textId="6D2F3369" w:rsidR="005C2093" w:rsidRPr="00C4016F" w:rsidRDefault="005C2093" w:rsidP="00A811AA">
      <w:pPr>
        <w:tabs>
          <w:tab w:val="left" w:pos="6521"/>
        </w:tabs>
        <w:spacing w:after="0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Sławomir </w:t>
      </w:r>
      <w:proofErr w:type="spellStart"/>
      <w:r>
        <w:rPr>
          <w:rFonts w:ascii="Times New Roman" w:hAnsi="Times New Roman" w:cs="Times New Roman"/>
          <w:b w:val="0"/>
          <w:bCs/>
          <w:sz w:val="24"/>
        </w:rPr>
        <w:t>Kruśliński</w:t>
      </w:r>
      <w:proofErr w:type="spellEnd"/>
    </w:p>
    <w:sectPr w:rsidR="005C2093" w:rsidRPr="00C4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431D"/>
    <w:multiLevelType w:val="hybridMultilevel"/>
    <w:tmpl w:val="8D7C6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0"/>
    <w:rsid w:val="00073DA4"/>
    <w:rsid w:val="000E6981"/>
    <w:rsid w:val="001174CB"/>
    <w:rsid w:val="001A3D21"/>
    <w:rsid w:val="00265970"/>
    <w:rsid w:val="003A3F2D"/>
    <w:rsid w:val="00401CB4"/>
    <w:rsid w:val="004A1E20"/>
    <w:rsid w:val="004F6B5A"/>
    <w:rsid w:val="0053357F"/>
    <w:rsid w:val="00593710"/>
    <w:rsid w:val="005C2093"/>
    <w:rsid w:val="005C4740"/>
    <w:rsid w:val="00615C2C"/>
    <w:rsid w:val="0066606E"/>
    <w:rsid w:val="00666D80"/>
    <w:rsid w:val="007B5B8A"/>
    <w:rsid w:val="007E61E6"/>
    <w:rsid w:val="00856DA2"/>
    <w:rsid w:val="008F25A4"/>
    <w:rsid w:val="00A478EB"/>
    <w:rsid w:val="00A811AA"/>
    <w:rsid w:val="00B422E1"/>
    <w:rsid w:val="00B977CC"/>
    <w:rsid w:val="00BC5BD2"/>
    <w:rsid w:val="00C4016F"/>
    <w:rsid w:val="00CF270A"/>
    <w:rsid w:val="00DF7947"/>
    <w:rsid w:val="00E518BE"/>
    <w:rsid w:val="00E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BAE5"/>
  <w15:chartTrackingRefBased/>
  <w15:docId w15:val="{3E283310-103B-41A3-8D72-817997A9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20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20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2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2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2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2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2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2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2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20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20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20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20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20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2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20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2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20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20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20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2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20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20"/>
    <w:rPr>
      <w:b w:val="0"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A3D21"/>
    <w:pPr>
      <w:spacing w:before="100" w:beforeAutospacing="1" w:after="100" w:afterAutospacing="1" w:line="240" w:lineRule="auto"/>
    </w:pPr>
    <w:rPr>
      <w:rFonts w:ascii="Aptos" w:hAnsi="Aptos" w:cs="Aptos"/>
      <w:b w:val="0"/>
      <w:color w:val="000000"/>
      <w:kern w:val="0"/>
      <w:sz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3D21"/>
    <w:rPr>
      <w:b w:val="0"/>
      <w:bCs/>
    </w:rPr>
  </w:style>
  <w:style w:type="paragraph" w:customStyle="1" w:styleId="Default">
    <w:name w:val="Default"/>
    <w:uiPriority w:val="99"/>
    <w:semiHidden/>
    <w:rsid w:val="00A81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 w:val="0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18</cp:revision>
  <cp:lastPrinted>2026-03-11T10:08:00Z</cp:lastPrinted>
  <dcterms:created xsi:type="dcterms:W3CDTF">2026-02-04T07:06:00Z</dcterms:created>
  <dcterms:modified xsi:type="dcterms:W3CDTF">2026-03-11T10:18:00Z</dcterms:modified>
</cp:coreProperties>
</file>