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2968" w14:textId="5CB23ED2" w:rsidR="00A83769" w:rsidRDefault="00A83769" w:rsidP="00A8376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A R Z Ą D Z E N I E     Nr  74/2023</w:t>
      </w:r>
    </w:p>
    <w:p w14:paraId="76395A03" w14:textId="77777777" w:rsidR="00A83769" w:rsidRDefault="00A83769" w:rsidP="00A8376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Wójta Gminy  Radzanów</w:t>
      </w:r>
    </w:p>
    <w:p w14:paraId="113F2020" w14:textId="45EBED04" w:rsidR="00A83769" w:rsidRDefault="00A83769" w:rsidP="00A8376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z dnia 22 września  2023 roku</w:t>
      </w:r>
    </w:p>
    <w:p w14:paraId="3DC028FE" w14:textId="77777777" w:rsidR="00A83769" w:rsidRDefault="00A83769" w:rsidP="00A8376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FF1690D" w14:textId="77777777" w:rsidR="00A83769" w:rsidRDefault="00A83769" w:rsidP="00A8376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3B57C3DB" w14:textId="77777777" w:rsidR="00A83769" w:rsidRPr="00A83769" w:rsidRDefault="00A83769" w:rsidP="00A8376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w sprawie: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A83769">
        <w:rPr>
          <w:rFonts w:ascii="Times New Roman" w:hAnsi="Times New Roman"/>
          <w:bCs/>
          <w:sz w:val="24"/>
          <w:szCs w:val="24"/>
        </w:rPr>
        <w:t>powołania komisji przetargowej.</w:t>
      </w:r>
    </w:p>
    <w:p w14:paraId="310181E0" w14:textId="77777777" w:rsidR="00A83769" w:rsidRDefault="00A83769" w:rsidP="00A8376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1E035A2" w14:textId="77777777" w:rsidR="00A83769" w:rsidRDefault="00A83769" w:rsidP="00A8376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17657BA" w14:textId="77777777" w:rsidR="00A83769" w:rsidRDefault="00A83769" w:rsidP="00A83769">
      <w:pPr>
        <w:spacing w:after="0"/>
        <w:ind w:left="95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Na podstawie art.53 ust.2 ustawy z dnia  11 września 2019r . Prawo zamówień </w:t>
      </w:r>
    </w:p>
    <w:p w14:paraId="2410462D" w14:textId="6732CF56" w:rsidR="00A83769" w:rsidRDefault="00A83769" w:rsidP="00A83769">
      <w:pPr>
        <w:tabs>
          <w:tab w:val="left" w:pos="284"/>
        </w:tabs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publicznych (t. j. Dz. U. z 2022; poz.1710 ze zm.) w związku z ogłoszeniem przetargu nieograniczonego dla zamówienia pn.:</w:t>
      </w:r>
      <w:r w:rsidRPr="00A83769">
        <w:rPr>
          <w:rFonts w:cstheme="minorHAnsi"/>
          <w:color w:val="000000"/>
        </w:rPr>
        <w:t xml:space="preserve"> </w:t>
      </w:r>
      <w:r w:rsidRPr="00A83769">
        <w:rPr>
          <w:rFonts w:ascii="Times New Roman" w:hAnsi="Times New Roman"/>
          <w:color w:val="000000"/>
        </w:rPr>
        <w:t>Modernizacja oświetlenia ulicznego na terenie Gminy Radzanów</w:t>
      </w:r>
      <w:r w:rsidRPr="00A83769">
        <w:rPr>
          <w:rFonts w:ascii="Times New Roman" w:eastAsia="Calibri" w:hAnsi="Times New Roman"/>
          <w:b w:val="0"/>
          <w:bCs/>
          <w:sz w:val="24"/>
          <w:szCs w:val="24"/>
        </w:rPr>
        <w:t>”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zarządzam, co następuje:</w:t>
      </w:r>
    </w:p>
    <w:p w14:paraId="1F60EA64" w14:textId="77777777" w:rsidR="00A83769" w:rsidRDefault="00A83769" w:rsidP="00A83769">
      <w:pPr>
        <w:spacing w:before="100" w:beforeAutospacing="1" w:after="100" w:afterAutospacing="1" w:line="240" w:lineRule="auto"/>
        <w:contextualSpacing/>
        <w:jc w:val="both"/>
        <w:rPr>
          <w:b w:val="0"/>
          <w:bCs/>
          <w:sz w:val="24"/>
          <w:szCs w:val="24"/>
        </w:rPr>
      </w:pPr>
    </w:p>
    <w:p w14:paraId="640CC116" w14:textId="77777777" w:rsidR="00A83769" w:rsidRDefault="00A83769" w:rsidP="00A8376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</w:t>
      </w:r>
    </w:p>
    <w:p w14:paraId="58586320" w14:textId="77777777" w:rsidR="00A83769" w:rsidRDefault="00A83769" w:rsidP="00A8376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1DF9F4F" w14:textId="77777777" w:rsidR="00A83769" w:rsidRDefault="00A83769" w:rsidP="00A8376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Powołuję komisję przetargową do oceny złożonych ofert i wyboru najkorzystniejszej oferty,                     w składzie:</w:t>
      </w:r>
    </w:p>
    <w:p w14:paraId="0AEF8DFE" w14:textId="7C146E24" w:rsidR="00A83769" w:rsidRDefault="00A83769" w:rsidP="00A8376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Przewodniczący komisji – Urszula Neska   </w:t>
      </w:r>
    </w:p>
    <w:p w14:paraId="2326F928" w14:textId="77777777" w:rsidR="00A83769" w:rsidRDefault="00A83769" w:rsidP="00A8376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Sekretarz komisji            -  Magdalena Jagodzińska</w:t>
      </w:r>
    </w:p>
    <w:p w14:paraId="293129A2" w14:textId="205871DA" w:rsidR="00A83769" w:rsidRDefault="00A83769" w:rsidP="00A8376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Członek komisji              -  Genowefa Jaworska </w:t>
      </w:r>
    </w:p>
    <w:p w14:paraId="5E16E4DF" w14:textId="77777777" w:rsidR="00A83769" w:rsidRDefault="00A83769" w:rsidP="00A8376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2F57219E" w14:textId="77777777" w:rsidR="00A83769" w:rsidRDefault="00A83769" w:rsidP="00A8376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</w:p>
    <w:p w14:paraId="3CB185BD" w14:textId="77777777" w:rsidR="00A83769" w:rsidRDefault="00A83769" w:rsidP="00A8376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01646740" w14:textId="77777777" w:rsidR="00A83769" w:rsidRDefault="00A83769" w:rsidP="00A83769">
      <w:pPr>
        <w:spacing w:after="1" w:line="240" w:lineRule="auto"/>
        <w:ind w:left="1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Komisja  Przetargowa pracuje zgodnie z Regulaminem Prac Komisji Przetargowej stanowiącym załącznik nr 1 do Zarządzenie Nr 11/2021 Wójta Gminy  Radzanów z dnia                       29 stycznia  2021r  w sprawie trybu powoływania oraz zadań i trybu pracy Komisji Przetargowej powoływanej do przeprowadzania postępowań o udzielenie zamówień publicznych udzielanych na podstawie ustawy Prawo zamówień publicznych.</w:t>
      </w:r>
    </w:p>
    <w:p w14:paraId="03D9AF96" w14:textId="77777777" w:rsidR="00A83769" w:rsidRDefault="00A83769" w:rsidP="00A8376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131BCD9" w14:textId="77777777" w:rsidR="00A83769" w:rsidRDefault="00A83769" w:rsidP="00A8376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 3.</w:t>
      </w:r>
    </w:p>
    <w:p w14:paraId="7C26AE5F" w14:textId="77777777" w:rsidR="00A83769" w:rsidRDefault="00A83769" w:rsidP="00A8376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2FC75C9" w14:textId="1FF6DB0F" w:rsidR="00A83769" w:rsidRDefault="00A83769" w:rsidP="00A8376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Termin otwarcia  ofert nastąpi w dniu 26 września 2023 roku o godz.09.20.</w:t>
      </w:r>
    </w:p>
    <w:p w14:paraId="5A3F82D9" w14:textId="77777777" w:rsidR="00A83769" w:rsidRDefault="00A83769" w:rsidP="00A8376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518BAF26" w14:textId="77777777" w:rsidR="00A83769" w:rsidRDefault="00A83769" w:rsidP="00A8376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4.</w:t>
      </w:r>
    </w:p>
    <w:p w14:paraId="76CB295B" w14:textId="77777777" w:rsidR="00A83769" w:rsidRDefault="00A83769" w:rsidP="00A8376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14:paraId="6AFE7F1E" w14:textId="77777777" w:rsidR="00A83769" w:rsidRDefault="00A83769" w:rsidP="00A8376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Zamawiający zapewni niezbędną obsługę prac komisji.</w:t>
      </w:r>
    </w:p>
    <w:p w14:paraId="405F93DD" w14:textId="77777777" w:rsidR="00A83769" w:rsidRDefault="00A83769" w:rsidP="00A8376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sz w:val="24"/>
          <w:szCs w:val="24"/>
        </w:rPr>
      </w:pPr>
    </w:p>
    <w:p w14:paraId="2DB869C4" w14:textId="77777777" w:rsidR="00A83769" w:rsidRDefault="00A83769" w:rsidP="00A8376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sz w:val="24"/>
          <w:szCs w:val="24"/>
        </w:rPr>
      </w:pPr>
    </w:p>
    <w:p w14:paraId="16BE4DEF" w14:textId="77777777" w:rsidR="00A83769" w:rsidRDefault="00A83769" w:rsidP="00A8376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5.</w:t>
      </w:r>
    </w:p>
    <w:p w14:paraId="1DC0997A" w14:textId="77777777" w:rsidR="00A83769" w:rsidRDefault="00A83769" w:rsidP="00A8376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14:paraId="43574E38" w14:textId="5C3E8FB6" w:rsidR="00A83769" w:rsidRPr="00A83769" w:rsidRDefault="00A83769" w:rsidP="00A8376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Zarządzenie wchodzi w życie z dniem podpisania.</w:t>
      </w:r>
    </w:p>
    <w:p w14:paraId="0760A259" w14:textId="77777777" w:rsidR="00A83769" w:rsidRDefault="00A83769" w:rsidP="00A83769">
      <w:pPr>
        <w:jc w:val="right"/>
      </w:pPr>
    </w:p>
    <w:p w14:paraId="3C7084F0" w14:textId="690858DF" w:rsidR="004F6B5A" w:rsidRPr="00CC691D" w:rsidRDefault="00CC691D" w:rsidP="00CC691D">
      <w:pPr>
        <w:jc w:val="right"/>
        <w:rPr>
          <w:rFonts w:ascii="Times New Roman" w:hAnsi="Times New Roman"/>
          <w:b w:val="0"/>
          <w:bCs/>
        </w:rPr>
      </w:pPr>
      <w:r w:rsidRPr="00CC691D">
        <w:rPr>
          <w:rFonts w:ascii="Times New Roman" w:hAnsi="Times New Roman"/>
          <w:b w:val="0"/>
          <w:bCs/>
        </w:rPr>
        <w:t>Wójt Gminy</w:t>
      </w:r>
    </w:p>
    <w:p w14:paraId="257EBBFE" w14:textId="1C81EE45" w:rsidR="00CC691D" w:rsidRPr="00CC691D" w:rsidRDefault="00CC691D" w:rsidP="00CC691D">
      <w:pPr>
        <w:jc w:val="right"/>
        <w:rPr>
          <w:rFonts w:ascii="Times New Roman" w:hAnsi="Times New Roman"/>
          <w:b w:val="0"/>
          <w:bCs/>
        </w:rPr>
      </w:pPr>
      <w:r w:rsidRPr="00CC691D">
        <w:rPr>
          <w:rFonts w:ascii="Times New Roman" w:hAnsi="Times New Roman"/>
          <w:b w:val="0"/>
          <w:bCs/>
        </w:rPr>
        <w:t xml:space="preserve">Sławomir </w:t>
      </w:r>
      <w:proofErr w:type="spellStart"/>
      <w:r w:rsidRPr="00CC691D">
        <w:rPr>
          <w:rFonts w:ascii="Times New Roman" w:hAnsi="Times New Roman"/>
          <w:b w:val="0"/>
          <w:bCs/>
        </w:rPr>
        <w:t>Kruśliński</w:t>
      </w:r>
      <w:proofErr w:type="spellEnd"/>
    </w:p>
    <w:sectPr w:rsidR="00CC691D" w:rsidRPr="00CC6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5390"/>
    <w:multiLevelType w:val="hybridMultilevel"/>
    <w:tmpl w:val="4CB0836A"/>
    <w:lvl w:ilvl="0" w:tplc="8974881A">
      <w:numFmt w:val="decimal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i w:val="0"/>
        <w:i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68302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FA"/>
    <w:rsid w:val="004F6B5A"/>
    <w:rsid w:val="00A83769"/>
    <w:rsid w:val="00A839FA"/>
    <w:rsid w:val="00CC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51B1"/>
  <w15:chartTrackingRefBased/>
  <w15:docId w15:val="{F3779372-C3D7-450C-B96A-5121ACAE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769"/>
    <w:pPr>
      <w:spacing w:line="252" w:lineRule="auto"/>
    </w:pPr>
    <w:rPr>
      <w:rFonts w:asciiTheme="minorHAnsi" w:eastAsiaTheme="minorEastAsia" w:hAnsiTheme="minorHAnsi" w:cs="Times New Roman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4</cp:revision>
  <dcterms:created xsi:type="dcterms:W3CDTF">2023-09-26T07:20:00Z</dcterms:created>
  <dcterms:modified xsi:type="dcterms:W3CDTF">2023-10-04T08:02:00Z</dcterms:modified>
</cp:coreProperties>
</file>