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FF2C4" w14:textId="77777777" w:rsidR="008F2DEA" w:rsidRPr="008F2DEA" w:rsidRDefault="008F2DEA" w:rsidP="008F2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2DEA">
        <w:rPr>
          <w:rFonts w:ascii="Times New Roman" w:hAnsi="Times New Roman" w:cs="Times New Roman"/>
          <w:b/>
          <w:bCs/>
          <w:sz w:val="28"/>
          <w:szCs w:val="28"/>
        </w:rPr>
        <w:t>ZARZĄDZENIE  Nr  73/2021</w:t>
      </w:r>
    </w:p>
    <w:p w14:paraId="66B1358C" w14:textId="77777777" w:rsidR="008F2DEA" w:rsidRPr="008F2DEA" w:rsidRDefault="008F2DEA" w:rsidP="008F2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DEA">
        <w:rPr>
          <w:rFonts w:ascii="Times New Roman" w:hAnsi="Times New Roman" w:cs="Times New Roman"/>
          <w:sz w:val="28"/>
          <w:szCs w:val="28"/>
        </w:rPr>
        <w:t>Wójta  Gminy w Radzanowie</w:t>
      </w:r>
    </w:p>
    <w:p w14:paraId="37602EBA" w14:textId="77777777" w:rsidR="008F2DEA" w:rsidRPr="008F2DEA" w:rsidRDefault="008F2DEA" w:rsidP="008F2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DEA">
        <w:rPr>
          <w:rFonts w:ascii="Times New Roman" w:hAnsi="Times New Roman" w:cs="Times New Roman"/>
          <w:sz w:val="28"/>
          <w:szCs w:val="28"/>
        </w:rPr>
        <w:t>z dnia 12 listopada 2021 roku</w:t>
      </w:r>
    </w:p>
    <w:p w14:paraId="7FED5A80" w14:textId="77777777" w:rsidR="008F2DEA" w:rsidRPr="008F2DEA" w:rsidRDefault="008F2DEA" w:rsidP="008F2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B5E4E6" w14:textId="77777777" w:rsidR="008F2DEA" w:rsidRPr="008F2DEA" w:rsidRDefault="008F2DEA" w:rsidP="008F2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2D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w sprawie: przedłożenia  projektu uchwały w sprawie wieloletniej prognozy finansowej na lata 2022-2032.</w:t>
      </w:r>
    </w:p>
    <w:p w14:paraId="101B23E6" w14:textId="77777777" w:rsidR="008F2DEA" w:rsidRPr="008F2DEA" w:rsidRDefault="008F2DEA" w:rsidP="008F2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D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7C3CE7F2" w14:textId="77777777" w:rsidR="008F2DEA" w:rsidRPr="008F2DEA" w:rsidRDefault="008F2DEA" w:rsidP="008F2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9B345C" w14:textId="77777777" w:rsidR="008F2DEA" w:rsidRPr="008F2DEA" w:rsidRDefault="008F2DEA" w:rsidP="008F2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349A98" w14:textId="77777777" w:rsidR="008F2DEA" w:rsidRPr="008F2DEA" w:rsidRDefault="008F2DEA" w:rsidP="008F2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DEA">
        <w:rPr>
          <w:rFonts w:ascii="Times New Roman" w:hAnsi="Times New Roman" w:cs="Times New Roman"/>
          <w:sz w:val="28"/>
          <w:szCs w:val="28"/>
        </w:rPr>
        <w:t xml:space="preserve">    Na podstawie art. 230  ustawy z dnia 27 sierpnia 2009r o finansach publicznych (</w:t>
      </w:r>
      <w:proofErr w:type="spellStart"/>
      <w:r w:rsidRPr="008F2DEA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Pr="008F2DEA">
        <w:rPr>
          <w:rFonts w:ascii="Times New Roman" w:hAnsi="Times New Roman" w:cs="Times New Roman"/>
          <w:sz w:val="28"/>
          <w:szCs w:val="28"/>
        </w:rPr>
        <w:t>.  Dz.U. z 2021r, poz. 305  ze zm.)  Wójt Gminy Radzanów zarządza co następuje :</w:t>
      </w:r>
    </w:p>
    <w:p w14:paraId="051B85A6" w14:textId="77777777" w:rsidR="008F2DEA" w:rsidRPr="008F2DEA" w:rsidRDefault="008F2DEA" w:rsidP="008F2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E2EF46" w14:textId="77777777" w:rsidR="008F2DEA" w:rsidRPr="008F2DEA" w:rsidRDefault="008F2DEA" w:rsidP="008F2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020C3A" w14:textId="77777777" w:rsidR="008F2DEA" w:rsidRPr="008F2DEA" w:rsidRDefault="008F2DEA" w:rsidP="008F2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DEA">
        <w:rPr>
          <w:rFonts w:ascii="Times New Roman" w:hAnsi="Times New Roman" w:cs="Times New Roman"/>
          <w:sz w:val="28"/>
          <w:szCs w:val="28"/>
        </w:rPr>
        <w:t>§ 1.</w:t>
      </w:r>
    </w:p>
    <w:p w14:paraId="159BBE9A" w14:textId="77777777" w:rsidR="008F2DEA" w:rsidRPr="008F2DEA" w:rsidRDefault="008F2DEA" w:rsidP="008F2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EBCFE6" w14:textId="77777777" w:rsidR="008F2DEA" w:rsidRPr="008F2DEA" w:rsidRDefault="008F2DEA" w:rsidP="008F2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DEA">
        <w:rPr>
          <w:rFonts w:ascii="Times New Roman" w:hAnsi="Times New Roman" w:cs="Times New Roman"/>
          <w:sz w:val="28"/>
          <w:szCs w:val="28"/>
        </w:rPr>
        <w:t xml:space="preserve">Przedkłada się Radzie Gminy projekt uchwały w sprawie wieloletniej prognozy finansowej na lata 2022-2032. </w:t>
      </w:r>
    </w:p>
    <w:p w14:paraId="7B9355A3" w14:textId="77777777" w:rsidR="008F2DEA" w:rsidRPr="008F2DEA" w:rsidRDefault="008F2DEA" w:rsidP="008F2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493910" w14:textId="77777777" w:rsidR="008F2DEA" w:rsidRPr="008F2DEA" w:rsidRDefault="008F2DEA" w:rsidP="008F2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DEA">
        <w:rPr>
          <w:rFonts w:ascii="Times New Roman" w:hAnsi="Times New Roman" w:cs="Times New Roman"/>
          <w:sz w:val="28"/>
          <w:szCs w:val="28"/>
        </w:rPr>
        <w:t>§ 2.</w:t>
      </w:r>
    </w:p>
    <w:p w14:paraId="3A1EF58D" w14:textId="77777777" w:rsidR="008F2DEA" w:rsidRPr="008F2DEA" w:rsidRDefault="008F2DEA" w:rsidP="008F2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BEFACA" w14:textId="77777777" w:rsidR="008F2DEA" w:rsidRPr="008F2DEA" w:rsidRDefault="008F2DEA" w:rsidP="008F2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DEA">
        <w:rPr>
          <w:rFonts w:ascii="Times New Roman" w:hAnsi="Times New Roman" w:cs="Times New Roman"/>
          <w:sz w:val="28"/>
          <w:szCs w:val="28"/>
        </w:rPr>
        <w:t>Przedkłada się Regionalnej Izbie Obrachunkowej Zespół w Radomiu projekt uchwały w sprawie wieloletniej prognozy finansowej na lata 2022-2032.</w:t>
      </w:r>
    </w:p>
    <w:p w14:paraId="49A7E5AF" w14:textId="77777777" w:rsidR="008F2DEA" w:rsidRPr="008F2DEA" w:rsidRDefault="008F2DEA" w:rsidP="008F2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233D4B" w14:textId="77777777" w:rsidR="008F2DEA" w:rsidRPr="008F2DEA" w:rsidRDefault="008F2DEA" w:rsidP="008F2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DEA">
        <w:rPr>
          <w:rFonts w:ascii="Times New Roman" w:hAnsi="Times New Roman" w:cs="Times New Roman"/>
          <w:sz w:val="28"/>
          <w:szCs w:val="28"/>
        </w:rPr>
        <w:t>§ 3.</w:t>
      </w:r>
    </w:p>
    <w:p w14:paraId="67F35477" w14:textId="77777777" w:rsidR="008F2DEA" w:rsidRPr="008F2DEA" w:rsidRDefault="008F2DEA" w:rsidP="008F2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FC3A7C" w14:textId="77777777" w:rsidR="008F2DEA" w:rsidRPr="008F2DEA" w:rsidRDefault="008F2DEA" w:rsidP="008F2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DEA">
        <w:rPr>
          <w:rFonts w:ascii="Times New Roman" w:hAnsi="Times New Roman" w:cs="Times New Roman"/>
          <w:sz w:val="28"/>
          <w:szCs w:val="28"/>
        </w:rPr>
        <w:t>Zarządzenie wchodzi w życie z dniem podjęcia i podlega wykonaniu w terminie do 15 listopada 2021 roku.</w:t>
      </w:r>
    </w:p>
    <w:p w14:paraId="735C9E68" w14:textId="77777777" w:rsidR="008F2DEA" w:rsidRPr="008F2DEA" w:rsidRDefault="008F2DEA" w:rsidP="008F2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35E342" w14:textId="2F79E58C" w:rsidR="008F2DEA" w:rsidRPr="008F2DEA" w:rsidRDefault="008F2DEA" w:rsidP="008F2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680ACA" w14:textId="1C72ECE8" w:rsidR="008F2DEA" w:rsidRPr="008F2DEA" w:rsidRDefault="008F2DEA" w:rsidP="008F2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F74E21" w14:textId="4D7D3DA0" w:rsidR="008F2DEA" w:rsidRPr="008F2DEA" w:rsidRDefault="008F2DEA" w:rsidP="008F2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B203DB" w14:textId="77777777" w:rsidR="008F2DEA" w:rsidRPr="008F2DEA" w:rsidRDefault="008F2DEA" w:rsidP="008F2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5C2EFA" w14:textId="77777777" w:rsidR="008F2DEA" w:rsidRPr="008F2DEA" w:rsidRDefault="008F2DEA" w:rsidP="008F2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2DEA">
        <w:rPr>
          <w:rFonts w:ascii="Times New Roman" w:hAnsi="Times New Roman" w:cs="Times New Roman"/>
          <w:sz w:val="24"/>
          <w:szCs w:val="24"/>
        </w:rPr>
        <w:t>Wójt Gminy</w:t>
      </w:r>
    </w:p>
    <w:p w14:paraId="3C82D1B0" w14:textId="77777777" w:rsidR="008F2DEA" w:rsidRPr="008F2DEA" w:rsidRDefault="008F2DEA" w:rsidP="008F2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2DEA"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 w:rsidRPr="008F2DEA">
        <w:rPr>
          <w:rFonts w:ascii="Times New Roman" w:hAnsi="Times New Roman" w:cs="Times New Roman"/>
          <w:sz w:val="24"/>
          <w:szCs w:val="24"/>
        </w:rPr>
        <w:t>Kruśliński</w:t>
      </w:r>
      <w:proofErr w:type="spellEnd"/>
    </w:p>
    <w:p w14:paraId="01B30E81" w14:textId="77777777" w:rsidR="008F2DEA" w:rsidRPr="008F2DEA" w:rsidRDefault="008F2DEA" w:rsidP="008F2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01BDE" w14:textId="77777777" w:rsidR="008F2DEA" w:rsidRPr="008F2DEA" w:rsidRDefault="008F2DEA" w:rsidP="008F2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5658F" w14:textId="77777777" w:rsidR="00E15212" w:rsidRDefault="00E15212"/>
    <w:sectPr w:rsidR="00E15212" w:rsidSect="001A7608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EA"/>
    <w:rsid w:val="008F2DEA"/>
    <w:rsid w:val="00E1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3CB91"/>
  <w15:chartTrackingRefBased/>
  <w15:docId w15:val="{139B4FEE-CD20-4E4E-8DA6-831FDEBC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AS1</cp:lastModifiedBy>
  <cp:revision>1</cp:revision>
  <dcterms:created xsi:type="dcterms:W3CDTF">2023-02-09T11:17:00Z</dcterms:created>
  <dcterms:modified xsi:type="dcterms:W3CDTF">2023-02-09T11:18:00Z</dcterms:modified>
</cp:coreProperties>
</file>