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0BB06" w14:textId="0B66B76B" w:rsidR="00F42A21" w:rsidRDefault="00F42A21" w:rsidP="00F42A2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Zarządzenie Nr </w:t>
      </w:r>
      <w:r w:rsidR="006472B8">
        <w:rPr>
          <w:b/>
          <w:bCs/>
          <w:color w:val="auto"/>
          <w:sz w:val="28"/>
          <w:szCs w:val="28"/>
        </w:rPr>
        <w:t>59A/2020</w:t>
      </w:r>
    </w:p>
    <w:p w14:paraId="5133AA13" w14:textId="47A7295D" w:rsidR="00F42A21" w:rsidRDefault="00F42A21" w:rsidP="00F42A2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Wójta Gminy </w:t>
      </w:r>
      <w:r w:rsidR="006472B8">
        <w:rPr>
          <w:b/>
          <w:bCs/>
          <w:color w:val="auto"/>
          <w:sz w:val="28"/>
          <w:szCs w:val="28"/>
        </w:rPr>
        <w:t>Radzanów</w:t>
      </w:r>
    </w:p>
    <w:p w14:paraId="46106D06" w14:textId="77777777" w:rsidR="00F42A21" w:rsidRDefault="00F42A21" w:rsidP="00F42A2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z dnia 30 października 2020</w:t>
      </w:r>
    </w:p>
    <w:p w14:paraId="7F335C03" w14:textId="77777777" w:rsidR="00F42A21" w:rsidRDefault="00F42A21" w:rsidP="00F42A21">
      <w:pPr>
        <w:pStyle w:val="Default"/>
        <w:jc w:val="center"/>
        <w:rPr>
          <w:color w:val="auto"/>
          <w:sz w:val="28"/>
          <w:szCs w:val="28"/>
        </w:rPr>
      </w:pPr>
    </w:p>
    <w:p w14:paraId="705DE150" w14:textId="7DA4DD42" w:rsidR="00F42A21" w:rsidRDefault="00F42A21" w:rsidP="00B36CF8">
      <w:pPr>
        <w:pStyle w:val="Default"/>
        <w:ind w:firstLine="708"/>
        <w:jc w:val="both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 podstawie art. 30 ust. 1, art. 31 oraz art. 33 ust. 3 w związku z art. 11a ust.3 ustawy z dnia 8 marca 1990 r. o samorzą</w:t>
      </w:r>
      <w:r w:rsidR="00F46DF9">
        <w:rPr>
          <w:color w:val="auto"/>
          <w:sz w:val="23"/>
          <w:szCs w:val="23"/>
        </w:rPr>
        <w:t xml:space="preserve">dzie gminnym (t.j. </w:t>
      </w:r>
      <w:r>
        <w:rPr>
          <w:color w:val="auto"/>
          <w:sz w:val="23"/>
          <w:szCs w:val="23"/>
        </w:rPr>
        <w:t>Dz. U. z 2020 r. poz. 713 z</w:t>
      </w:r>
      <w:r w:rsidR="00CC1FFF">
        <w:rPr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 xml:space="preserve"> zm.), art. 99 i art. 109 ustawy z dnia 11 marca 2004 r. o podatku od towarów i usług (t. j. Dz. U. z 2016 r., poz. 710 z</w:t>
      </w:r>
      <w:r w:rsidR="00CC1FFF">
        <w:rPr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 xml:space="preserve"> zm.) oraz Rozporządzenia Ministra Finansów, Inwestycji i Rozwoju z dnia 15 października 2019 r. w sprawie szczegółowego zakresu danych zawartych w deklaracjach podatkowych i w ewidencji w zakresie podatku od towarów i usług </w:t>
      </w:r>
      <w:r>
        <w:rPr>
          <w:b/>
          <w:bCs/>
          <w:color w:val="auto"/>
          <w:sz w:val="23"/>
          <w:szCs w:val="23"/>
        </w:rPr>
        <w:t xml:space="preserve">zarządzam, co następuje: </w:t>
      </w:r>
    </w:p>
    <w:p w14:paraId="38C929A8" w14:textId="77777777" w:rsidR="00F60C6F" w:rsidRDefault="00F60C6F" w:rsidP="00B36CF8">
      <w:pPr>
        <w:pStyle w:val="Default"/>
        <w:ind w:firstLine="708"/>
        <w:jc w:val="both"/>
        <w:rPr>
          <w:color w:val="auto"/>
          <w:sz w:val="23"/>
          <w:szCs w:val="23"/>
        </w:rPr>
      </w:pPr>
    </w:p>
    <w:p w14:paraId="5C99AE93" w14:textId="77777777" w:rsidR="00F42A21" w:rsidRPr="00F60C6F" w:rsidRDefault="00F42A21" w:rsidP="00F46DF9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F60C6F">
        <w:rPr>
          <w:b/>
          <w:bCs/>
          <w:color w:val="auto"/>
          <w:sz w:val="23"/>
          <w:szCs w:val="23"/>
        </w:rPr>
        <w:t>§ 1</w:t>
      </w:r>
    </w:p>
    <w:p w14:paraId="0ECB28A1" w14:textId="6C8D11E1" w:rsidR="00F42A21" w:rsidRDefault="00F42A21" w:rsidP="00F46DF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 celu zapewnienia poprawności, terminowości i spójności rozliczeń podatku VAT wprowadza się</w:t>
      </w:r>
      <w:r w:rsidR="002A264B">
        <w:rPr>
          <w:color w:val="auto"/>
          <w:sz w:val="23"/>
          <w:szCs w:val="23"/>
        </w:rPr>
        <w:t xml:space="preserve"> </w:t>
      </w:r>
      <w:r w:rsidR="008A49F2">
        <w:rPr>
          <w:color w:val="auto"/>
          <w:sz w:val="23"/>
          <w:szCs w:val="23"/>
        </w:rPr>
        <w:t xml:space="preserve">„Procedura w zakresie wypełniania i przekazywania Jednolitego Pliku Kontrolnego w Gminie </w:t>
      </w:r>
      <w:r w:rsidR="006472B8">
        <w:rPr>
          <w:color w:val="auto"/>
          <w:sz w:val="23"/>
          <w:szCs w:val="23"/>
        </w:rPr>
        <w:t>Radzanów</w:t>
      </w:r>
      <w:r w:rsidR="008A49F2">
        <w:rPr>
          <w:color w:val="auto"/>
          <w:sz w:val="23"/>
          <w:szCs w:val="23"/>
        </w:rPr>
        <w:t>, oraz terminy poprawiania błędów w dokumencie” zgodnie</w:t>
      </w:r>
      <w:r w:rsidR="002A264B">
        <w:rPr>
          <w:color w:val="auto"/>
          <w:sz w:val="23"/>
          <w:szCs w:val="23"/>
        </w:rPr>
        <w:t xml:space="preserve"> z załącznikiem nr 1 do niniejszego Zarządzenia</w:t>
      </w:r>
      <w:r w:rsidR="008A49F2">
        <w:rPr>
          <w:color w:val="auto"/>
          <w:sz w:val="23"/>
          <w:szCs w:val="23"/>
        </w:rPr>
        <w:t>.</w:t>
      </w:r>
      <w:r w:rsidR="002A264B">
        <w:rPr>
          <w:color w:val="auto"/>
          <w:sz w:val="23"/>
          <w:szCs w:val="23"/>
        </w:rPr>
        <w:t xml:space="preserve"> </w:t>
      </w:r>
    </w:p>
    <w:p w14:paraId="22E25932" w14:textId="77777777" w:rsidR="00F42A21" w:rsidRPr="00F60C6F" w:rsidRDefault="00F42A21" w:rsidP="00F46DF9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F60C6F">
        <w:rPr>
          <w:b/>
          <w:bCs/>
          <w:color w:val="auto"/>
          <w:sz w:val="23"/>
          <w:szCs w:val="23"/>
        </w:rPr>
        <w:t>§ 2</w:t>
      </w:r>
    </w:p>
    <w:p w14:paraId="60848930" w14:textId="448154CB" w:rsidR="00F42A21" w:rsidRDefault="00F42A21" w:rsidP="00F46DF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Obowiązek, o którym mowa w § 1 załącznika do niniejszego zarządzenia po raz pierwszy ma zastosowanie za miesiąc rozliczeniowy październik 2020 r. </w:t>
      </w:r>
    </w:p>
    <w:p w14:paraId="309ECDDB" w14:textId="77777777" w:rsidR="00F60C6F" w:rsidRDefault="00F60C6F" w:rsidP="00F46DF9">
      <w:pPr>
        <w:pStyle w:val="Default"/>
        <w:jc w:val="both"/>
        <w:rPr>
          <w:color w:val="auto"/>
          <w:sz w:val="23"/>
          <w:szCs w:val="23"/>
        </w:rPr>
      </w:pPr>
    </w:p>
    <w:p w14:paraId="578FCEDA" w14:textId="77777777" w:rsidR="00F42A21" w:rsidRPr="00F60C6F" w:rsidRDefault="00F42A21" w:rsidP="00F46DF9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F60C6F">
        <w:rPr>
          <w:b/>
          <w:bCs/>
          <w:color w:val="auto"/>
          <w:sz w:val="23"/>
          <w:szCs w:val="23"/>
        </w:rPr>
        <w:t xml:space="preserve">§ </w:t>
      </w:r>
      <w:r w:rsidR="00F46DF9" w:rsidRPr="00F60C6F">
        <w:rPr>
          <w:b/>
          <w:bCs/>
          <w:color w:val="auto"/>
          <w:sz w:val="23"/>
          <w:szCs w:val="23"/>
        </w:rPr>
        <w:t>3</w:t>
      </w:r>
      <w:r w:rsidRPr="00F60C6F">
        <w:rPr>
          <w:b/>
          <w:bCs/>
          <w:color w:val="auto"/>
          <w:sz w:val="23"/>
          <w:szCs w:val="23"/>
        </w:rPr>
        <w:t>.</w:t>
      </w:r>
    </w:p>
    <w:p w14:paraId="42FF67EC" w14:textId="77777777" w:rsidR="00F42A21" w:rsidRDefault="00F42A21" w:rsidP="00F46DF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Procedury określone w niniejszym zarządzeniu obejmują następujące gminne jednostki budż</w:t>
      </w:r>
      <w:r w:rsidR="00F46DF9">
        <w:rPr>
          <w:color w:val="auto"/>
          <w:sz w:val="23"/>
          <w:szCs w:val="23"/>
        </w:rPr>
        <w:t>etowe</w:t>
      </w:r>
      <w:r>
        <w:rPr>
          <w:color w:val="auto"/>
          <w:sz w:val="23"/>
          <w:szCs w:val="23"/>
        </w:rPr>
        <w:t xml:space="preserve">: </w:t>
      </w:r>
    </w:p>
    <w:p w14:paraId="5B42A3B2" w14:textId="390722FF" w:rsidR="00F42A21" w:rsidRDefault="008A49F2" w:rsidP="00F42A2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Urząd Gminy </w:t>
      </w:r>
      <w:r w:rsidR="006472B8">
        <w:rPr>
          <w:color w:val="auto"/>
          <w:sz w:val="23"/>
          <w:szCs w:val="23"/>
        </w:rPr>
        <w:t>Radzanów</w:t>
      </w:r>
      <w:r w:rsidR="00C579DF">
        <w:rPr>
          <w:color w:val="auto"/>
          <w:sz w:val="23"/>
          <w:szCs w:val="23"/>
        </w:rPr>
        <w:t xml:space="preserve"> – jednostka obsługująca Gminę </w:t>
      </w:r>
      <w:r w:rsidR="006472B8">
        <w:rPr>
          <w:color w:val="auto"/>
          <w:sz w:val="23"/>
          <w:szCs w:val="23"/>
        </w:rPr>
        <w:t>Radzanów</w:t>
      </w:r>
      <w:r>
        <w:rPr>
          <w:color w:val="auto"/>
          <w:sz w:val="23"/>
          <w:szCs w:val="23"/>
        </w:rPr>
        <w:t xml:space="preserve"> – UG </w:t>
      </w:r>
    </w:p>
    <w:p w14:paraId="4FF9EDA7" w14:textId="25FA78BB" w:rsidR="008A49F2" w:rsidRDefault="006472B8" w:rsidP="00F42A2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</w:t>
      </w:r>
      <w:r w:rsidR="008A49F2">
        <w:rPr>
          <w:color w:val="auto"/>
          <w:sz w:val="23"/>
          <w:szCs w:val="23"/>
        </w:rPr>
        <w:t xml:space="preserve">. Publiczna Szkoła w </w:t>
      </w:r>
      <w:r>
        <w:rPr>
          <w:color w:val="auto"/>
          <w:sz w:val="23"/>
          <w:szCs w:val="23"/>
        </w:rPr>
        <w:t>Bukównie</w:t>
      </w:r>
      <w:r w:rsidR="008A49F2">
        <w:rPr>
          <w:color w:val="auto"/>
          <w:sz w:val="23"/>
          <w:szCs w:val="23"/>
        </w:rPr>
        <w:t xml:space="preserve"> – </w:t>
      </w:r>
      <w:r w:rsidR="00CC1FFF">
        <w:rPr>
          <w:color w:val="auto"/>
          <w:sz w:val="23"/>
          <w:szCs w:val="23"/>
        </w:rPr>
        <w:t>PSP</w:t>
      </w:r>
      <w:r>
        <w:rPr>
          <w:color w:val="auto"/>
          <w:sz w:val="23"/>
          <w:szCs w:val="23"/>
        </w:rPr>
        <w:t>B</w:t>
      </w:r>
    </w:p>
    <w:p w14:paraId="421EF383" w14:textId="14610023" w:rsidR="008A49F2" w:rsidRDefault="00071C48" w:rsidP="00F42A2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</w:t>
      </w:r>
      <w:r w:rsidR="008A49F2">
        <w:rPr>
          <w:color w:val="auto"/>
          <w:sz w:val="23"/>
          <w:szCs w:val="23"/>
        </w:rPr>
        <w:t xml:space="preserve">. Publiczna Szkoła w </w:t>
      </w:r>
      <w:r w:rsidR="006472B8">
        <w:rPr>
          <w:color w:val="auto"/>
          <w:sz w:val="23"/>
          <w:szCs w:val="23"/>
        </w:rPr>
        <w:t>Czarnocinie</w:t>
      </w:r>
      <w:r w:rsidR="008A49F2">
        <w:rPr>
          <w:color w:val="auto"/>
          <w:sz w:val="23"/>
          <w:szCs w:val="23"/>
        </w:rPr>
        <w:t xml:space="preserve"> – </w:t>
      </w:r>
      <w:r w:rsidR="00CC1FFF">
        <w:rPr>
          <w:color w:val="auto"/>
          <w:sz w:val="23"/>
          <w:szCs w:val="23"/>
        </w:rPr>
        <w:t>PSP</w:t>
      </w:r>
      <w:r>
        <w:rPr>
          <w:color w:val="auto"/>
          <w:sz w:val="23"/>
          <w:szCs w:val="23"/>
        </w:rPr>
        <w:t>C</w:t>
      </w:r>
    </w:p>
    <w:p w14:paraId="3870CC3F" w14:textId="449B4ED9" w:rsidR="00F42A21" w:rsidRDefault="00071C48" w:rsidP="00F42A2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</w:t>
      </w:r>
      <w:r w:rsidR="008A49F2">
        <w:rPr>
          <w:color w:val="auto"/>
          <w:sz w:val="23"/>
          <w:szCs w:val="23"/>
        </w:rPr>
        <w:t xml:space="preserve">. Publiczna Szkoła </w:t>
      </w:r>
      <w:r w:rsidR="00F42A21">
        <w:rPr>
          <w:color w:val="auto"/>
          <w:sz w:val="23"/>
          <w:szCs w:val="23"/>
        </w:rPr>
        <w:t xml:space="preserve"> </w:t>
      </w:r>
      <w:r w:rsidR="0070412C">
        <w:rPr>
          <w:color w:val="auto"/>
          <w:sz w:val="23"/>
          <w:szCs w:val="23"/>
        </w:rPr>
        <w:t xml:space="preserve">w </w:t>
      </w:r>
      <w:r>
        <w:rPr>
          <w:color w:val="auto"/>
          <w:sz w:val="23"/>
          <w:szCs w:val="23"/>
        </w:rPr>
        <w:t>Rogolinie</w:t>
      </w:r>
      <w:r w:rsidR="0070412C">
        <w:rPr>
          <w:color w:val="auto"/>
          <w:sz w:val="23"/>
          <w:szCs w:val="23"/>
        </w:rPr>
        <w:t xml:space="preserve"> – </w:t>
      </w:r>
      <w:r w:rsidR="00CC1FFF">
        <w:rPr>
          <w:color w:val="auto"/>
          <w:sz w:val="23"/>
          <w:szCs w:val="23"/>
        </w:rPr>
        <w:t>PSP</w:t>
      </w:r>
      <w:r>
        <w:rPr>
          <w:color w:val="auto"/>
          <w:sz w:val="23"/>
          <w:szCs w:val="23"/>
        </w:rPr>
        <w:t>R</w:t>
      </w:r>
    </w:p>
    <w:p w14:paraId="20FE0250" w14:textId="0FD3FD8C" w:rsidR="0070412C" w:rsidRDefault="00071C48" w:rsidP="00F42A2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</w:t>
      </w:r>
      <w:r w:rsidR="0070412C">
        <w:rPr>
          <w:color w:val="auto"/>
          <w:sz w:val="23"/>
          <w:szCs w:val="23"/>
        </w:rPr>
        <w:t xml:space="preserve">. Gminny Ośrodek Pomocy Społecznej w </w:t>
      </w:r>
      <w:r>
        <w:rPr>
          <w:color w:val="auto"/>
          <w:sz w:val="23"/>
          <w:szCs w:val="23"/>
        </w:rPr>
        <w:t>Radzanowie</w:t>
      </w:r>
      <w:r w:rsidR="0070412C">
        <w:rPr>
          <w:color w:val="auto"/>
          <w:sz w:val="23"/>
          <w:szCs w:val="23"/>
        </w:rPr>
        <w:t xml:space="preserve"> – GOPS</w:t>
      </w:r>
    </w:p>
    <w:p w14:paraId="4BAB81D7" w14:textId="77777777" w:rsidR="00F42A21" w:rsidRDefault="00F42A21" w:rsidP="00F42A21">
      <w:pPr>
        <w:pStyle w:val="Default"/>
        <w:rPr>
          <w:color w:val="auto"/>
          <w:sz w:val="23"/>
          <w:szCs w:val="23"/>
        </w:rPr>
      </w:pPr>
    </w:p>
    <w:p w14:paraId="0DA0F996" w14:textId="574C29CB" w:rsidR="00F42A21" w:rsidRPr="00F60C6F" w:rsidRDefault="00F42A21" w:rsidP="002A264B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F60C6F">
        <w:rPr>
          <w:b/>
          <w:bCs/>
          <w:color w:val="auto"/>
          <w:sz w:val="23"/>
          <w:szCs w:val="23"/>
        </w:rPr>
        <w:t>§</w:t>
      </w:r>
      <w:r w:rsidR="002A264B" w:rsidRPr="00F60C6F">
        <w:rPr>
          <w:b/>
          <w:bCs/>
          <w:color w:val="auto"/>
          <w:sz w:val="23"/>
          <w:szCs w:val="23"/>
        </w:rPr>
        <w:t xml:space="preserve"> 4</w:t>
      </w:r>
      <w:r w:rsidR="00F60C6F" w:rsidRPr="00F60C6F">
        <w:rPr>
          <w:b/>
          <w:bCs/>
          <w:color w:val="auto"/>
          <w:sz w:val="23"/>
          <w:szCs w:val="23"/>
        </w:rPr>
        <w:t>.</w:t>
      </w:r>
    </w:p>
    <w:p w14:paraId="7393B938" w14:textId="3D6653FF" w:rsidR="00F42A21" w:rsidRDefault="00F42A21" w:rsidP="00F42A2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Wykonanie zarządzenia powierza się </w:t>
      </w:r>
      <w:r w:rsidR="00071C48">
        <w:rPr>
          <w:color w:val="auto"/>
          <w:sz w:val="23"/>
          <w:szCs w:val="23"/>
        </w:rPr>
        <w:t>pracownikowi Urzędu Gminy zajmującemu się rozliczaniem podatku VAT</w:t>
      </w:r>
      <w:r>
        <w:rPr>
          <w:color w:val="auto"/>
          <w:sz w:val="23"/>
          <w:szCs w:val="23"/>
        </w:rPr>
        <w:t xml:space="preserve">, Dyrektorom i Kierownikom gminnych jednostek budżetowych oraz Administratorowi danych . </w:t>
      </w:r>
    </w:p>
    <w:p w14:paraId="05358F5C" w14:textId="1FEC256B" w:rsidR="00F42A21" w:rsidRPr="00F60C6F" w:rsidRDefault="00F42A21" w:rsidP="002A264B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F60C6F">
        <w:rPr>
          <w:b/>
          <w:bCs/>
          <w:color w:val="auto"/>
          <w:sz w:val="23"/>
          <w:szCs w:val="23"/>
        </w:rPr>
        <w:t>§</w:t>
      </w:r>
      <w:r w:rsidR="002A264B" w:rsidRPr="00F60C6F">
        <w:rPr>
          <w:b/>
          <w:bCs/>
          <w:color w:val="auto"/>
          <w:sz w:val="23"/>
          <w:szCs w:val="23"/>
        </w:rPr>
        <w:t xml:space="preserve"> 5</w:t>
      </w:r>
      <w:r w:rsidR="00F60C6F">
        <w:rPr>
          <w:b/>
          <w:bCs/>
          <w:color w:val="auto"/>
          <w:sz w:val="23"/>
          <w:szCs w:val="23"/>
        </w:rPr>
        <w:t>.</w:t>
      </w:r>
    </w:p>
    <w:p w14:paraId="72C97331" w14:textId="77777777" w:rsidR="00F42A21" w:rsidRDefault="00F42A21" w:rsidP="00F42A2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Zarządzenie wchodzi w życie z dniem podpisania z mocą obowiązującą od 1 października 2020 r. </w:t>
      </w:r>
    </w:p>
    <w:p w14:paraId="3555168A" w14:textId="2FEBEDC8" w:rsidR="00F42A21" w:rsidRDefault="00F42A21" w:rsidP="00F42A21">
      <w:pPr>
        <w:pStyle w:val="Default"/>
        <w:rPr>
          <w:color w:val="auto"/>
        </w:rPr>
      </w:pPr>
    </w:p>
    <w:p w14:paraId="55330236" w14:textId="77777777" w:rsidR="00E87EB5" w:rsidRDefault="00E87EB5" w:rsidP="00E87EB5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090DDFCF" w14:textId="20E8BE7D" w:rsidR="00E87EB5" w:rsidRDefault="00E87EB5" w:rsidP="00E87EB5">
      <w:pPr>
        <w:pStyle w:val="Default"/>
        <w:jc w:val="right"/>
        <w:rPr>
          <w:color w:val="auto"/>
        </w:rPr>
      </w:pPr>
      <w:r>
        <w:t>Sławomir Kruśliński</w:t>
      </w:r>
    </w:p>
    <w:p w14:paraId="3477AFA5" w14:textId="77777777" w:rsidR="00E87EB5" w:rsidRDefault="00E87EB5" w:rsidP="00E87EB5">
      <w:pPr>
        <w:pStyle w:val="Default"/>
        <w:jc w:val="right"/>
        <w:rPr>
          <w:color w:val="auto"/>
        </w:rPr>
      </w:pPr>
    </w:p>
    <w:p w14:paraId="1C4E69CD" w14:textId="77777777" w:rsidR="00F42A21" w:rsidRDefault="00F42A21" w:rsidP="0070412C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Załącznik Nr 1</w:t>
      </w:r>
    </w:p>
    <w:p w14:paraId="073DA3C2" w14:textId="3DD39169" w:rsidR="00F42A21" w:rsidRDefault="00F42A21" w:rsidP="0070412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 zarządzenia Nr</w:t>
      </w:r>
      <w:r w:rsidR="0070412C">
        <w:rPr>
          <w:b/>
          <w:bCs/>
          <w:color w:val="auto"/>
          <w:sz w:val="23"/>
          <w:szCs w:val="23"/>
        </w:rPr>
        <w:t xml:space="preserve"> </w:t>
      </w:r>
      <w:r w:rsidR="00663248">
        <w:rPr>
          <w:b/>
          <w:bCs/>
          <w:color w:val="auto"/>
          <w:sz w:val="23"/>
          <w:szCs w:val="23"/>
        </w:rPr>
        <w:t>59A</w:t>
      </w:r>
      <w:r w:rsidR="0070412C">
        <w:rPr>
          <w:b/>
          <w:bCs/>
          <w:color w:val="auto"/>
          <w:sz w:val="23"/>
          <w:szCs w:val="23"/>
        </w:rPr>
        <w:t>/2020</w:t>
      </w:r>
    </w:p>
    <w:p w14:paraId="62C00B7D" w14:textId="77777777" w:rsidR="00F42A21" w:rsidRDefault="00F42A21" w:rsidP="0070412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 dnia </w:t>
      </w:r>
      <w:r w:rsidR="0070412C">
        <w:rPr>
          <w:b/>
          <w:bCs/>
          <w:color w:val="auto"/>
          <w:sz w:val="23"/>
          <w:szCs w:val="23"/>
        </w:rPr>
        <w:t>30 października 2020 roku</w:t>
      </w:r>
    </w:p>
    <w:p w14:paraId="7C859538" w14:textId="77777777" w:rsidR="0070412C" w:rsidRDefault="0070412C" w:rsidP="0070412C">
      <w:pPr>
        <w:pStyle w:val="Default"/>
        <w:jc w:val="center"/>
        <w:rPr>
          <w:color w:val="auto"/>
          <w:sz w:val="23"/>
          <w:szCs w:val="23"/>
        </w:rPr>
      </w:pPr>
    </w:p>
    <w:p w14:paraId="2BBA8B3E" w14:textId="44A7F123" w:rsidR="00F42A21" w:rsidRDefault="00F42A21" w:rsidP="0070412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Procedura w zakresie wypełniania i przekazywania Jednolitego Pliku Kontrolnego w Gminie </w:t>
      </w:r>
      <w:r w:rsidR="00663248">
        <w:rPr>
          <w:b/>
          <w:bCs/>
          <w:color w:val="auto"/>
          <w:sz w:val="23"/>
          <w:szCs w:val="23"/>
        </w:rPr>
        <w:t>Radzanów</w:t>
      </w:r>
      <w:r>
        <w:rPr>
          <w:b/>
          <w:bCs/>
          <w:color w:val="auto"/>
          <w:sz w:val="23"/>
          <w:szCs w:val="23"/>
        </w:rPr>
        <w:t>, oraz terminy poprawiania błędó</w:t>
      </w:r>
      <w:r w:rsidR="0070412C">
        <w:rPr>
          <w:b/>
          <w:bCs/>
          <w:color w:val="auto"/>
          <w:sz w:val="23"/>
          <w:szCs w:val="23"/>
        </w:rPr>
        <w:t>w w dokumencie</w:t>
      </w:r>
    </w:p>
    <w:p w14:paraId="2E7C93C7" w14:textId="77777777" w:rsidR="0070412C" w:rsidRDefault="0070412C" w:rsidP="0070412C">
      <w:pPr>
        <w:pStyle w:val="Default"/>
        <w:jc w:val="center"/>
        <w:rPr>
          <w:color w:val="auto"/>
          <w:sz w:val="23"/>
          <w:szCs w:val="23"/>
        </w:rPr>
      </w:pPr>
    </w:p>
    <w:p w14:paraId="7C3E135A" w14:textId="77777777" w:rsidR="00F42A21" w:rsidRDefault="00F42A21" w:rsidP="0070412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Postanowienia ogólne</w:t>
      </w:r>
    </w:p>
    <w:p w14:paraId="747970A2" w14:textId="77777777" w:rsidR="00F42A21" w:rsidRDefault="00F42A21" w:rsidP="0070412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</w:t>
      </w:r>
    </w:p>
    <w:p w14:paraId="71E2EA50" w14:textId="77777777" w:rsidR="00F42A21" w:rsidRDefault="00F42A21" w:rsidP="0070412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 dniem 01 października 2020 r. w zwią</w:t>
      </w:r>
      <w:r w:rsidR="0070412C">
        <w:rPr>
          <w:color w:val="auto"/>
          <w:sz w:val="23"/>
          <w:szCs w:val="23"/>
        </w:rPr>
        <w:t>zku ze zmianą</w:t>
      </w:r>
      <w:r>
        <w:rPr>
          <w:color w:val="auto"/>
          <w:sz w:val="23"/>
          <w:szCs w:val="23"/>
        </w:rPr>
        <w:t xml:space="preserve"> przepisów ustawy VAT oraz Rozporządzeniem Ministra Finansów, Inwestycji i Rozwoju z dnia 15 października 2019 r. w sprawie szczegółowego zakresu danych zawartych w deklaracjach podatkowych i w ewidencji w zakresie podatku od towarów i usług wprowadza się jednolite zasady przygotowania oraz przesyłania ewidencji i deklaracji VAT w formie Jednolitego Pliku Kontrolnego V7M. </w:t>
      </w:r>
    </w:p>
    <w:p w14:paraId="2943FBD2" w14:textId="77777777" w:rsidR="00F42A21" w:rsidRDefault="00F42A21" w:rsidP="0070412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2</w:t>
      </w:r>
    </w:p>
    <w:p w14:paraId="30206B66" w14:textId="524273DD" w:rsidR="00F42A21" w:rsidRDefault="00F42A21" w:rsidP="0070412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celu zapewnienia poprawności i terminowości rozliczeń </w:t>
      </w:r>
      <w:r w:rsidR="0070412C">
        <w:rPr>
          <w:color w:val="auto"/>
          <w:sz w:val="23"/>
          <w:szCs w:val="23"/>
        </w:rPr>
        <w:t xml:space="preserve">w zakresie podatku VAT w Gminie </w:t>
      </w:r>
      <w:r w:rsidR="00663248">
        <w:rPr>
          <w:color w:val="auto"/>
          <w:sz w:val="23"/>
          <w:szCs w:val="23"/>
        </w:rPr>
        <w:t>Radzanów</w:t>
      </w:r>
      <w:r w:rsidR="0070412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wprowadza się niniejszym zarządzeniem procedury w tym zakresie. </w:t>
      </w:r>
    </w:p>
    <w:p w14:paraId="66C5062A" w14:textId="77777777" w:rsidR="0070412C" w:rsidRDefault="0070412C" w:rsidP="0070412C">
      <w:pPr>
        <w:pStyle w:val="Default"/>
        <w:jc w:val="both"/>
        <w:rPr>
          <w:color w:val="auto"/>
          <w:sz w:val="23"/>
          <w:szCs w:val="23"/>
        </w:rPr>
      </w:pPr>
    </w:p>
    <w:p w14:paraId="2F8A587E" w14:textId="77777777" w:rsidR="00F42A21" w:rsidRDefault="00F42A21" w:rsidP="0070412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Obowiązki dyrektorów, kierowników jednostek budżetowych</w:t>
      </w:r>
    </w:p>
    <w:p w14:paraId="6971AE71" w14:textId="77777777" w:rsidR="00F42A21" w:rsidRDefault="00F42A21" w:rsidP="0070412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</w:t>
      </w:r>
    </w:p>
    <w:p w14:paraId="493E08A1" w14:textId="1A7636F5" w:rsidR="00F42A21" w:rsidRDefault="00F42A21" w:rsidP="0070412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związku ze zmianami dotyczącymi nowej struktury JPK zobowiązuje się dyrektorów/kierowników jednostek budżetowych podległych Gminie </w:t>
      </w:r>
      <w:r w:rsidR="00663248">
        <w:rPr>
          <w:color w:val="auto"/>
          <w:sz w:val="23"/>
          <w:szCs w:val="23"/>
        </w:rPr>
        <w:t>Radzanów</w:t>
      </w:r>
      <w:r>
        <w:rPr>
          <w:color w:val="auto"/>
          <w:sz w:val="23"/>
          <w:szCs w:val="23"/>
        </w:rPr>
        <w:t xml:space="preserve"> do: </w:t>
      </w:r>
    </w:p>
    <w:p w14:paraId="6BDDF1AF" w14:textId="194BB4F0" w:rsidR="00F42A21" w:rsidRDefault="00C579DF" w:rsidP="0070412C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F42A21">
        <w:rPr>
          <w:color w:val="auto"/>
          <w:sz w:val="23"/>
          <w:szCs w:val="23"/>
        </w:rPr>
        <w:t>. Prowadzenia rejestrów sprzedaży i zakupów wraz z deklaracją zgodnie z nowymi wymogami określonym w art. 109 ust. 3 i 3b ustawy z dnia 11 marca 2004 r. o podatku od towarów i usług (tekst jednolity Dz. U. z 2020 r. poz. 106 z</w:t>
      </w:r>
      <w:r w:rsidR="00663248">
        <w:rPr>
          <w:color w:val="auto"/>
          <w:sz w:val="23"/>
          <w:szCs w:val="23"/>
        </w:rPr>
        <w:t>e</w:t>
      </w:r>
      <w:r w:rsidR="00F42A21">
        <w:rPr>
          <w:color w:val="auto"/>
          <w:sz w:val="23"/>
          <w:szCs w:val="23"/>
        </w:rPr>
        <w:t xml:space="preserve">. </w:t>
      </w:r>
      <w:r w:rsidR="00663248">
        <w:rPr>
          <w:color w:val="auto"/>
          <w:sz w:val="23"/>
          <w:szCs w:val="23"/>
        </w:rPr>
        <w:t>z</w:t>
      </w:r>
      <w:r w:rsidR="00F42A21">
        <w:rPr>
          <w:color w:val="auto"/>
          <w:sz w:val="23"/>
          <w:szCs w:val="23"/>
        </w:rPr>
        <w:t>m</w:t>
      </w:r>
      <w:r w:rsidR="00663248">
        <w:rPr>
          <w:color w:val="auto"/>
          <w:sz w:val="23"/>
          <w:szCs w:val="23"/>
        </w:rPr>
        <w:t>.</w:t>
      </w:r>
      <w:r w:rsidR="00F42A21">
        <w:rPr>
          <w:color w:val="auto"/>
          <w:sz w:val="23"/>
          <w:szCs w:val="23"/>
        </w:rPr>
        <w:t xml:space="preserve">) w formacie elektronicznym JPK V7M. </w:t>
      </w:r>
    </w:p>
    <w:p w14:paraId="3C8DC7AD" w14:textId="77777777" w:rsidR="00F42A21" w:rsidRDefault="00C579DF" w:rsidP="0070412C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</w:t>
      </w:r>
      <w:r w:rsidR="00F42A21">
        <w:rPr>
          <w:color w:val="auto"/>
          <w:sz w:val="23"/>
          <w:szCs w:val="23"/>
        </w:rPr>
        <w:t xml:space="preserve">. Sporządzania cząstkowych ewidencji (rejestrów VAT wraz z deklaracją VAT), w których będą ujmowane czynności opodatkowane wraz z odpowiednimi oznaczeniami i kodami oraz nabycie towarów i usług dokonywanych przez jednostkę, od których podatek VAT podlega odliczeniu również z nowymi kodami i oznaczeniami. </w:t>
      </w:r>
    </w:p>
    <w:p w14:paraId="2632107D" w14:textId="77777777" w:rsidR="0070412C" w:rsidRDefault="00C579DF" w:rsidP="00C579D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</w:t>
      </w:r>
      <w:r w:rsidR="00F42A21">
        <w:rPr>
          <w:color w:val="auto"/>
          <w:sz w:val="23"/>
          <w:szCs w:val="23"/>
        </w:rPr>
        <w:t>. Sporządzania na podstawie ewidencji cząstkowej deklaracji VAT w formacie jednolitym JPK</w:t>
      </w:r>
      <w:r w:rsidR="0070412C">
        <w:rPr>
          <w:color w:val="auto"/>
          <w:sz w:val="23"/>
          <w:szCs w:val="23"/>
        </w:rPr>
        <w:t>.</w:t>
      </w:r>
    </w:p>
    <w:p w14:paraId="69AF60AD" w14:textId="77777777" w:rsidR="00C579DF" w:rsidRDefault="00C579DF" w:rsidP="00C579DF">
      <w:pPr>
        <w:pStyle w:val="Default"/>
        <w:jc w:val="both"/>
        <w:rPr>
          <w:color w:val="auto"/>
          <w:sz w:val="23"/>
          <w:szCs w:val="23"/>
        </w:rPr>
      </w:pPr>
    </w:p>
    <w:p w14:paraId="081CC1D1" w14:textId="77777777" w:rsidR="00C579DF" w:rsidRDefault="00C579DF" w:rsidP="00C579D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</w:t>
      </w:r>
      <w:r w:rsidR="00F42A21">
        <w:rPr>
          <w:color w:val="auto"/>
          <w:sz w:val="23"/>
          <w:szCs w:val="23"/>
        </w:rPr>
        <w:t>. Połączenia w jeden plik JPK cząstkowych rejestrów i cząstkowej dekl</w:t>
      </w:r>
      <w:r w:rsidR="0070412C">
        <w:rPr>
          <w:color w:val="auto"/>
          <w:sz w:val="23"/>
          <w:szCs w:val="23"/>
        </w:rPr>
        <w:t>aracji w jeden plik JPK i przesł</w:t>
      </w:r>
      <w:r w:rsidR="00F42A21">
        <w:rPr>
          <w:color w:val="auto"/>
          <w:sz w:val="23"/>
          <w:szCs w:val="23"/>
        </w:rPr>
        <w:t>ania do organu w wyznaczonym terminie.</w:t>
      </w:r>
    </w:p>
    <w:p w14:paraId="524410CB" w14:textId="77777777" w:rsidR="00F42A21" w:rsidRDefault="00F42A21" w:rsidP="00C579D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1845197C" w14:textId="77777777" w:rsidR="00F42A21" w:rsidRDefault="00C579DF" w:rsidP="00C579DF">
      <w:pPr>
        <w:pStyle w:val="Default"/>
        <w:spacing w:after="16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</w:t>
      </w:r>
      <w:r w:rsidR="00F42A21">
        <w:rPr>
          <w:color w:val="auto"/>
          <w:sz w:val="23"/>
          <w:szCs w:val="23"/>
        </w:rPr>
        <w:t xml:space="preserve">. Nadzoru nad prawidłowym i terminowym sporządzaniem ewidencji i deklaracji w strukturze JPK V7M. </w:t>
      </w:r>
    </w:p>
    <w:p w14:paraId="2DEF6671" w14:textId="77777777" w:rsidR="00F42A21" w:rsidRDefault="00C579DF" w:rsidP="00C579D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</w:t>
      </w:r>
      <w:r w:rsidR="00F42A21">
        <w:rPr>
          <w:color w:val="auto"/>
          <w:sz w:val="23"/>
          <w:szCs w:val="23"/>
        </w:rPr>
        <w:t xml:space="preserve">. Dokonanie stosownych zmian w polityce rachunkowości i instrukcji obiegu dokumentów. </w:t>
      </w:r>
    </w:p>
    <w:p w14:paraId="5439BFF6" w14:textId="77777777" w:rsidR="00F42A21" w:rsidRDefault="00F42A21" w:rsidP="00F42A21">
      <w:pPr>
        <w:pStyle w:val="Default"/>
        <w:rPr>
          <w:color w:val="auto"/>
          <w:sz w:val="23"/>
          <w:szCs w:val="23"/>
        </w:rPr>
      </w:pPr>
    </w:p>
    <w:p w14:paraId="46862213" w14:textId="77777777" w:rsidR="00F42A21" w:rsidRDefault="00F42A21" w:rsidP="00C579DF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Zasady sporządzania rejestrów sprzedaży VAT</w:t>
      </w:r>
    </w:p>
    <w:p w14:paraId="22D60759" w14:textId="77777777" w:rsidR="00F42A21" w:rsidRDefault="00F42A21" w:rsidP="00C579D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</w:t>
      </w:r>
    </w:p>
    <w:p w14:paraId="07E4B003" w14:textId="5361AE6B" w:rsidR="00F42A21" w:rsidRDefault="00F42A21" w:rsidP="00C579DF">
      <w:pPr>
        <w:pStyle w:val="Default"/>
        <w:spacing w:after="3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Zbiorcze rejestry sprzedaży w formie elektronicznej, sporządzane będą przez osobę odpowiedzialną do roz</w:t>
      </w:r>
      <w:r w:rsidR="00C579DF">
        <w:rPr>
          <w:color w:val="auto"/>
          <w:sz w:val="22"/>
          <w:szCs w:val="22"/>
        </w:rPr>
        <w:t>liczania podatku VAT w Referacie finansowym</w:t>
      </w:r>
      <w:r>
        <w:rPr>
          <w:color w:val="auto"/>
          <w:sz w:val="22"/>
          <w:szCs w:val="22"/>
        </w:rPr>
        <w:t xml:space="preserve"> Urzędu Gminy </w:t>
      </w:r>
      <w:r w:rsidR="00663248">
        <w:rPr>
          <w:color w:val="auto"/>
          <w:sz w:val="22"/>
          <w:szCs w:val="22"/>
        </w:rPr>
        <w:t>Radzanów</w:t>
      </w:r>
      <w:r>
        <w:rPr>
          <w:color w:val="auto"/>
          <w:sz w:val="22"/>
          <w:szCs w:val="22"/>
        </w:rPr>
        <w:t>, w oparciu o ewidencje pomocnicze, sporządzane comiesięcznie przez jednostki organizacyjne oraz przez</w:t>
      </w:r>
      <w:r w:rsidR="00C579DF">
        <w:rPr>
          <w:color w:val="auto"/>
          <w:sz w:val="22"/>
          <w:szCs w:val="22"/>
        </w:rPr>
        <w:t xml:space="preserve"> Urząd Gminy - </w:t>
      </w:r>
      <w:r>
        <w:rPr>
          <w:color w:val="auto"/>
          <w:sz w:val="22"/>
          <w:szCs w:val="22"/>
        </w:rPr>
        <w:t>jednostkę obsługując</w:t>
      </w:r>
      <w:r w:rsidR="00C579DF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 xml:space="preserve"> Gminę </w:t>
      </w:r>
      <w:r w:rsidR="00663248">
        <w:rPr>
          <w:color w:val="auto"/>
          <w:sz w:val="22"/>
          <w:szCs w:val="22"/>
        </w:rPr>
        <w:t>Radzanów</w:t>
      </w:r>
      <w:r>
        <w:rPr>
          <w:color w:val="auto"/>
          <w:sz w:val="22"/>
          <w:szCs w:val="22"/>
        </w:rPr>
        <w:t xml:space="preserve"> w formacie wymaganym przez przepisy regulujące obowiązek w zakresie JPK od 01.10.2020 r. </w:t>
      </w:r>
    </w:p>
    <w:p w14:paraId="6B410BEC" w14:textId="77777777" w:rsidR="00C579DF" w:rsidRDefault="00F42A21" w:rsidP="00F42A21">
      <w:pPr>
        <w:pStyle w:val="Default"/>
        <w:spacing w:after="3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Ewidencja sprzedaży sporządzana jest na podstawie wszystkich wystawianych faktur VAT, faktur korygujących sprzedaż, dokumentów wewnętrznych (samo</w:t>
      </w:r>
      <w:r w:rsidR="00C579D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naliczenie podatku należ</w:t>
      </w:r>
      <w:r w:rsidR="00C579DF">
        <w:rPr>
          <w:color w:val="auto"/>
          <w:sz w:val="22"/>
          <w:szCs w:val="22"/>
        </w:rPr>
        <w:t>nego).</w:t>
      </w:r>
    </w:p>
    <w:p w14:paraId="39735CB6" w14:textId="77777777" w:rsidR="00F42A21" w:rsidRDefault="00F42A21" w:rsidP="00C579DF">
      <w:pPr>
        <w:pStyle w:val="Default"/>
        <w:spacing w:after="3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Faktury oraz inne dokumenty sprzedaży ujmuje się w sposób chronologiczny, według daty wystawienia i kolejnej numeracji. </w:t>
      </w:r>
    </w:p>
    <w:p w14:paraId="19B89540" w14:textId="77777777" w:rsidR="00B53DF0" w:rsidRDefault="00B53DF0" w:rsidP="00B53DF0">
      <w:pPr>
        <w:pStyle w:val="Default"/>
        <w:spacing w:after="309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lastRenderedPageBreak/>
        <w:t xml:space="preserve">4. </w:t>
      </w:r>
      <w:r>
        <w:rPr>
          <w:color w:val="auto"/>
          <w:sz w:val="22"/>
          <w:szCs w:val="22"/>
        </w:rPr>
        <w:t xml:space="preserve">Zapisy w rejestrach sprzedaży zawierać muszą dane wymienione w art. 109 ust. 3 ustawy o podatku od towarów i usług tj. rodzaju sprzedaży i podstawy opodatkowania, wysokości kwoty podatku należnego, w tym korekty podatku należnego, z podziałem na stawki podatku; dane kontrahentów; dane dowodów sprzedaży. </w:t>
      </w:r>
    </w:p>
    <w:p w14:paraId="594277A3" w14:textId="77777777" w:rsidR="00B53DF0" w:rsidRDefault="00B53DF0" w:rsidP="00B53DF0">
      <w:pPr>
        <w:pStyle w:val="Default"/>
        <w:spacing w:after="3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Zgodnie z par. 11 ust. 5 rozporządzenia Ministra Finansów ewidencja sprzedaży powinna zawierać (o ile występują) nowe oznaczenia dokumentów sprzedaży, takie jak: </w:t>
      </w:r>
    </w:p>
    <w:p w14:paraId="65F49BAD" w14:textId="77777777" w:rsidR="00B53DF0" w:rsidRDefault="00B53DF0" w:rsidP="00B53DF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„WEW” – dokument wewnętrzny – podatnik nie wystawia FV ani paragonu. </w:t>
      </w:r>
    </w:p>
    <w:p w14:paraId="74053887" w14:textId="77777777" w:rsidR="00B53DF0" w:rsidRDefault="00B53DF0" w:rsidP="00B53DF0">
      <w:pPr>
        <w:pStyle w:val="Default"/>
        <w:jc w:val="both"/>
        <w:rPr>
          <w:color w:val="auto"/>
          <w:sz w:val="22"/>
          <w:szCs w:val="22"/>
        </w:rPr>
      </w:pPr>
    </w:p>
    <w:p w14:paraId="0756767A" w14:textId="77777777" w:rsidR="00B53DF0" w:rsidRDefault="00B53DF0" w:rsidP="00B53DF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Dokument WEW będzie przyporządkowan</w:t>
      </w:r>
      <w:r w:rsidR="009B7654">
        <w:rPr>
          <w:color w:val="auto"/>
          <w:sz w:val="22"/>
          <w:szCs w:val="22"/>
        </w:rPr>
        <w:t>y</w:t>
      </w:r>
      <w:r>
        <w:rPr>
          <w:color w:val="auto"/>
          <w:sz w:val="22"/>
          <w:szCs w:val="22"/>
        </w:rPr>
        <w:t xml:space="preserve"> min. w przypadku: </w:t>
      </w:r>
    </w:p>
    <w:p w14:paraId="1B0BDB4C" w14:textId="77777777" w:rsidR="00B53DF0" w:rsidRDefault="00B53DF0" w:rsidP="00B53DF0">
      <w:pPr>
        <w:pStyle w:val="Default"/>
        <w:spacing w:after="13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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prowadzenia sprzedaży bez rachunkowej – np. korzystania ze zwolnienia z kasy fiskalnej, </w:t>
      </w:r>
    </w:p>
    <w:p w14:paraId="30E8B632" w14:textId="77777777" w:rsidR="00B53DF0" w:rsidRDefault="00B53DF0" w:rsidP="00B53DF0">
      <w:pPr>
        <w:pStyle w:val="Default"/>
        <w:spacing w:after="13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22"/>
          <w:szCs w:val="22"/>
        </w:rPr>
        <w:t>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wystawienia faktury wewnętrznej opodatkowania – np. nieodpłatnego przekazania towarów </w:t>
      </w:r>
    </w:p>
    <w:p w14:paraId="6AA26FDB" w14:textId="77777777" w:rsidR="005C6FD8" w:rsidRDefault="00B53DF0" w:rsidP="00820D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 </w:t>
      </w:r>
      <w:r>
        <w:rPr>
          <w:color w:val="auto"/>
          <w:sz w:val="22"/>
          <w:szCs w:val="22"/>
        </w:rPr>
        <w:t xml:space="preserve">„FP” – faktura wystawiona do paragonu zgodnie z art. 109 ust. 3d ustawy o VAT. </w:t>
      </w:r>
    </w:p>
    <w:p w14:paraId="74AA20A3" w14:textId="77777777" w:rsidR="005C6FD8" w:rsidRDefault="005C6FD8" w:rsidP="00820D5D">
      <w:pPr>
        <w:pStyle w:val="Default"/>
        <w:jc w:val="both"/>
        <w:rPr>
          <w:color w:val="auto"/>
          <w:sz w:val="22"/>
          <w:szCs w:val="22"/>
        </w:rPr>
      </w:pPr>
    </w:p>
    <w:p w14:paraId="3DB305A0" w14:textId="77777777" w:rsidR="00B53DF0" w:rsidRDefault="00B53DF0" w:rsidP="00820D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Faktury do paragonów wykazywane są w części ewidencyjnej JPK w okresie, w którym zostały wystawione (bez względu na to, w jakim okresie miała miejsce sprzedaż). Faktury do paragonu nie mają wpływu na część deklaracyjną JPK, nie zwiększają podstawy opodatkowania. </w:t>
      </w:r>
    </w:p>
    <w:p w14:paraId="17EBA112" w14:textId="77777777" w:rsidR="005C6FD8" w:rsidRDefault="00B53DF0" w:rsidP="00820D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w przypadku wystąpienia danej sprzedaży należy dokonać wyboru odpowiedniego symbolu a w przypadku braku wymienionych oznaczeń miejsce pozostaje puste.</w:t>
      </w:r>
    </w:p>
    <w:p w14:paraId="458EF021" w14:textId="77777777" w:rsidR="00B53DF0" w:rsidRDefault="00B53DF0" w:rsidP="00820D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179EEB7F" w14:textId="77777777" w:rsidR="00B53DF0" w:rsidRDefault="00B53DF0" w:rsidP="00820D5D">
      <w:pPr>
        <w:pStyle w:val="Default"/>
        <w:spacing w:after="154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6. </w:t>
      </w:r>
      <w:r>
        <w:rPr>
          <w:color w:val="auto"/>
          <w:sz w:val="22"/>
          <w:szCs w:val="22"/>
        </w:rPr>
        <w:t xml:space="preserve">Przy sporządzaniu rejestru sprzedaży należy pamiętać o oznaczeniu za pomocą symboli GTU od 01 do 13 odpowiedniej dostaw towarów i świadczenia usług (o ile występuje). </w:t>
      </w:r>
    </w:p>
    <w:p w14:paraId="46BD21E1" w14:textId="77777777" w:rsidR="00B53DF0" w:rsidRPr="005C6FD8" w:rsidRDefault="00B53DF0" w:rsidP="00820D5D">
      <w:pPr>
        <w:pStyle w:val="Default"/>
        <w:spacing w:after="154"/>
        <w:jc w:val="both"/>
        <w:rPr>
          <w:color w:val="auto"/>
          <w:sz w:val="22"/>
          <w:szCs w:val="22"/>
        </w:rPr>
      </w:pPr>
      <w:r w:rsidRPr="005C6FD8">
        <w:rPr>
          <w:color w:val="auto"/>
          <w:sz w:val="22"/>
          <w:szCs w:val="22"/>
        </w:rPr>
        <w:t xml:space="preserve">7. Pola wypełnia się dla całej faktury poprzez przypisanie właściwego symbolu GTU, w przypadku wystąpienia dostawy towaru lub świadczenia usługi na wprowadzanym dokumencie sprzedaży, bez wyodrębniania poszczególnych wartości, kwot podatku, itp. </w:t>
      </w:r>
    </w:p>
    <w:p w14:paraId="60C99E29" w14:textId="77777777" w:rsidR="00B53DF0" w:rsidRPr="005C6FD8" w:rsidRDefault="00B53DF0" w:rsidP="00820D5D">
      <w:pPr>
        <w:pStyle w:val="Default"/>
        <w:spacing w:after="154"/>
        <w:jc w:val="both"/>
        <w:rPr>
          <w:color w:val="auto"/>
          <w:sz w:val="22"/>
          <w:szCs w:val="22"/>
        </w:rPr>
      </w:pPr>
      <w:r w:rsidRPr="005C6FD8">
        <w:rPr>
          <w:color w:val="auto"/>
          <w:sz w:val="22"/>
          <w:szCs w:val="22"/>
        </w:rPr>
        <w:t xml:space="preserve">8. W przypadku wystąpienia na fakturze kilku pozycji mieszczących się w poszczególnych grupach GTU, należy wszystkie przypisać do danego dokumentu. </w:t>
      </w:r>
    </w:p>
    <w:p w14:paraId="31C57A8A" w14:textId="77777777" w:rsidR="00B53DF0" w:rsidRPr="005C6FD8" w:rsidRDefault="00B53DF0" w:rsidP="00820D5D">
      <w:pPr>
        <w:pStyle w:val="Default"/>
        <w:jc w:val="both"/>
        <w:rPr>
          <w:color w:val="auto"/>
          <w:sz w:val="22"/>
          <w:szCs w:val="22"/>
        </w:rPr>
      </w:pPr>
      <w:r w:rsidRPr="005C6FD8">
        <w:rPr>
          <w:color w:val="auto"/>
          <w:sz w:val="22"/>
          <w:szCs w:val="22"/>
        </w:rPr>
        <w:t xml:space="preserve">9. W przypadku, gdy dany towar lub usługa nie wystąpiły na dokumencie pole pozostanie puste. </w:t>
      </w:r>
    </w:p>
    <w:p w14:paraId="7FFACC55" w14:textId="77777777" w:rsidR="00B53DF0" w:rsidRDefault="00B53DF0" w:rsidP="00B53DF0">
      <w:pPr>
        <w:pStyle w:val="Default"/>
        <w:jc w:val="both"/>
        <w:rPr>
          <w:color w:val="auto"/>
          <w:sz w:val="22"/>
          <w:szCs w:val="22"/>
        </w:rPr>
      </w:pPr>
    </w:p>
    <w:p w14:paraId="537DCEAA" w14:textId="77777777" w:rsidR="00F42A21" w:rsidRDefault="005C6FD8" w:rsidP="00F42A2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Opis dodatkowych oznaczeń w rejestrach sprzedaży JPK V7M od 1.10.2020 r.</w:t>
      </w:r>
    </w:p>
    <w:p w14:paraId="1C6E3E48" w14:textId="77777777" w:rsidR="005C6FD8" w:rsidRDefault="005C6FD8" w:rsidP="00F42A21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1"/>
        <w:gridCol w:w="4406"/>
      </w:tblGrid>
      <w:tr w:rsidR="00F42A21" w14:paraId="78350B8D" w14:textId="77777777" w:rsidTr="005C6FD8">
        <w:trPr>
          <w:trHeight w:val="100"/>
        </w:trPr>
        <w:tc>
          <w:tcPr>
            <w:tcW w:w="4401" w:type="dxa"/>
          </w:tcPr>
          <w:p w14:paraId="4C58008F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>
              <w:rPr>
                <w:sz w:val="22"/>
                <w:szCs w:val="22"/>
              </w:rPr>
              <w:t xml:space="preserve">Nazwa pola </w:t>
            </w:r>
          </w:p>
        </w:tc>
        <w:tc>
          <w:tcPr>
            <w:tcW w:w="4406" w:type="dxa"/>
          </w:tcPr>
          <w:p w14:paraId="671A54D3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Opis pola </w:t>
            </w:r>
          </w:p>
        </w:tc>
      </w:tr>
      <w:tr w:rsidR="00F42A21" w14:paraId="2F4072B0" w14:textId="77777777" w:rsidTr="005C6FD8">
        <w:trPr>
          <w:trHeight w:val="353"/>
        </w:trPr>
        <w:tc>
          <w:tcPr>
            <w:tcW w:w="4401" w:type="dxa"/>
          </w:tcPr>
          <w:p w14:paraId="26090574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GTU_01 </w:t>
            </w:r>
          </w:p>
        </w:tc>
        <w:tc>
          <w:tcPr>
            <w:tcW w:w="4406" w:type="dxa"/>
          </w:tcPr>
          <w:p w14:paraId="4322F5E7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Dostawa napojów alkoholowych – alkoholu etylowego, piwa, wina, napojów fermentowanych i wyrobów pośrednich, w rozumieniu przepisów o podatku akcyzowym. </w:t>
            </w:r>
          </w:p>
        </w:tc>
      </w:tr>
      <w:tr w:rsidR="00F42A21" w14:paraId="3587C6F7" w14:textId="77777777" w:rsidTr="005C6FD8">
        <w:trPr>
          <w:trHeight w:val="100"/>
        </w:trPr>
        <w:tc>
          <w:tcPr>
            <w:tcW w:w="4401" w:type="dxa"/>
          </w:tcPr>
          <w:p w14:paraId="567CA69F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GTU_02 </w:t>
            </w:r>
          </w:p>
        </w:tc>
        <w:tc>
          <w:tcPr>
            <w:tcW w:w="4406" w:type="dxa"/>
          </w:tcPr>
          <w:p w14:paraId="0711160E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Dostawa towarów, o których mowa w art. 103 ust. 5aa ustawy. </w:t>
            </w:r>
          </w:p>
        </w:tc>
      </w:tr>
      <w:tr w:rsidR="00F42A21" w14:paraId="0E75A6AF" w14:textId="77777777" w:rsidTr="005C6FD8">
        <w:trPr>
          <w:trHeight w:val="733"/>
        </w:trPr>
        <w:tc>
          <w:tcPr>
            <w:tcW w:w="4401" w:type="dxa"/>
          </w:tcPr>
          <w:p w14:paraId="34E8CE31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GTU_03 </w:t>
            </w:r>
          </w:p>
        </w:tc>
        <w:tc>
          <w:tcPr>
            <w:tcW w:w="4406" w:type="dxa"/>
          </w:tcPr>
          <w:p w14:paraId="623B0D2F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Dostawa oleju opałowego w rozumieniu przepisów o podatku akcyzowym oraz olejów smarowych, pozostałych olejów o kodach CN od 2710 19 71 do 2710 19 99, z wyłączeniem wyrobów o kodzie CN 2710 19 85 (oleje białe, parafina ciekła) oraz smarów plastycznych zaliczanych do kodu CN 2710 19 99, olejów smarowych o kodzie CN 2710 20 90, preparatów smarowych objętych pozycją CN 3403, z wyłączeniem smarów plastycznych objętych tą pozycją. </w:t>
            </w:r>
          </w:p>
        </w:tc>
      </w:tr>
      <w:tr w:rsidR="00F42A21" w14:paraId="2396C8E5" w14:textId="77777777" w:rsidTr="005C6FD8">
        <w:trPr>
          <w:trHeight w:val="353"/>
        </w:trPr>
        <w:tc>
          <w:tcPr>
            <w:tcW w:w="4401" w:type="dxa"/>
          </w:tcPr>
          <w:p w14:paraId="52883C8C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GTU_04 </w:t>
            </w:r>
          </w:p>
        </w:tc>
        <w:tc>
          <w:tcPr>
            <w:tcW w:w="4406" w:type="dxa"/>
          </w:tcPr>
          <w:p w14:paraId="4F87B0CF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Dostawa wyrobów tytoniowych, suszu tytoniowego, płynu do papierosów elektronicznych i wyrobów nowatorskich, w rozumieniu przepisów o podatku akcyzowym. </w:t>
            </w:r>
          </w:p>
        </w:tc>
      </w:tr>
      <w:tr w:rsidR="00F42A21" w14:paraId="68AB662B" w14:textId="77777777" w:rsidTr="005C6FD8">
        <w:trPr>
          <w:trHeight w:val="227"/>
        </w:trPr>
        <w:tc>
          <w:tcPr>
            <w:tcW w:w="4401" w:type="dxa"/>
          </w:tcPr>
          <w:p w14:paraId="6AA5CEE8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GTU_05 </w:t>
            </w:r>
          </w:p>
        </w:tc>
        <w:tc>
          <w:tcPr>
            <w:tcW w:w="4406" w:type="dxa"/>
          </w:tcPr>
          <w:p w14:paraId="75FF92B0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Dostawa odpadów – wyłącznie określonych w poz. 79-91 załącznika nr 15 do ustawy. </w:t>
            </w:r>
          </w:p>
        </w:tc>
      </w:tr>
      <w:tr w:rsidR="00F42A21" w14:paraId="25DEA757" w14:textId="77777777" w:rsidTr="005C6FD8">
        <w:trPr>
          <w:trHeight w:val="227"/>
        </w:trPr>
        <w:tc>
          <w:tcPr>
            <w:tcW w:w="4401" w:type="dxa"/>
          </w:tcPr>
          <w:p w14:paraId="127B5FC2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GTU_06 </w:t>
            </w:r>
          </w:p>
        </w:tc>
        <w:tc>
          <w:tcPr>
            <w:tcW w:w="4406" w:type="dxa"/>
          </w:tcPr>
          <w:p w14:paraId="22154AAE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Dostawa urządzeń elektronicznych oraz części i materiałów do nich, wyłącznie określonych w poz. 7-9, 59-63, 65, 66, 69 i 94-96 załącznika nr 15 do ustawy. </w:t>
            </w:r>
          </w:p>
        </w:tc>
      </w:tr>
      <w:tr w:rsidR="00F42A21" w14:paraId="15026364" w14:textId="77777777" w:rsidTr="005C6FD8">
        <w:trPr>
          <w:trHeight w:val="227"/>
        </w:trPr>
        <w:tc>
          <w:tcPr>
            <w:tcW w:w="4401" w:type="dxa"/>
          </w:tcPr>
          <w:p w14:paraId="69C67BEF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GTU_07 </w:t>
            </w:r>
          </w:p>
        </w:tc>
        <w:tc>
          <w:tcPr>
            <w:tcW w:w="4406" w:type="dxa"/>
          </w:tcPr>
          <w:p w14:paraId="7E8D7D07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Dostawa pojazdów oraz części samochodowych o kodach wyłącznie CN 8701 – 8708 oraz CN 8708 10. </w:t>
            </w:r>
          </w:p>
        </w:tc>
      </w:tr>
      <w:tr w:rsidR="00F42A21" w14:paraId="6027D26F" w14:textId="77777777" w:rsidTr="005C6FD8">
        <w:trPr>
          <w:trHeight w:val="353"/>
        </w:trPr>
        <w:tc>
          <w:tcPr>
            <w:tcW w:w="4401" w:type="dxa"/>
          </w:tcPr>
          <w:p w14:paraId="17ABB1E5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GTU_08 </w:t>
            </w:r>
          </w:p>
        </w:tc>
        <w:tc>
          <w:tcPr>
            <w:tcW w:w="4406" w:type="dxa"/>
          </w:tcPr>
          <w:p w14:paraId="30D46B5E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Dostawa metali szlachetnych oraz nieszlachetnych – wyłącznie określonych w poz. 1-3 załącznika nr 12 do ustawy oraz w poz. 12-25, 33-40, 45, 46, 56 i 78 załącznika nr 15 do ustawy. </w:t>
            </w:r>
          </w:p>
        </w:tc>
      </w:tr>
      <w:tr w:rsidR="00F42A21" w14:paraId="5EE757F1" w14:textId="77777777" w:rsidTr="005C6FD8">
        <w:trPr>
          <w:trHeight w:val="479"/>
        </w:trPr>
        <w:tc>
          <w:tcPr>
            <w:tcW w:w="4401" w:type="dxa"/>
          </w:tcPr>
          <w:p w14:paraId="72C0CBA1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GTU_09 </w:t>
            </w:r>
          </w:p>
        </w:tc>
        <w:tc>
          <w:tcPr>
            <w:tcW w:w="4406" w:type="dxa"/>
          </w:tcPr>
          <w:p w14:paraId="6950E17D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Dostawa leków oraz wyrobów medycznych – produktów leczniczych, środków spożywczych specjalnego przeznaczenia żywieniowego oraz wyrobów medycznych, objętych obowiązkiem zgłoszenia, o którym mowa w art. 37av ust. 1 ustawy z dnia 6 września 2001 r. – Prawo farmaceutyczne. </w:t>
            </w:r>
          </w:p>
        </w:tc>
      </w:tr>
      <w:tr w:rsidR="00F42A21" w14:paraId="2E5BA656" w14:textId="77777777" w:rsidTr="005C6FD8">
        <w:trPr>
          <w:trHeight w:val="100"/>
        </w:trPr>
        <w:tc>
          <w:tcPr>
            <w:tcW w:w="4401" w:type="dxa"/>
          </w:tcPr>
          <w:p w14:paraId="6C25A917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GTU_10 </w:t>
            </w:r>
          </w:p>
        </w:tc>
        <w:tc>
          <w:tcPr>
            <w:tcW w:w="4406" w:type="dxa"/>
          </w:tcPr>
          <w:p w14:paraId="7BD4D0D0" w14:textId="77777777" w:rsidR="00F42A21" w:rsidRDefault="00F42A2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Dostawa budynków, budowli i gruntów. </w:t>
            </w:r>
          </w:p>
        </w:tc>
      </w:tr>
      <w:tr w:rsidR="005C6FD8" w14:paraId="1A39D655" w14:textId="77777777" w:rsidTr="005C6FD8">
        <w:trPr>
          <w:trHeight w:val="100"/>
        </w:trPr>
        <w:tc>
          <w:tcPr>
            <w:tcW w:w="4401" w:type="dxa"/>
          </w:tcPr>
          <w:p w14:paraId="0D0904F1" w14:textId="77777777" w:rsidR="005C6FD8" w:rsidRDefault="005C6F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GTU_ 11</w:t>
            </w:r>
          </w:p>
        </w:tc>
        <w:tc>
          <w:tcPr>
            <w:tcW w:w="4406" w:type="dxa"/>
          </w:tcPr>
          <w:p w14:paraId="2E0F40E8" w14:textId="77777777" w:rsidR="005C6FD8" w:rsidRDefault="005C6F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Świadczenie usług w zakresie przenoszenia uprawnień do emisji gazów cieplarnianych, o których mowa w Ustawie z dnia 12 czerwca 2015 r. o systemie handlu uprawnieniami do emisji gazów cieplarnianych.</w:t>
            </w:r>
          </w:p>
        </w:tc>
      </w:tr>
      <w:tr w:rsidR="005C6FD8" w14:paraId="3F63351E" w14:textId="77777777" w:rsidTr="005C6FD8">
        <w:trPr>
          <w:trHeight w:val="100"/>
        </w:trPr>
        <w:tc>
          <w:tcPr>
            <w:tcW w:w="4401" w:type="dxa"/>
          </w:tcPr>
          <w:p w14:paraId="37E02A62" w14:textId="77777777" w:rsidR="005C6FD8" w:rsidRDefault="005C6F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GTU _12</w:t>
            </w:r>
          </w:p>
        </w:tc>
        <w:tc>
          <w:tcPr>
            <w:tcW w:w="4406" w:type="dxa"/>
          </w:tcPr>
          <w:p w14:paraId="2DC6D196" w14:textId="77777777" w:rsidR="005C6FD8" w:rsidRDefault="005C6F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Świadczenie usług w zakresie przenoszenia uprawnień do emisji gazów cieplarnianych, o których mowa w Ustawie z dnia 12 czerwca 2015 r. o systemie handlu uprawnieniami do emisji gazów cieplarnianych.</w:t>
            </w:r>
          </w:p>
        </w:tc>
      </w:tr>
      <w:tr w:rsidR="005C6FD8" w14:paraId="53E342F2" w14:textId="77777777" w:rsidTr="005C6FD8">
        <w:trPr>
          <w:trHeight w:val="100"/>
        </w:trPr>
        <w:tc>
          <w:tcPr>
            <w:tcW w:w="4401" w:type="dxa"/>
          </w:tcPr>
          <w:p w14:paraId="5BF9A0A1" w14:textId="77777777" w:rsidR="005C6FD8" w:rsidRDefault="005C6F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GTU_13</w:t>
            </w:r>
          </w:p>
        </w:tc>
        <w:tc>
          <w:tcPr>
            <w:tcW w:w="44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9"/>
            </w:tblGrid>
            <w:tr w:rsidR="005C6FD8" w14:paraId="599FD935" w14:textId="77777777" w:rsidTr="000155D4">
              <w:trPr>
                <w:trHeight w:val="227"/>
              </w:trPr>
              <w:tc>
                <w:tcPr>
                  <w:tcW w:w="4409" w:type="dxa"/>
                </w:tcPr>
                <w:p w14:paraId="12942D70" w14:textId="77777777" w:rsidR="005C6FD8" w:rsidRDefault="005C6FD8" w:rsidP="005C6FD8">
                  <w:pPr>
                    <w:pStyle w:val="Default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Świadczenie usług transportowych i gospodarki magazynowej – Sekcja H PKWiU 2015 symbol ex 49.4, ex 52.1. </w:t>
                  </w:r>
                </w:p>
              </w:tc>
            </w:tr>
          </w:tbl>
          <w:p w14:paraId="645CB6F2" w14:textId="77777777" w:rsidR="005C6FD8" w:rsidRDefault="005C6FD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08C205F" w14:textId="77777777" w:rsidR="000155D4" w:rsidRDefault="000155D4" w:rsidP="000155D4">
      <w:pPr>
        <w:pStyle w:val="Default"/>
        <w:rPr>
          <w:color w:val="auto"/>
        </w:rPr>
      </w:pPr>
    </w:p>
    <w:p w14:paraId="2AC2A9EA" w14:textId="77777777" w:rsidR="000155D4" w:rsidRPr="000155D4" w:rsidRDefault="000155D4" w:rsidP="000155D4">
      <w:pPr>
        <w:pStyle w:val="Default"/>
        <w:spacing w:after="164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10. Oznaczenia dostaw towarów i świadczenia usług symbolem GTU nie dotyczą zbiorczych informacji o sprzedaży ewidencjonowanej na kasie rejestrującej oraz zbiorczych informacji o sprzedaży nieudokumentowanej fakturami oraz nieobjętej obowiązkiem prowadzenia ewidencji sprzedaży za pomocą kasy rejestrującej. Oznaczeń dostaw towarów i świadczenia usług nie należy stosować także do transakcji zakupu skutkujących pojawieniem się VAT należnego (np. WNT, import usług). </w:t>
      </w:r>
    </w:p>
    <w:p w14:paraId="08FD41D7" w14:textId="7777777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11. Podatek należny - oznaczenie procedur w JPK_V7M </w:t>
      </w:r>
    </w:p>
    <w:p w14:paraId="76D381AF" w14:textId="7777777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Oznaczenia procedur prezentowane są za pomocą symboli: SW, EE, TP, TT_WNT, TT_D, MR_T, MR_UZ, I_42, I_63, B_SPV, B_SPV_DOSTAWA, B_MPV_PROWIZJA, MPP. </w:t>
      </w:r>
    </w:p>
    <w:p w14:paraId="2B2319B3" w14:textId="7777777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Pola wypełnia się dla całego dokumentu poprzez wybranie danej, bez wyodrębniania poszczególnych wartości, kwot podatku, itp. W przypadku gdy procedura nie wystąpiła, pole pozostawia się puste. </w:t>
      </w:r>
    </w:p>
    <w:p w14:paraId="7C9DBD11" w14:textId="77777777" w:rsidR="000155D4" w:rsidRPr="000155D4" w:rsidRDefault="000155D4" w:rsidP="000155D4">
      <w:pPr>
        <w:pStyle w:val="Default"/>
        <w:spacing w:after="167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12. Kwoty ujmowane w ewidencji powinny obejmować wartości w groszach (tj. nie należy stosować zaokrągleń kwot do pełnych złotych).Obowiązuje również składanie ewidencji zerowych. </w:t>
      </w:r>
    </w:p>
    <w:p w14:paraId="4A6B3B99" w14:textId="7777777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lastRenderedPageBreak/>
        <w:t>13. Osoby odpowiedzialn</w:t>
      </w:r>
      <w:r>
        <w:rPr>
          <w:color w:val="auto"/>
          <w:sz w:val="22"/>
          <w:szCs w:val="22"/>
        </w:rPr>
        <w:t>e oraz kierownicy jednostek mają</w:t>
      </w:r>
      <w:r w:rsidRPr="000155D4">
        <w:rPr>
          <w:color w:val="auto"/>
          <w:sz w:val="22"/>
          <w:szCs w:val="22"/>
        </w:rPr>
        <w:t xml:space="preserve"> obowiązek zapoznać się ze wszystkimi zmianami i oznaczeniami wraz z ich znaczeniem w celu prawidłowego sporządzania ewidencji sprzedaży. </w:t>
      </w:r>
    </w:p>
    <w:p w14:paraId="0EDA3154" w14:textId="7777777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</w:p>
    <w:p w14:paraId="63A327B3" w14:textId="77777777" w:rsidR="000155D4" w:rsidRPr="000155D4" w:rsidRDefault="000155D4" w:rsidP="000155D4">
      <w:pPr>
        <w:pStyle w:val="Default"/>
        <w:jc w:val="center"/>
        <w:rPr>
          <w:color w:val="auto"/>
          <w:sz w:val="22"/>
          <w:szCs w:val="22"/>
        </w:rPr>
      </w:pPr>
      <w:r w:rsidRPr="000155D4">
        <w:rPr>
          <w:b/>
          <w:bCs/>
          <w:color w:val="auto"/>
          <w:sz w:val="22"/>
          <w:szCs w:val="22"/>
        </w:rPr>
        <w:t>Zasady sporządzania rejestrów zakupu VAT</w:t>
      </w:r>
    </w:p>
    <w:p w14:paraId="0536E31C" w14:textId="77777777" w:rsidR="000155D4" w:rsidRPr="000155D4" w:rsidRDefault="000155D4" w:rsidP="000155D4">
      <w:pPr>
        <w:pStyle w:val="Default"/>
        <w:jc w:val="center"/>
        <w:rPr>
          <w:color w:val="auto"/>
          <w:sz w:val="22"/>
          <w:szCs w:val="22"/>
        </w:rPr>
      </w:pPr>
      <w:r w:rsidRPr="000155D4">
        <w:rPr>
          <w:b/>
          <w:bCs/>
          <w:color w:val="auto"/>
          <w:sz w:val="22"/>
          <w:szCs w:val="22"/>
        </w:rPr>
        <w:t>§ 5</w:t>
      </w:r>
    </w:p>
    <w:p w14:paraId="25B35DEC" w14:textId="5D24444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>1. Zbiorcze rejestry zakupów VAT w formie elektronicznej, prowadzony jest przez osobę odpowiedzialną do rozli</w:t>
      </w:r>
      <w:r>
        <w:rPr>
          <w:color w:val="auto"/>
          <w:sz w:val="22"/>
          <w:szCs w:val="22"/>
        </w:rPr>
        <w:t>czenia podatku VAT w Referacie finansowym Urzędu</w:t>
      </w:r>
      <w:r w:rsidRPr="000155D4">
        <w:rPr>
          <w:color w:val="auto"/>
          <w:sz w:val="22"/>
          <w:szCs w:val="22"/>
        </w:rPr>
        <w:t xml:space="preserve"> Gminy, w oparciu o ewidencje pomocnicze, sporządzane comiesięcznie przez jednostki organizacyjne oraz przez</w:t>
      </w:r>
      <w:r>
        <w:rPr>
          <w:color w:val="auto"/>
          <w:sz w:val="22"/>
          <w:szCs w:val="22"/>
        </w:rPr>
        <w:t xml:space="preserve"> Urząd Gminy -</w:t>
      </w:r>
      <w:r w:rsidRPr="000155D4">
        <w:rPr>
          <w:color w:val="auto"/>
          <w:sz w:val="22"/>
          <w:szCs w:val="22"/>
        </w:rPr>
        <w:t xml:space="preserve"> jednostkę obsługująca Gminę </w:t>
      </w:r>
      <w:r w:rsidR="002775BF">
        <w:rPr>
          <w:color w:val="auto"/>
          <w:sz w:val="22"/>
          <w:szCs w:val="22"/>
        </w:rPr>
        <w:t>Radzanów</w:t>
      </w:r>
      <w:r>
        <w:rPr>
          <w:color w:val="auto"/>
          <w:sz w:val="22"/>
          <w:szCs w:val="22"/>
        </w:rPr>
        <w:t xml:space="preserve"> </w:t>
      </w:r>
      <w:r w:rsidRPr="000155D4">
        <w:rPr>
          <w:color w:val="auto"/>
          <w:sz w:val="22"/>
          <w:szCs w:val="22"/>
        </w:rPr>
        <w:t xml:space="preserve">w formacie wymaganym przez przepisy regulujące obowiązek w zakresie JPK od 01.10.2020 r. </w:t>
      </w:r>
    </w:p>
    <w:p w14:paraId="6D26FBC7" w14:textId="77777777" w:rsidR="000155D4" w:rsidRDefault="000155D4" w:rsidP="000155D4">
      <w:pPr>
        <w:pStyle w:val="Default"/>
        <w:rPr>
          <w:color w:val="auto"/>
        </w:rPr>
      </w:pPr>
    </w:p>
    <w:p w14:paraId="0B95E15B" w14:textId="77777777" w:rsidR="000155D4" w:rsidRDefault="000155D4" w:rsidP="000155D4">
      <w:pPr>
        <w:pStyle w:val="Default"/>
        <w:spacing w:after="31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Zapisy w rejestrach zakupu powinny zawierać dane niezbędne do obliczenia wysokości podatku naliczonego zgodnie z przepisami art. 109 ust. 3 ustawy o podatku od towarów i usług tj. dane niezbędne do ustalenia kwoty podatku naliczonego, dane kontrahentów, numery dokumentów zakupu i inne. </w:t>
      </w:r>
    </w:p>
    <w:p w14:paraId="0FF30E71" w14:textId="77777777" w:rsidR="000155D4" w:rsidRDefault="000155D4" w:rsidP="000155D4">
      <w:pPr>
        <w:pStyle w:val="Default"/>
        <w:spacing w:after="31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Ewidencja podatku VAT opiera się na zweryfikowanych i zakwalifikowanych do odliczenia podatku VAT naliczonego, dokumentach zewnętrznych obcych oraz dokumentach wewnętrznych. </w:t>
      </w:r>
    </w:p>
    <w:p w14:paraId="7A7DC93B" w14:textId="77777777" w:rsidR="000155D4" w:rsidRDefault="000155D4" w:rsidP="000155D4">
      <w:pPr>
        <w:pStyle w:val="Default"/>
        <w:spacing w:after="31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Prawo do odliczenia podatku VAT powinno być zweryfikowane zgodnie przepisami ustawy VAT oraz rozporządzaniami wykonawczymi do ustawy. </w:t>
      </w:r>
    </w:p>
    <w:p w14:paraId="469DE7E0" w14:textId="7777777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5. Dodatkowe wymagane nowe informacje w JPK_V7M </w:t>
      </w:r>
    </w:p>
    <w:p w14:paraId="32D55790" w14:textId="7777777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Zgodnie z art. 11 ust. 8 rozporządzenia Ministra Finansów ewidencja zakupu zawiera nowe oznaczenia dokumentów zakupu dotyczące: </w:t>
      </w:r>
    </w:p>
    <w:p w14:paraId="3D8D0B53" w14:textId="7777777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„VAT_RR” – faktury VAT RR, o której mowa w art. 116 ustawy o VAT; (rolnik ryczałtowy) </w:t>
      </w:r>
    </w:p>
    <w:p w14:paraId="66F84B16" w14:textId="7777777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„WEW” – dokumentu wewnętrznego, np. w przypadku samodzielnego przewozu towarów z terytorium UE na terytorium Polski; </w:t>
      </w:r>
    </w:p>
    <w:p w14:paraId="5E658653" w14:textId="7777777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„MK” – faktury wystawionej przez podatnika będącego dostawcą lub usługodawcą, który wybrał metodę kasową rozliczeń określoną w art. 21 ustawy o VAT. </w:t>
      </w:r>
    </w:p>
    <w:p w14:paraId="77DEF73D" w14:textId="77777777" w:rsidR="000155D4" w:rsidRPr="000155D4" w:rsidRDefault="000155D4" w:rsidP="000155D4">
      <w:pPr>
        <w:pStyle w:val="Default"/>
        <w:spacing w:after="167"/>
        <w:jc w:val="both"/>
        <w:rPr>
          <w:color w:val="auto"/>
          <w:sz w:val="22"/>
          <w:szCs w:val="22"/>
        </w:rPr>
      </w:pPr>
      <w:r w:rsidRPr="000155D4">
        <w:rPr>
          <w:rFonts w:ascii="Wingdings" w:hAnsi="Wingdings" w:cs="Wingdings"/>
          <w:color w:val="auto"/>
          <w:sz w:val="22"/>
          <w:szCs w:val="22"/>
        </w:rPr>
        <w:t></w:t>
      </w:r>
      <w:r w:rsidRPr="000155D4">
        <w:rPr>
          <w:rFonts w:ascii="Wingdings" w:hAnsi="Wingdings" w:cs="Wingdings"/>
          <w:color w:val="auto"/>
          <w:sz w:val="22"/>
          <w:szCs w:val="22"/>
        </w:rPr>
        <w:t></w:t>
      </w:r>
      <w:r w:rsidRPr="000155D4">
        <w:rPr>
          <w:color w:val="auto"/>
          <w:sz w:val="22"/>
          <w:szCs w:val="22"/>
        </w:rPr>
        <w:t xml:space="preserve">w przypadku wystąpienia danego nabycia należy dokonać wyboru odpowiedniego symbolu a w przypadku braku wymienionych oznaczeń miejsce pozostaje puste. </w:t>
      </w:r>
    </w:p>
    <w:p w14:paraId="3FBFDE3D" w14:textId="7777777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6. Podatek naliczony - oznaczenie procedur w JPK_V7M. </w:t>
      </w:r>
    </w:p>
    <w:p w14:paraId="3EBDA666" w14:textId="77777777" w:rsidR="000155D4" w:rsidRDefault="000155D4" w:rsidP="000155D4">
      <w:pPr>
        <w:pStyle w:val="Default"/>
        <w:rPr>
          <w:color w:val="auto"/>
          <w:sz w:val="23"/>
          <w:szCs w:val="23"/>
        </w:rPr>
      </w:pPr>
    </w:p>
    <w:p w14:paraId="0CA56189" w14:textId="7777777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Oznaczenia procedur prezentowane są za pomocą symboli: MPP, IMP. Pola wypełnia się dla całego dokumentu poprzez zaznaczenie „1” w każdym z pól odpowiadających symbolom: MPP, IMP w przypadku wystąpienia danej procedury na ewidencjonowanym dokumencie, bez wyodrębniania poszczególnych wartości, kwot podatku, itp. W przypadku gdy procedura nie wystąpiła, pole pozostawia się puste. </w:t>
      </w:r>
    </w:p>
    <w:p w14:paraId="3F9B8D60" w14:textId="7777777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 W przypadku symbolu MPP </w:t>
      </w:r>
      <w:r w:rsidRPr="000155D4">
        <w:rPr>
          <w:rFonts w:ascii="Calibri" w:hAnsi="Calibri" w:cs="Calibri"/>
          <w:color w:val="auto"/>
          <w:sz w:val="22"/>
          <w:szCs w:val="22"/>
        </w:rPr>
        <w:t>oznaczenie stosuje się do t</w:t>
      </w:r>
      <w:r w:rsidRPr="000155D4">
        <w:rPr>
          <w:color w:val="auto"/>
          <w:sz w:val="22"/>
          <w:szCs w:val="22"/>
        </w:rPr>
        <w:t xml:space="preserve">ransakcji objętych obowiązkiem stosowania mechanizmu podzielonej płatności. </w:t>
      </w:r>
    </w:p>
    <w:p w14:paraId="4D8B7617" w14:textId="7777777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</w:p>
    <w:p w14:paraId="7A3E1E81" w14:textId="7777777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W przypadku symbolu oznaczonego jako MPP zarówno do ewidencji sprzedaży jak i ewidencji zakupu należy stosować do faktur o kwocie brutto wyższej niż 15 000,00 zł, które dokumentują dostawę towarów lub świadczenie usług wymienionych w załączniku nr 15 do ustawy, niezależnie czy na fakturze znajduje się zapis „mechanizm podzielonej płatności” czy tez nie. </w:t>
      </w:r>
    </w:p>
    <w:p w14:paraId="3C252603" w14:textId="77777777" w:rsidR="000155D4" w:rsidRDefault="000155D4" w:rsidP="000155D4">
      <w:pPr>
        <w:pStyle w:val="Default"/>
        <w:rPr>
          <w:color w:val="auto"/>
        </w:rPr>
      </w:pPr>
    </w:p>
    <w:p w14:paraId="78301156" w14:textId="77777777" w:rsidR="000155D4" w:rsidRDefault="000155D4" w:rsidP="000155D4">
      <w:pPr>
        <w:pStyle w:val="Default"/>
        <w:pageBreakBefore/>
        <w:rPr>
          <w:color w:val="auto"/>
        </w:rPr>
      </w:pPr>
    </w:p>
    <w:p w14:paraId="6715FEAF" w14:textId="77777777" w:rsidR="000155D4" w:rsidRPr="000155D4" w:rsidRDefault="000155D4" w:rsidP="000155D4">
      <w:pPr>
        <w:pStyle w:val="Default"/>
        <w:spacing w:after="167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 Oznaczenie symbolem IMP stosuje się z tytułu importu towarów, w tym importu towarów rozliczanego zgodnie z art. 33a ustawy o VAT. </w:t>
      </w:r>
    </w:p>
    <w:p w14:paraId="51D875E3" w14:textId="77777777" w:rsidR="000155D4" w:rsidRPr="000155D4" w:rsidRDefault="000155D4" w:rsidP="000155D4">
      <w:pPr>
        <w:pStyle w:val="Default"/>
        <w:spacing w:after="167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7. Kwoty ujmowane w ewidencji powinny obejmować wartości w groszach (tj. nie należy stosować zaokrągleń kwot do pełnych złotych).Obowiązuje również składanie ewidencji zerowych. </w:t>
      </w:r>
    </w:p>
    <w:p w14:paraId="782F5808" w14:textId="7777777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>8. Osoby odpowiedzialn</w:t>
      </w:r>
      <w:r>
        <w:rPr>
          <w:color w:val="auto"/>
          <w:sz w:val="22"/>
          <w:szCs w:val="22"/>
        </w:rPr>
        <w:t>e oraz kierownicy jednostek mają</w:t>
      </w:r>
      <w:r w:rsidRPr="000155D4">
        <w:rPr>
          <w:color w:val="auto"/>
          <w:sz w:val="22"/>
          <w:szCs w:val="22"/>
        </w:rPr>
        <w:t xml:space="preserve"> obowiązek zapoznać się ze wszystkimi zmianami i oznaczeniami wraz z ich znaczeniem w celu prawidłowego sporządzania ewidencji zakupu. </w:t>
      </w:r>
    </w:p>
    <w:p w14:paraId="4B51318D" w14:textId="77777777" w:rsidR="000155D4" w:rsidRDefault="000155D4" w:rsidP="000155D4">
      <w:pPr>
        <w:pStyle w:val="Default"/>
        <w:rPr>
          <w:color w:val="auto"/>
          <w:sz w:val="23"/>
          <w:szCs w:val="23"/>
        </w:rPr>
      </w:pPr>
    </w:p>
    <w:p w14:paraId="04E6D7CD" w14:textId="77777777" w:rsidR="000155D4" w:rsidRDefault="000155D4" w:rsidP="000155D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Zasady sporządzania deklaracji VAT</w:t>
      </w:r>
    </w:p>
    <w:p w14:paraId="26F18454" w14:textId="77777777" w:rsidR="000155D4" w:rsidRDefault="000155D4" w:rsidP="000155D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</w:t>
      </w:r>
    </w:p>
    <w:p w14:paraId="1A6E4E7A" w14:textId="77777777" w:rsidR="000155D4" w:rsidRPr="000155D4" w:rsidRDefault="000155D4" w:rsidP="000155D4">
      <w:pPr>
        <w:pStyle w:val="Default"/>
        <w:spacing w:after="167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1. Deklaracja podatkowa powinna być sporządzona zgodnie z zapisami art. 99 ust. 1–3 ustawy z dnia 11 marca 2004 r. o podatku od towarów i usług. </w:t>
      </w:r>
    </w:p>
    <w:p w14:paraId="14C56E7F" w14:textId="77777777" w:rsidR="000155D4" w:rsidRPr="000155D4" w:rsidRDefault="000155D4" w:rsidP="000155D4">
      <w:pPr>
        <w:pStyle w:val="Default"/>
        <w:spacing w:after="167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2. Deklaracja podatkowa powinna odzwierciedlać i być zgodna z rejestrami VAT podatku należnego i naliczonego. </w:t>
      </w:r>
    </w:p>
    <w:p w14:paraId="752CBF3F" w14:textId="77777777" w:rsidR="000155D4" w:rsidRPr="000155D4" w:rsidRDefault="000155D4" w:rsidP="000155D4">
      <w:pPr>
        <w:pStyle w:val="Default"/>
        <w:spacing w:after="167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3. Deklaracja VAT powinna przed przesłaniem do organu być połączona w jeden plik JPK V7M. </w:t>
      </w:r>
    </w:p>
    <w:p w14:paraId="50B1CE2B" w14:textId="77777777" w:rsidR="000155D4" w:rsidRPr="000155D4" w:rsidRDefault="000155D4" w:rsidP="000155D4">
      <w:pPr>
        <w:pStyle w:val="Default"/>
        <w:spacing w:after="167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 xml:space="preserve">4. Kwoty ujmowane w deklaracji cząstkowej powinny obejmować wartości w groszach (tj. nie należy stosować zaokrągleń kwot do pełnych złotych).Obowiązuje również składanie ewidencji zerowych. </w:t>
      </w:r>
    </w:p>
    <w:p w14:paraId="503F323E" w14:textId="7777777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  <w:r w:rsidRPr="000155D4">
        <w:rPr>
          <w:color w:val="auto"/>
          <w:sz w:val="22"/>
          <w:szCs w:val="22"/>
        </w:rPr>
        <w:t>5. Osoby odpowiedzialn</w:t>
      </w:r>
      <w:r w:rsidR="003513F0">
        <w:rPr>
          <w:color w:val="auto"/>
          <w:sz w:val="22"/>
          <w:szCs w:val="22"/>
        </w:rPr>
        <w:t xml:space="preserve">e </w:t>
      </w:r>
      <w:r>
        <w:rPr>
          <w:color w:val="auto"/>
          <w:sz w:val="22"/>
          <w:szCs w:val="22"/>
        </w:rPr>
        <w:t xml:space="preserve"> mają</w:t>
      </w:r>
      <w:r w:rsidRPr="000155D4">
        <w:rPr>
          <w:color w:val="auto"/>
          <w:sz w:val="22"/>
          <w:szCs w:val="22"/>
        </w:rPr>
        <w:t xml:space="preserve"> obowiązek zapoznać się ze wszystkimi zmianami i oznaczeniami wraz z ich znaczeniem w celu prawidłowego sporządzania ewidencji zakupu. </w:t>
      </w:r>
    </w:p>
    <w:p w14:paraId="23776092" w14:textId="77777777" w:rsidR="000155D4" w:rsidRPr="000155D4" w:rsidRDefault="000155D4" w:rsidP="000155D4">
      <w:pPr>
        <w:pStyle w:val="Default"/>
        <w:jc w:val="both"/>
        <w:rPr>
          <w:color w:val="auto"/>
          <w:sz w:val="22"/>
          <w:szCs w:val="22"/>
        </w:rPr>
      </w:pPr>
    </w:p>
    <w:p w14:paraId="35C09808" w14:textId="77777777" w:rsidR="000155D4" w:rsidRDefault="000155D4" w:rsidP="000155D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Przesyłanie ewidencji wraz z deklaracją oraz korekta ewidencji VAT</w:t>
      </w:r>
    </w:p>
    <w:p w14:paraId="38954053" w14:textId="77777777" w:rsidR="000155D4" w:rsidRDefault="000155D4" w:rsidP="000155D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7</w:t>
      </w:r>
    </w:p>
    <w:p w14:paraId="50D18CB0" w14:textId="5F5AB3F6" w:rsidR="000155D4" w:rsidRDefault="000155D4" w:rsidP="000155D4">
      <w:pPr>
        <w:pStyle w:val="Default"/>
        <w:spacing w:after="3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Prawidłowo sporządzoną cząstkową ewidencję JPK V7M przez jednostki budżetowe Gminy </w:t>
      </w:r>
      <w:r w:rsidR="002775BF">
        <w:rPr>
          <w:color w:val="auto"/>
          <w:sz w:val="22"/>
          <w:szCs w:val="22"/>
        </w:rPr>
        <w:t>Radzanów</w:t>
      </w:r>
      <w:r>
        <w:rPr>
          <w:color w:val="auto"/>
          <w:sz w:val="22"/>
          <w:szCs w:val="22"/>
        </w:rPr>
        <w:t xml:space="preserve"> za poszczególne miesiące po podpisaniu przez</w:t>
      </w:r>
      <w:r w:rsidR="006C1351">
        <w:rPr>
          <w:color w:val="auto"/>
          <w:sz w:val="22"/>
          <w:szCs w:val="22"/>
        </w:rPr>
        <w:t xml:space="preserve"> osobę upoważnioną</w:t>
      </w:r>
      <w:r w:rsidR="003513F0">
        <w:rPr>
          <w:color w:val="auto"/>
          <w:sz w:val="22"/>
          <w:szCs w:val="22"/>
        </w:rPr>
        <w:t>, należy przesłać do Referatu finansowego w terminie do 15</w:t>
      </w:r>
      <w:r>
        <w:rPr>
          <w:color w:val="auto"/>
          <w:sz w:val="22"/>
          <w:szCs w:val="22"/>
        </w:rPr>
        <w:t xml:space="preserve"> dnia miesiąca następującego po miesiącu, za który ewidencje i deklaracje</w:t>
      </w:r>
      <w:r w:rsidR="003513F0">
        <w:rPr>
          <w:color w:val="auto"/>
          <w:sz w:val="22"/>
          <w:szCs w:val="22"/>
        </w:rPr>
        <w:t xml:space="preserve"> te zostały sporządzone. Jeżeli 15 </w:t>
      </w:r>
      <w:r>
        <w:rPr>
          <w:color w:val="auto"/>
          <w:sz w:val="22"/>
          <w:szCs w:val="22"/>
        </w:rPr>
        <w:t>dzień miesiąca przypada w dzień wolny od pracy, to ww. dokumenty należy przekazać w ostatnim dniu roboczym poprzedzającym ten dzień. Przekazanie ewidencji i re</w:t>
      </w:r>
      <w:r w:rsidR="003513F0">
        <w:rPr>
          <w:color w:val="auto"/>
          <w:sz w:val="22"/>
          <w:szCs w:val="22"/>
        </w:rPr>
        <w:t xml:space="preserve">jestrów do służb finansowych Gminy </w:t>
      </w:r>
      <w:r w:rsidR="002775BF">
        <w:rPr>
          <w:color w:val="auto"/>
          <w:sz w:val="22"/>
          <w:szCs w:val="22"/>
        </w:rPr>
        <w:t>Radzanów</w:t>
      </w:r>
      <w:r>
        <w:rPr>
          <w:color w:val="auto"/>
          <w:sz w:val="22"/>
          <w:szCs w:val="22"/>
        </w:rPr>
        <w:t xml:space="preserve"> następuje poprzez przesłanie: </w:t>
      </w:r>
    </w:p>
    <w:p w14:paraId="120F224B" w14:textId="77777777" w:rsidR="000155D4" w:rsidRDefault="000155D4" w:rsidP="003513F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 JPK V7M w wersji ele</w:t>
      </w:r>
      <w:r w:rsidR="003513F0">
        <w:rPr>
          <w:color w:val="auto"/>
          <w:sz w:val="22"/>
          <w:szCs w:val="22"/>
        </w:rPr>
        <w:t xml:space="preserve">ktronicznej za pomocą programu komputerowego </w:t>
      </w:r>
      <w:r w:rsidR="004A2B7F">
        <w:rPr>
          <w:color w:val="auto"/>
          <w:sz w:val="22"/>
          <w:szCs w:val="22"/>
        </w:rPr>
        <w:t xml:space="preserve">Finanse i księgowość </w:t>
      </w:r>
      <w:r>
        <w:rPr>
          <w:color w:val="auto"/>
          <w:sz w:val="22"/>
          <w:szCs w:val="22"/>
        </w:rPr>
        <w:t xml:space="preserve"> </w:t>
      </w:r>
    </w:p>
    <w:p w14:paraId="69A34F5D" w14:textId="77777777" w:rsidR="000155D4" w:rsidRDefault="000155D4" w:rsidP="000155D4">
      <w:pPr>
        <w:pStyle w:val="Default"/>
        <w:spacing w:after="16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 s</w:t>
      </w:r>
      <w:r w:rsidR="004A2B7F">
        <w:rPr>
          <w:color w:val="auto"/>
          <w:sz w:val="22"/>
          <w:szCs w:val="22"/>
        </w:rPr>
        <w:t xml:space="preserve">kanu podpisanych rejestrów VAT </w:t>
      </w:r>
      <w:r>
        <w:rPr>
          <w:color w:val="auto"/>
          <w:sz w:val="22"/>
          <w:szCs w:val="22"/>
        </w:rPr>
        <w:t xml:space="preserve"> </w:t>
      </w:r>
    </w:p>
    <w:p w14:paraId="3928A4DD" w14:textId="77777777" w:rsidR="000155D4" w:rsidRDefault="000155D4" w:rsidP="000155D4">
      <w:pPr>
        <w:pStyle w:val="Default"/>
        <w:spacing w:after="16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skanu podpisanej deklaracji cząstkowej VAT </w:t>
      </w:r>
    </w:p>
    <w:p w14:paraId="67497259" w14:textId="77777777" w:rsidR="000155D4" w:rsidRDefault="003513F0" w:rsidP="003513F0">
      <w:pPr>
        <w:pStyle w:val="Default"/>
        <w:spacing w:after="16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Jednostki w terminie do 15</w:t>
      </w:r>
      <w:r w:rsidR="000155D4">
        <w:rPr>
          <w:color w:val="auto"/>
          <w:sz w:val="22"/>
          <w:szCs w:val="22"/>
        </w:rPr>
        <w:t xml:space="preserve"> dnia miesiąca następującego po miesiącu, za który ewidencje i deklar</w:t>
      </w:r>
      <w:r w:rsidR="004A2B7F">
        <w:rPr>
          <w:color w:val="auto"/>
          <w:sz w:val="22"/>
          <w:szCs w:val="22"/>
        </w:rPr>
        <w:t>acje te zostały sporządzone mają</w:t>
      </w:r>
      <w:r w:rsidR="000155D4">
        <w:rPr>
          <w:color w:val="auto"/>
          <w:sz w:val="22"/>
          <w:szCs w:val="22"/>
        </w:rPr>
        <w:t xml:space="preserve"> obowiązek przesyłania kwot do zapłaty wynikającej z przesłanej ewidencji JPK V7M. </w:t>
      </w:r>
    </w:p>
    <w:p w14:paraId="07B4A5CA" w14:textId="77777777" w:rsidR="000155D4" w:rsidRDefault="000155D4" w:rsidP="003513F0">
      <w:pPr>
        <w:pStyle w:val="Default"/>
        <w:spacing w:after="16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 przypadku gdy po przesłaniu ewidencji i deklaracji VAT zostaną stwierdzone nieprawidłowości w prowadzonej ewidencji lub zaistnieje inna okoliczność skutkująca koniecznością dokonania korekty deklaracji VAT za dany miesiąc, należy: </w:t>
      </w:r>
    </w:p>
    <w:p w14:paraId="3848E79D" w14:textId="1FA4F111" w:rsidR="000155D4" w:rsidRDefault="000155D4" w:rsidP="003513F0">
      <w:pPr>
        <w:pStyle w:val="Default"/>
        <w:spacing w:after="16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niezwłocznie zgłosić tę okoliczność do </w:t>
      </w:r>
      <w:r w:rsidR="002775BF">
        <w:rPr>
          <w:color w:val="auto"/>
          <w:sz w:val="23"/>
          <w:szCs w:val="23"/>
        </w:rPr>
        <w:t>pracownika Urzędu Gminy zajmującemu się rozliczaniem podatku VAT</w:t>
      </w:r>
      <w:r>
        <w:rPr>
          <w:color w:val="auto"/>
          <w:sz w:val="22"/>
          <w:szCs w:val="22"/>
        </w:rPr>
        <w:t xml:space="preserve">; </w:t>
      </w:r>
    </w:p>
    <w:p w14:paraId="5FEA3279" w14:textId="77777777" w:rsidR="000155D4" w:rsidRDefault="000155D4" w:rsidP="003513F0">
      <w:pPr>
        <w:pStyle w:val="Default"/>
        <w:spacing w:after="16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sporządzić niezbędną korektę ewidencji JPK_V7M oraz </w:t>
      </w:r>
    </w:p>
    <w:p w14:paraId="369F2DE4" w14:textId="2E09322F" w:rsidR="000155D4" w:rsidRDefault="000155D4" w:rsidP="003513F0">
      <w:pPr>
        <w:pStyle w:val="Default"/>
        <w:spacing w:after="16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przesłać korekty ewidencji cząstkowych VAT do </w:t>
      </w:r>
      <w:r w:rsidR="002775BF">
        <w:rPr>
          <w:color w:val="auto"/>
          <w:sz w:val="23"/>
          <w:szCs w:val="23"/>
        </w:rPr>
        <w:t>pracownika Urzędu Gminy zajmującemu się rozliczaniem podatku VAT</w:t>
      </w:r>
      <w:r w:rsidR="002775BF">
        <w:rPr>
          <w:color w:val="auto"/>
          <w:sz w:val="22"/>
          <w:szCs w:val="22"/>
        </w:rPr>
        <w:t xml:space="preserve"> </w:t>
      </w:r>
      <w:r w:rsidR="00301FF5">
        <w:rPr>
          <w:color w:val="auto"/>
          <w:sz w:val="22"/>
          <w:szCs w:val="22"/>
        </w:rPr>
        <w:t>i sporządzenie</w:t>
      </w:r>
      <w:r w:rsidR="004A2B7F">
        <w:rPr>
          <w:color w:val="auto"/>
          <w:sz w:val="22"/>
          <w:szCs w:val="22"/>
        </w:rPr>
        <w:t xml:space="preserve"> zbiorczych VAT Gminy.</w:t>
      </w:r>
      <w:r>
        <w:rPr>
          <w:color w:val="auto"/>
          <w:sz w:val="22"/>
          <w:szCs w:val="22"/>
        </w:rPr>
        <w:t xml:space="preserve"> </w:t>
      </w:r>
    </w:p>
    <w:p w14:paraId="13B046D1" w14:textId="77777777" w:rsidR="000155D4" w:rsidRDefault="000155D4" w:rsidP="004A2B7F">
      <w:pPr>
        <w:pStyle w:val="Default"/>
        <w:spacing w:after="16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Do korekt deklaracji i ewidencji składanych za okresy rozliczeniowe poprzedzające rozliczenie na nowych zasadach należy stosować regulacje prawne obowiązujące za okres, za który jest składana </w:t>
      </w:r>
      <w:r>
        <w:rPr>
          <w:color w:val="auto"/>
          <w:sz w:val="22"/>
          <w:szCs w:val="22"/>
        </w:rPr>
        <w:lastRenderedPageBreak/>
        <w:t xml:space="preserve">korekta deklaracji lub ewidencji (czyli korekty deklaracji i JPK_VAT złożonych pierwotnie na starych zasadach, składane są również według starych zasad). </w:t>
      </w:r>
    </w:p>
    <w:p w14:paraId="6C99823C" w14:textId="77777777" w:rsidR="000155D4" w:rsidRDefault="000155D4" w:rsidP="004A2B7F">
      <w:pPr>
        <w:pStyle w:val="Default"/>
        <w:spacing w:after="16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Dla korekt deklaracji i ewidencji składanych za okres przypadający po zmianie przepisów na nowych zasadach czyli JPK V7M jako jeden dokument </w:t>
      </w:r>
    </w:p>
    <w:p w14:paraId="58262E7B" w14:textId="77777777" w:rsidR="000155D4" w:rsidRDefault="000155D4" w:rsidP="004A2B7F">
      <w:pPr>
        <w:pStyle w:val="Default"/>
        <w:spacing w:after="16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W przypadku korekty przesłanej ewidencji, należy złożyć nowy, kompletny oraz zawierający poprawione dane plik XML. Niedopuszczalne jest złożenie pliku zawierającego jedynie dane korygowane. </w:t>
      </w:r>
    </w:p>
    <w:p w14:paraId="4BD21A19" w14:textId="77777777" w:rsidR="000155D4" w:rsidRDefault="000155D4" w:rsidP="004A2B7F">
      <w:pPr>
        <w:pStyle w:val="Default"/>
        <w:spacing w:after="16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 W przypadku, gdy korekta powoduje obowiązek zapłaty nal</w:t>
      </w:r>
      <w:r w:rsidR="006C1351">
        <w:rPr>
          <w:color w:val="auto"/>
          <w:sz w:val="22"/>
          <w:szCs w:val="22"/>
        </w:rPr>
        <w:t xml:space="preserve">eżności, jednostka budżetowa </w:t>
      </w:r>
      <w:r>
        <w:rPr>
          <w:color w:val="auto"/>
          <w:sz w:val="22"/>
          <w:szCs w:val="22"/>
        </w:rPr>
        <w:t>przesył</w:t>
      </w:r>
      <w:r w:rsidR="004A2B7F">
        <w:rPr>
          <w:color w:val="auto"/>
          <w:sz w:val="22"/>
          <w:szCs w:val="22"/>
        </w:rPr>
        <w:t>a korektę ewidencji wraz z kwotą</w:t>
      </w:r>
      <w:r>
        <w:rPr>
          <w:color w:val="auto"/>
          <w:sz w:val="22"/>
          <w:szCs w:val="22"/>
        </w:rPr>
        <w:t xml:space="preserve"> do zapłaty. </w:t>
      </w:r>
    </w:p>
    <w:p w14:paraId="563FFCC2" w14:textId="77777777" w:rsidR="000155D4" w:rsidRDefault="000155D4" w:rsidP="004A2B7F">
      <w:pPr>
        <w:pStyle w:val="Default"/>
        <w:spacing w:after="16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W przypadku stwierdzenia przez naczelnika urzędu skarbowego w przesłanej ewidencji błędów, które uniemożliwiają przeprowadzenie weryfikacji prawidłowości transakcji, naczelnik urzędu skarbowego wzywa podatnika do ich skorygowania, wskazując te błędy. </w:t>
      </w:r>
    </w:p>
    <w:p w14:paraId="6FD089D9" w14:textId="4CAD8557" w:rsidR="000155D4" w:rsidRDefault="000155D4" w:rsidP="004A2B7F">
      <w:pPr>
        <w:pStyle w:val="Default"/>
        <w:spacing w:after="16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W przypadku, kiedy błąd znajduje się w ewidencji konkretnej jednostki, </w:t>
      </w:r>
      <w:r w:rsidR="002775BF">
        <w:rPr>
          <w:color w:val="auto"/>
          <w:sz w:val="23"/>
          <w:szCs w:val="23"/>
        </w:rPr>
        <w:t>pracownik Urzędu Gminy zajmujący się rozliczaniem podatku VAT</w:t>
      </w:r>
      <w:r w:rsidR="002775B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wzywa jednostkę podległą do skorygowania ewidencji JPK_V7M lub złożeniu wyjaśnień wskazujących, że ewidencja nie zawiera błędów, o których mowa w wezwaniu w terminie </w:t>
      </w:r>
      <w:r w:rsidR="004A2B7F">
        <w:rPr>
          <w:color w:val="auto"/>
          <w:sz w:val="22"/>
          <w:szCs w:val="22"/>
        </w:rPr>
        <w:t>3 dni.</w:t>
      </w:r>
      <w:r>
        <w:rPr>
          <w:color w:val="auto"/>
          <w:sz w:val="22"/>
          <w:szCs w:val="22"/>
        </w:rPr>
        <w:t xml:space="preserve"> </w:t>
      </w:r>
    </w:p>
    <w:p w14:paraId="2E452ED6" w14:textId="3E5A8A95" w:rsidR="004A2B7F" w:rsidRDefault="000155D4" w:rsidP="004A2B7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Jeżeli osoba odpowiedzialna w danej jednostce za prawidłowe sporządzenie ewidencji JPK V7M nie prześle we wskazanym terminie ewidencji lub korekty ewidencji JPK V7M i z tego tytułu na podatnika nałożona zostanie kara pieniężna wynikająca z art. 109 ust. 3h ustawy VAT, osoba odpowiedzialna w jednostce może zostać zobowiązana do pokrycia nałożonej kary zgodnie </w:t>
      </w:r>
      <w:r w:rsidR="001F19AB">
        <w:rPr>
          <w:color w:val="auto"/>
          <w:sz w:val="22"/>
          <w:szCs w:val="22"/>
        </w:rPr>
        <w:t xml:space="preserve">                                    </w:t>
      </w:r>
      <w:r>
        <w:rPr>
          <w:color w:val="auto"/>
          <w:sz w:val="22"/>
          <w:szCs w:val="22"/>
        </w:rPr>
        <w:t xml:space="preserve">z obowiązującymi przepisami. </w:t>
      </w:r>
    </w:p>
    <w:p w14:paraId="2F229BE3" w14:textId="77777777" w:rsidR="000155D4" w:rsidRPr="004A2B7F" w:rsidRDefault="000155D4" w:rsidP="004A2B7F">
      <w:pPr>
        <w:pStyle w:val="Default"/>
        <w:jc w:val="center"/>
        <w:rPr>
          <w:color w:val="auto"/>
          <w:sz w:val="22"/>
          <w:szCs w:val="22"/>
        </w:rPr>
      </w:pPr>
      <w:r w:rsidRPr="004A2B7F">
        <w:rPr>
          <w:b/>
          <w:bCs/>
          <w:color w:val="auto"/>
          <w:sz w:val="22"/>
          <w:szCs w:val="22"/>
        </w:rPr>
        <w:t>Przepisy końcowe</w:t>
      </w:r>
    </w:p>
    <w:p w14:paraId="5DC32CA1" w14:textId="013C74D0" w:rsidR="000155D4" w:rsidRPr="004A2B7F" w:rsidRDefault="000155D4" w:rsidP="004A2B7F">
      <w:pPr>
        <w:jc w:val="both"/>
        <w:rPr>
          <w:rFonts w:ascii="Times New Roman" w:hAnsi="Times New Roman" w:cs="Times New Roman"/>
        </w:rPr>
      </w:pPr>
      <w:r w:rsidRPr="004A2B7F">
        <w:rPr>
          <w:rFonts w:ascii="Times New Roman" w:hAnsi="Times New Roman" w:cs="Times New Roman"/>
        </w:rPr>
        <w:t>W przypadku nie wypełnienia obowiązków służbowych wynikających z niniejszych procedur pracown</w:t>
      </w:r>
      <w:r w:rsidR="004A2B7F">
        <w:rPr>
          <w:rFonts w:ascii="Times New Roman" w:hAnsi="Times New Roman" w:cs="Times New Roman"/>
        </w:rPr>
        <w:t>icy, którym przypisano obowiązek</w:t>
      </w:r>
      <w:r w:rsidRPr="004A2B7F">
        <w:rPr>
          <w:rFonts w:ascii="Times New Roman" w:hAnsi="Times New Roman" w:cs="Times New Roman"/>
        </w:rPr>
        <w:t xml:space="preserve"> i odpowiedzialność mogą otrzymać upomnienie ustne lub naganę z wpisem do akt lub ka</w:t>
      </w:r>
      <w:r w:rsidR="001F19AB">
        <w:rPr>
          <w:rFonts w:ascii="Times New Roman" w:hAnsi="Times New Roman" w:cs="Times New Roman"/>
        </w:rPr>
        <w:t>rę</w:t>
      </w:r>
      <w:r w:rsidRPr="004A2B7F">
        <w:rPr>
          <w:rFonts w:ascii="Times New Roman" w:hAnsi="Times New Roman" w:cs="Times New Roman"/>
        </w:rPr>
        <w:t xml:space="preserve"> finansową.</w:t>
      </w:r>
    </w:p>
    <w:sectPr w:rsidR="000155D4" w:rsidRPr="004A2B7F" w:rsidSect="00983CCA">
      <w:pgSz w:w="11905" w:h="16837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21"/>
    <w:rsid w:val="000155D4"/>
    <w:rsid w:val="00071C48"/>
    <w:rsid w:val="00194484"/>
    <w:rsid w:val="001F19AB"/>
    <w:rsid w:val="002775BF"/>
    <w:rsid w:val="002A264B"/>
    <w:rsid w:val="00301FF5"/>
    <w:rsid w:val="003513F0"/>
    <w:rsid w:val="004A2B7F"/>
    <w:rsid w:val="005C6FD8"/>
    <w:rsid w:val="006335B1"/>
    <w:rsid w:val="006472B8"/>
    <w:rsid w:val="00663248"/>
    <w:rsid w:val="006C1351"/>
    <w:rsid w:val="0070412C"/>
    <w:rsid w:val="00820D5D"/>
    <w:rsid w:val="008A49F2"/>
    <w:rsid w:val="00983CCA"/>
    <w:rsid w:val="009B7654"/>
    <w:rsid w:val="00AF69E0"/>
    <w:rsid w:val="00B36CF8"/>
    <w:rsid w:val="00B53DF0"/>
    <w:rsid w:val="00C579DF"/>
    <w:rsid w:val="00CC1FFF"/>
    <w:rsid w:val="00E87EB5"/>
    <w:rsid w:val="00EB2A43"/>
    <w:rsid w:val="00F42A21"/>
    <w:rsid w:val="00F46DF9"/>
    <w:rsid w:val="00F6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C19"/>
  <w15:chartTrackingRefBased/>
  <w15:docId w15:val="{86407ABA-D9C0-4F3A-9851-E7558393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2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F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7EB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5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2519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Pożyczka</dc:creator>
  <cp:keywords/>
  <dc:description/>
  <cp:lastModifiedBy>BD1</cp:lastModifiedBy>
  <cp:revision>8</cp:revision>
  <cp:lastPrinted>2020-11-23T09:59:00Z</cp:lastPrinted>
  <dcterms:created xsi:type="dcterms:W3CDTF">2020-11-20T08:59:00Z</dcterms:created>
  <dcterms:modified xsi:type="dcterms:W3CDTF">2021-01-04T12:47:00Z</dcterms:modified>
</cp:coreProperties>
</file>