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6CA05BD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ZARZĄDZENIE NR </w:t>
      </w:r>
      <w:r w:rsidR="0046629F">
        <w:rPr>
          <w:rStyle w:val="Pogrubienie"/>
          <w:color w:val="333333"/>
        </w:rPr>
        <w:t>50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6899311E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46629F">
        <w:rPr>
          <w:rStyle w:val="Pogrubienie"/>
          <w:color w:val="333333"/>
        </w:rPr>
        <w:t>7</w:t>
      </w:r>
      <w:r>
        <w:rPr>
          <w:rStyle w:val="Pogrubienie"/>
          <w:color w:val="333333"/>
        </w:rPr>
        <w:t xml:space="preserve"> </w:t>
      </w:r>
      <w:r w:rsidR="0046629F">
        <w:rPr>
          <w:rStyle w:val="Pogrubienie"/>
          <w:color w:val="333333"/>
        </w:rPr>
        <w:t>czerwca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13380808" w14:textId="77777777" w:rsidR="00E07823" w:rsidRDefault="00E07823" w:rsidP="00E07823">
      <w:pPr>
        <w:pStyle w:val="Tekstpodstawowy"/>
      </w:pPr>
    </w:p>
    <w:p w14:paraId="6798E3A9" w14:textId="77777777" w:rsidR="00E07823" w:rsidRDefault="00E07823" w:rsidP="00E07823">
      <w:pPr>
        <w:pStyle w:val="Tekstpodstawowy"/>
        <w:jc w:val="right"/>
      </w:pPr>
      <w:r>
        <w:t>Wójt Gminy</w:t>
      </w:r>
    </w:p>
    <w:p w14:paraId="6F62B28B" w14:textId="77777777" w:rsidR="00E07823" w:rsidRDefault="00E07823" w:rsidP="00E07823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22E25EF" w14:textId="77777777" w:rsidR="00086987" w:rsidRDefault="00086987" w:rsidP="00E07823">
      <w:pPr>
        <w:jc w:val="right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86987"/>
    <w:rsid w:val="000D71C5"/>
    <w:rsid w:val="00206088"/>
    <w:rsid w:val="0046629F"/>
    <w:rsid w:val="00587326"/>
    <w:rsid w:val="005D3486"/>
    <w:rsid w:val="006B7F6C"/>
    <w:rsid w:val="0085448F"/>
    <w:rsid w:val="0090749E"/>
    <w:rsid w:val="00E0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E078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78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17</cp:revision>
  <cp:lastPrinted>2022-06-08T05:52:00Z</cp:lastPrinted>
  <dcterms:created xsi:type="dcterms:W3CDTF">2022-05-09T13:25:00Z</dcterms:created>
  <dcterms:modified xsi:type="dcterms:W3CDTF">2022-06-15T08:13:00Z</dcterms:modified>
</cp:coreProperties>
</file>