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C6A2" w14:textId="77777777" w:rsidR="00824C20" w:rsidRPr="004F4614" w:rsidRDefault="00824C20" w:rsidP="00824C20">
      <w:pPr>
        <w:spacing w:before="100" w:beforeAutospacing="1" w:after="100" w:afterAutospacing="1" w:line="240" w:lineRule="auto"/>
        <w:contextualSpacing/>
        <w:jc w:val="center"/>
        <w:rPr>
          <w:rFonts w:ascii="Times New Roman" w:hAnsi="Times New Roman"/>
          <w:b/>
          <w:i/>
          <w:iCs/>
          <w:sz w:val="24"/>
          <w:szCs w:val="24"/>
        </w:rPr>
      </w:pPr>
      <w:bookmarkStart w:id="0" w:name="_Hlk93300678"/>
      <w:r w:rsidRPr="004F4614">
        <w:rPr>
          <w:rFonts w:ascii="Times New Roman" w:hAnsi="Times New Roman"/>
          <w:b/>
          <w:i/>
          <w:iCs/>
          <w:sz w:val="24"/>
          <w:szCs w:val="24"/>
        </w:rPr>
        <w:t>PROJEKT</w:t>
      </w:r>
    </w:p>
    <w:p w14:paraId="15612998" w14:textId="77777777" w:rsidR="00824C20" w:rsidRPr="004F4614" w:rsidRDefault="00824C20" w:rsidP="00824C20">
      <w:pPr>
        <w:spacing w:before="100" w:beforeAutospacing="1" w:after="100" w:afterAutospacing="1" w:line="240" w:lineRule="auto"/>
        <w:contextualSpacing/>
        <w:jc w:val="center"/>
        <w:rPr>
          <w:rFonts w:ascii="Times New Roman" w:hAnsi="Times New Roman"/>
          <w:b/>
          <w:sz w:val="24"/>
          <w:szCs w:val="24"/>
        </w:rPr>
      </w:pPr>
      <w:r w:rsidRPr="004F4614">
        <w:rPr>
          <w:rFonts w:ascii="Times New Roman" w:hAnsi="Times New Roman"/>
          <w:b/>
          <w:sz w:val="24"/>
          <w:szCs w:val="24"/>
        </w:rPr>
        <w:t>Program opieki nad zwierzętami bezdomnymi oraz zapobiegania</w:t>
      </w:r>
    </w:p>
    <w:p w14:paraId="4B855F8B" w14:textId="3227253F" w:rsidR="00824C20" w:rsidRPr="004F4614" w:rsidRDefault="00824C20" w:rsidP="00824C20">
      <w:pPr>
        <w:spacing w:before="100" w:beforeAutospacing="1" w:after="100" w:afterAutospacing="1" w:line="240" w:lineRule="auto"/>
        <w:contextualSpacing/>
        <w:jc w:val="center"/>
        <w:rPr>
          <w:rFonts w:ascii="Times New Roman" w:hAnsi="Times New Roman"/>
          <w:b/>
          <w:sz w:val="24"/>
          <w:szCs w:val="24"/>
        </w:rPr>
      </w:pPr>
      <w:r w:rsidRPr="004F4614">
        <w:rPr>
          <w:rFonts w:ascii="Times New Roman" w:hAnsi="Times New Roman"/>
          <w:b/>
          <w:sz w:val="24"/>
          <w:szCs w:val="24"/>
        </w:rPr>
        <w:t>bezdomności zwierząt na terenie Gminy Radzanów w 202</w:t>
      </w:r>
      <w:r w:rsidR="00BD6E79">
        <w:rPr>
          <w:rFonts w:ascii="Times New Roman" w:hAnsi="Times New Roman"/>
          <w:b/>
          <w:sz w:val="24"/>
          <w:szCs w:val="24"/>
        </w:rPr>
        <w:t>6</w:t>
      </w:r>
      <w:r w:rsidRPr="004F4614">
        <w:rPr>
          <w:rFonts w:ascii="Times New Roman" w:hAnsi="Times New Roman"/>
          <w:b/>
          <w:sz w:val="24"/>
          <w:szCs w:val="24"/>
        </w:rPr>
        <w:t xml:space="preserve"> r.</w:t>
      </w:r>
    </w:p>
    <w:p w14:paraId="56AF4198" w14:textId="77777777" w:rsidR="00824C20" w:rsidRPr="004F4614" w:rsidRDefault="00824C20" w:rsidP="00824C20">
      <w:pPr>
        <w:spacing w:before="100" w:beforeAutospacing="1" w:after="100" w:afterAutospacing="1" w:line="240" w:lineRule="auto"/>
        <w:contextualSpacing/>
        <w:jc w:val="center"/>
        <w:rPr>
          <w:rFonts w:ascii="Times New Roman" w:hAnsi="Times New Roman"/>
          <w:b/>
          <w:sz w:val="24"/>
          <w:szCs w:val="24"/>
        </w:rPr>
      </w:pPr>
    </w:p>
    <w:p w14:paraId="1C7445DA" w14:textId="77777777" w:rsidR="00824C20" w:rsidRPr="004F4614" w:rsidRDefault="00824C20" w:rsidP="00824C20">
      <w:pPr>
        <w:jc w:val="center"/>
        <w:rPr>
          <w:rFonts w:ascii="Times New Roman" w:hAnsi="Times New Roman"/>
          <w:b/>
          <w:sz w:val="24"/>
          <w:szCs w:val="24"/>
        </w:rPr>
      </w:pPr>
      <w:r w:rsidRPr="004F4614">
        <w:rPr>
          <w:rFonts w:ascii="Times New Roman" w:hAnsi="Times New Roman"/>
          <w:b/>
          <w:sz w:val="24"/>
          <w:szCs w:val="24"/>
        </w:rPr>
        <w:t>§ 1.</w:t>
      </w:r>
    </w:p>
    <w:p w14:paraId="33A889AC" w14:textId="77777777" w:rsidR="00824C20" w:rsidRPr="004F4614" w:rsidRDefault="00824C20" w:rsidP="00824C20">
      <w:pPr>
        <w:jc w:val="both"/>
        <w:rPr>
          <w:rFonts w:ascii="Times New Roman" w:hAnsi="Times New Roman"/>
          <w:sz w:val="24"/>
          <w:szCs w:val="24"/>
        </w:rPr>
      </w:pPr>
      <w:r w:rsidRPr="004F4614">
        <w:rPr>
          <w:rFonts w:ascii="Times New Roman" w:hAnsi="Times New Roman"/>
          <w:sz w:val="24"/>
          <w:szCs w:val="24"/>
        </w:rPr>
        <w:t xml:space="preserve">Program opieki nad zwierzętami bezdomnymi oraz zapobiegania bezdomności zwierząt, </w:t>
      </w:r>
      <w:r w:rsidRPr="004F4614">
        <w:rPr>
          <w:rFonts w:ascii="Times New Roman" w:hAnsi="Times New Roman"/>
          <w:sz w:val="24"/>
          <w:szCs w:val="24"/>
        </w:rPr>
        <w:br/>
        <w:t>ma zastosowanie do wszystkich zwierząt domowych, w szczególności do psów i kotów, w tym kotów wolno żyjących oraz zwierząt gospodarskich przebywających na terenie Gminy Radzanów.</w:t>
      </w:r>
    </w:p>
    <w:p w14:paraId="63B65E47"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 2.</w:t>
      </w:r>
    </w:p>
    <w:p w14:paraId="664BBEFB"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Postanowienia ogólne</w:t>
      </w:r>
    </w:p>
    <w:p w14:paraId="13476933" w14:textId="77777777" w:rsidR="004F4614" w:rsidRPr="004F4614" w:rsidRDefault="00824C20" w:rsidP="00824C20">
      <w:pPr>
        <w:jc w:val="both"/>
        <w:rPr>
          <w:rFonts w:ascii="Times New Roman" w:hAnsi="Times New Roman"/>
          <w:sz w:val="24"/>
          <w:szCs w:val="24"/>
        </w:rPr>
      </w:pPr>
      <w:r w:rsidRPr="004F4614">
        <w:rPr>
          <w:rFonts w:ascii="Times New Roman" w:hAnsi="Times New Roman"/>
          <w:sz w:val="24"/>
          <w:szCs w:val="24"/>
        </w:rPr>
        <w:t>Ilekroć w Programie jest mowa o:</w:t>
      </w:r>
    </w:p>
    <w:p w14:paraId="096F67CA" w14:textId="77777777" w:rsidR="004F4614" w:rsidRPr="004F4614" w:rsidRDefault="00824C20" w:rsidP="00824C20">
      <w:pPr>
        <w:pStyle w:val="Akapitzlist"/>
        <w:numPr>
          <w:ilvl w:val="0"/>
          <w:numId w:val="2"/>
        </w:numPr>
        <w:ind w:left="284" w:hanging="284"/>
        <w:jc w:val="both"/>
        <w:rPr>
          <w:rFonts w:ascii="Times New Roman" w:hAnsi="Times New Roman"/>
          <w:sz w:val="24"/>
          <w:szCs w:val="24"/>
        </w:rPr>
      </w:pPr>
      <w:r w:rsidRPr="004F4614">
        <w:rPr>
          <w:rFonts w:ascii="Times New Roman" w:hAnsi="Times New Roman"/>
          <w:sz w:val="24"/>
          <w:szCs w:val="24"/>
        </w:rPr>
        <w:t xml:space="preserve">zwierzętach bezdomnych — rozumie się przez to zwierzęta domowe lub gospodarskie, które uciekły, zabłąkały się lub zostały porzucone przez człowieka, a nie ma możliwości ustalenia </w:t>
      </w:r>
      <w:r w:rsidRPr="004F4614">
        <w:rPr>
          <w:rFonts w:ascii="Times New Roman" w:hAnsi="Times New Roman"/>
          <w:sz w:val="24"/>
          <w:szCs w:val="24"/>
        </w:rPr>
        <w:br/>
        <w:t>ich właściciela lub innej osoby, pod której opieką trwale dotąd pozostawały;</w:t>
      </w:r>
    </w:p>
    <w:p w14:paraId="16958366" w14:textId="5C01AE68" w:rsidR="004F4614" w:rsidRPr="004F4614" w:rsidRDefault="00824C20" w:rsidP="00824C20">
      <w:pPr>
        <w:pStyle w:val="Akapitzlist"/>
        <w:numPr>
          <w:ilvl w:val="0"/>
          <w:numId w:val="2"/>
        </w:numPr>
        <w:ind w:left="284" w:hanging="284"/>
        <w:jc w:val="both"/>
        <w:rPr>
          <w:rFonts w:ascii="Times New Roman" w:hAnsi="Times New Roman"/>
          <w:sz w:val="24"/>
          <w:szCs w:val="24"/>
        </w:rPr>
      </w:pPr>
      <w:r w:rsidRPr="004F4614">
        <w:rPr>
          <w:rFonts w:ascii="Times New Roman" w:hAnsi="Times New Roman"/>
          <w:sz w:val="24"/>
          <w:szCs w:val="24"/>
        </w:rPr>
        <w:t xml:space="preserve">zwierzętach domowych — rozumie się przez to zwierzęta tradycyjne przebywające wraz </w:t>
      </w:r>
      <w:r w:rsidRPr="004F4614">
        <w:rPr>
          <w:rFonts w:ascii="Times New Roman" w:hAnsi="Times New Roman"/>
          <w:sz w:val="24"/>
          <w:szCs w:val="24"/>
        </w:rPr>
        <w:br/>
        <w:t>z człowiekiem w jego domu lub innym odpowiednim pomieszczeniu, utrzymywane przez człowieka w charakterze jego towarzysza;</w:t>
      </w:r>
    </w:p>
    <w:p w14:paraId="6904E53F" w14:textId="77777777" w:rsidR="004F4614" w:rsidRPr="004F4614" w:rsidRDefault="00824C20" w:rsidP="00824C20">
      <w:pPr>
        <w:pStyle w:val="Akapitzlist"/>
        <w:numPr>
          <w:ilvl w:val="0"/>
          <w:numId w:val="2"/>
        </w:numPr>
        <w:ind w:left="284" w:hanging="284"/>
        <w:jc w:val="both"/>
        <w:rPr>
          <w:rFonts w:ascii="Times New Roman" w:hAnsi="Times New Roman"/>
          <w:sz w:val="24"/>
          <w:szCs w:val="24"/>
        </w:rPr>
      </w:pPr>
      <w:r w:rsidRPr="004F4614">
        <w:rPr>
          <w:rFonts w:ascii="Times New Roman" w:hAnsi="Times New Roman"/>
          <w:sz w:val="24"/>
          <w:szCs w:val="24"/>
        </w:rPr>
        <w:t>zwierzętach gospodarskich — rozumie się przez to zwierzęta gospodarskie w rozumieniu przepisów o organizacji hodowli i rozrodzie zwierząt gospodarskich;</w:t>
      </w:r>
    </w:p>
    <w:p w14:paraId="3572FFCE" w14:textId="1BEE663D" w:rsidR="004F4614" w:rsidRPr="004F4614" w:rsidRDefault="00824C20" w:rsidP="00824C20">
      <w:pPr>
        <w:pStyle w:val="Akapitzlist"/>
        <w:numPr>
          <w:ilvl w:val="0"/>
          <w:numId w:val="2"/>
        </w:numPr>
        <w:ind w:left="284" w:hanging="284"/>
        <w:jc w:val="both"/>
        <w:rPr>
          <w:rFonts w:ascii="Times New Roman" w:hAnsi="Times New Roman"/>
          <w:sz w:val="24"/>
          <w:szCs w:val="24"/>
        </w:rPr>
      </w:pPr>
      <w:r w:rsidRPr="004F4614">
        <w:rPr>
          <w:rFonts w:ascii="Times New Roman" w:hAnsi="Times New Roman"/>
          <w:sz w:val="24"/>
          <w:szCs w:val="24"/>
        </w:rPr>
        <w:t>kotach wolno żyjących — należy przez to rozumieć koty nie udomowione żyjące na wolności w otoczeniu człowieka i w warunkach niezależnych od człowieka;</w:t>
      </w:r>
    </w:p>
    <w:p w14:paraId="1F2FBA7C" w14:textId="77777777" w:rsidR="004F4614" w:rsidRPr="004F4614" w:rsidRDefault="00824C20" w:rsidP="00824C20">
      <w:pPr>
        <w:pStyle w:val="Akapitzlist"/>
        <w:numPr>
          <w:ilvl w:val="0"/>
          <w:numId w:val="2"/>
        </w:numPr>
        <w:ind w:left="284" w:hanging="284"/>
        <w:jc w:val="both"/>
        <w:rPr>
          <w:rFonts w:ascii="Times New Roman" w:hAnsi="Times New Roman"/>
          <w:sz w:val="24"/>
          <w:szCs w:val="24"/>
        </w:rPr>
      </w:pPr>
      <w:r w:rsidRPr="004F4614">
        <w:rPr>
          <w:rFonts w:ascii="Times New Roman" w:hAnsi="Times New Roman"/>
          <w:sz w:val="24"/>
          <w:szCs w:val="24"/>
        </w:rPr>
        <w:t>właścicielu — należy przez to rozumieć osobę będącą mieszkańcem gminy Radzanów posiadającą zwierzę lub zwierzęta, o których mowa w przedmiotowym Programie;</w:t>
      </w:r>
    </w:p>
    <w:p w14:paraId="1B428AAF" w14:textId="77777777" w:rsidR="004F4614" w:rsidRPr="004F4614" w:rsidRDefault="00824C20" w:rsidP="00824C20">
      <w:pPr>
        <w:pStyle w:val="Akapitzlist"/>
        <w:numPr>
          <w:ilvl w:val="0"/>
          <w:numId w:val="2"/>
        </w:numPr>
        <w:ind w:left="284" w:hanging="284"/>
        <w:jc w:val="both"/>
        <w:rPr>
          <w:rFonts w:ascii="Times New Roman" w:hAnsi="Times New Roman"/>
          <w:sz w:val="24"/>
          <w:szCs w:val="24"/>
        </w:rPr>
      </w:pPr>
      <w:r w:rsidRPr="004F4614">
        <w:rPr>
          <w:rFonts w:ascii="Times New Roman" w:hAnsi="Times New Roman"/>
          <w:sz w:val="24"/>
          <w:szCs w:val="24"/>
        </w:rPr>
        <w:t>opiekunie - należy przez to rozumieć osobę, która sprawuje nadzór oraz opiekę nad zwierzęciem bądź zwierzętami znajdującymi się na terenie gminy Radzanów;</w:t>
      </w:r>
    </w:p>
    <w:p w14:paraId="40C2330D" w14:textId="77777777" w:rsidR="004F4614" w:rsidRPr="004F4614" w:rsidRDefault="00824C20" w:rsidP="004F4614">
      <w:pPr>
        <w:pStyle w:val="Akapitzlist"/>
        <w:numPr>
          <w:ilvl w:val="0"/>
          <w:numId w:val="2"/>
        </w:numPr>
        <w:ind w:left="284" w:hanging="284"/>
        <w:jc w:val="both"/>
        <w:rPr>
          <w:rFonts w:ascii="Times New Roman" w:hAnsi="Times New Roman"/>
          <w:sz w:val="24"/>
          <w:szCs w:val="24"/>
        </w:rPr>
      </w:pPr>
      <w:r w:rsidRPr="004F4614">
        <w:rPr>
          <w:rFonts w:ascii="Times New Roman" w:hAnsi="Times New Roman"/>
          <w:sz w:val="24"/>
          <w:szCs w:val="24"/>
        </w:rPr>
        <w:t>opiekun społeczny — należy przez to rozumieć osobę sprawującą opiekę nad zwierzętami bezdomnymi na terenie Gminy;</w:t>
      </w:r>
    </w:p>
    <w:p w14:paraId="37843547" w14:textId="28F447CB" w:rsidR="004F4614" w:rsidRPr="004F4614" w:rsidRDefault="00824C20" w:rsidP="004F4614">
      <w:pPr>
        <w:pStyle w:val="Akapitzlist"/>
        <w:numPr>
          <w:ilvl w:val="0"/>
          <w:numId w:val="2"/>
        </w:numPr>
        <w:ind w:left="284" w:hanging="284"/>
        <w:jc w:val="both"/>
        <w:rPr>
          <w:rFonts w:ascii="Times New Roman" w:hAnsi="Times New Roman"/>
          <w:sz w:val="24"/>
          <w:szCs w:val="24"/>
        </w:rPr>
      </w:pPr>
      <w:r w:rsidRPr="004F4614">
        <w:rPr>
          <w:rFonts w:ascii="Times New Roman" w:hAnsi="Times New Roman"/>
          <w:sz w:val="24"/>
          <w:szCs w:val="24"/>
        </w:rPr>
        <w:t xml:space="preserve">Schronisko dla zwierząt — rozumie się Schronisko dla </w:t>
      </w:r>
      <w:r w:rsidR="00B063A0">
        <w:rPr>
          <w:rFonts w:ascii="Times New Roman" w:hAnsi="Times New Roman"/>
          <w:sz w:val="24"/>
          <w:szCs w:val="24"/>
        </w:rPr>
        <w:t xml:space="preserve">psów ,,Dingo” Sp. z o.o. </w:t>
      </w:r>
      <w:r w:rsidR="00836805">
        <w:rPr>
          <w:rFonts w:ascii="Times New Roman" w:hAnsi="Times New Roman"/>
          <w:sz w:val="24"/>
          <w:szCs w:val="24"/>
        </w:rPr>
        <w:t>z siedzibą Strzelce 108, 28-220 Oleśnica</w:t>
      </w:r>
    </w:p>
    <w:p w14:paraId="2F8256F9" w14:textId="77777777" w:rsidR="004F4614" w:rsidRPr="004F4614" w:rsidRDefault="00824C20" w:rsidP="00824C20">
      <w:pPr>
        <w:pStyle w:val="Akapitzlist"/>
        <w:numPr>
          <w:ilvl w:val="0"/>
          <w:numId w:val="2"/>
        </w:numPr>
        <w:ind w:left="284" w:hanging="284"/>
        <w:jc w:val="both"/>
        <w:rPr>
          <w:rFonts w:ascii="Times New Roman" w:hAnsi="Times New Roman"/>
          <w:sz w:val="24"/>
          <w:szCs w:val="24"/>
        </w:rPr>
      </w:pPr>
      <w:r w:rsidRPr="004F4614">
        <w:rPr>
          <w:rFonts w:ascii="Times New Roman" w:hAnsi="Times New Roman"/>
          <w:sz w:val="24"/>
          <w:szCs w:val="24"/>
        </w:rPr>
        <w:t xml:space="preserve">gabinet weterynaryjny- Gabinet Weterynaryjny, Tadeusz </w:t>
      </w:r>
      <w:proofErr w:type="spellStart"/>
      <w:r w:rsidRPr="004F4614">
        <w:rPr>
          <w:rFonts w:ascii="Times New Roman" w:hAnsi="Times New Roman"/>
          <w:sz w:val="24"/>
          <w:szCs w:val="24"/>
        </w:rPr>
        <w:t>Żołyniak</w:t>
      </w:r>
      <w:proofErr w:type="spellEnd"/>
      <w:r w:rsidRPr="004F4614">
        <w:rPr>
          <w:rFonts w:ascii="Times New Roman" w:hAnsi="Times New Roman"/>
          <w:sz w:val="24"/>
          <w:szCs w:val="24"/>
        </w:rPr>
        <w:t xml:space="preserve"> ul. 11 listopada 33, 26-800 Białobrzegi podmiot, który usypia ślepe mioty oraz podejmuje całodobowe interwencje w przypadku zdarzeń drogowych z terenu Gminy Radzanów zgodnie z podpisaną umową.</w:t>
      </w:r>
    </w:p>
    <w:p w14:paraId="565992DF" w14:textId="49F155AC" w:rsidR="004F4614" w:rsidRPr="004F4614" w:rsidRDefault="00824C20" w:rsidP="000D40F7">
      <w:pPr>
        <w:pStyle w:val="Akapitzlist"/>
        <w:numPr>
          <w:ilvl w:val="0"/>
          <w:numId w:val="2"/>
        </w:numPr>
        <w:ind w:left="426" w:hanging="426"/>
        <w:jc w:val="both"/>
        <w:rPr>
          <w:rFonts w:ascii="Times New Roman" w:hAnsi="Times New Roman"/>
          <w:sz w:val="24"/>
          <w:szCs w:val="24"/>
        </w:rPr>
      </w:pPr>
      <w:r w:rsidRPr="004F4614">
        <w:rPr>
          <w:rFonts w:ascii="Times New Roman" w:hAnsi="Times New Roman"/>
          <w:sz w:val="24"/>
          <w:szCs w:val="24"/>
        </w:rPr>
        <w:t xml:space="preserve">programie — należy przez to rozumieć „Program opieki nad zwierzętami bezdomnymi </w:t>
      </w:r>
      <w:r w:rsidRPr="004F4614">
        <w:rPr>
          <w:rFonts w:ascii="Times New Roman" w:hAnsi="Times New Roman"/>
          <w:sz w:val="24"/>
          <w:szCs w:val="24"/>
        </w:rPr>
        <w:br/>
        <w:t>oraz zapobiegania bezdomności zwierząt na terenie Gminy Radzanów  w 202</w:t>
      </w:r>
      <w:r w:rsidR="002D79D7">
        <w:rPr>
          <w:rFonts w:ascii="Times New Roman" w:hAnsi="Times New Roman"/>
          <w:sz w:val="24"/>
          <w:szCs w:val="24"/>
        </w:rPr>
        <w:t>6</w:t>
      </w:r>
      <w:r w:rsidRPr="004F4614">
        <w:rPr>
          <w:rFonts w:ascii="Times New Roman" w:hAnsi="Times New Roman"/>
          <w:sz w:val="24"/>
          <w:szCs w:val="24"/>
        </w:rPr>
        <w:t xml:space="preserve"> r.";</w:t>
      </w:r>
    </w:p>
    <w:p w14:paraId="5E0811FF" w14:textId="77777777" w:rsidR="004F4614" w:rsidRPr="004F4614" w:rsidRDefault="00824C20" w:rsidP="000D40F7">
      <w:pPr>
        <w:pStyle w:val="Akapitzlist"/>
        <w:numPr>
          <w:ilvl w:val="0"/>
          <w:numId w:val="2"/>
        </w:numPr>
        <w:ind w:left="426" w:hanging="426"/>
        <w:jc w:val="both"/>
        <w:rPr>
          <w:rFonts w:ascii="Times New Roman" w:hAnsi="Times New Roman"/>
          <w:sz w:val="24"/>
          <w:szCs w:val="24"/>
        </w:rPr>
      </w:pPr>
      <w:r w:rsidRPr="004F4614">
        <w:rPr>
          <w:rFonts w:ascii="Times New Roman" w:hAnsi="Times New Roman"/>
          <w:sz w:val="24"/>
          <w:szCs w:val="24"/>
        </w:rPr>
        <w:t>gminie — należy przez to rozumieć Gminę Radzanów;</w:t>
      </w:r>
    </w:p>
    <w:p w14:paraId="258D64E5" w14:textId="3CBEA350" w:rsidR="000D40F7" w:rsidRPr="00F04E34" w:rsidRDefault="00824C20" w:rsidP="00F04E34">
      <w:pPr>
        <w:pStyle w:val="Akapitzlist"/>
        <w:numPr>
          <w:ilvl w:val="0"/>
          <w:numId w:val="2"/>
        </w:numPr>
        <w:ind w:left="426" w:hanging="426"/>
        <w:jc w:val="both"/>
        <w:rPr>
          <w:rFonts w:ascii="Times New Roman" w:hAnsi="Times New Roman"/>
          <w:sz w:val="24"/>
          <w:szCs w:val="24"/>
        </w:rPr>
      </w:pPr>
      <w:r w:rsidRPr="004F4614">
        <w:rPr>
          <w:rFonts w:ascii="Times New Roman" w:hAnsi="Times New Roman"/>
          <w:sz w:val="24"/>
          <w:szCs w:val="24"/>
        </w:rPr>
        <w:t>urząd — należy przez to rozumieć Urząd Gminy w Radzanowie;</w:t>
      </w:r>
    </w:p>
    <w:p w14:paraId="21F26855" w14:textId="699F7661" w:rsidR="00824C20" w:rsidRPr="004F4614" w:rsidRDefault="00824C20" w:rsidP="00F04E34">
      <w:pPr>
        <w:spacing w:after="0" w:line="240" w:lineRule="auto"/>
        <w:jc w:val="center"/>
        <w:rPr>
          <w:rFonts w:ascii="Times New Roman" w:hAnsi="Times New Roman"/>
          <w:b/>
          <w:sz w:val="24"/>
          <w:szCs w:val="24"/>
        </w:rPr>
      </w:pPr>
      <w:r w:rsidRPr="004F4614">
        <w:rPr>
          <w:rFonts w:ascii="Times New Roman" w:hAnsi="Times New Roman"/>
          <w:b/>
          <w:sz w:val="24"/>
          <w:szCs w:val="24"/>
        </w:rPr>
        <w:t>§ 3.</w:t>
      </w:r>
    </w:p>
    <w:p w14:paraId="6B9937E7" w14:textId="77777777" w:rsidR="00824C20" w:rsidRPr="004F4614" w:rsidRDefault="00824C20" w:rsidP="00F04E34">
      <w:pPr>
        <w:spacing w:after="0" w:line="240" w:lineRule="auto"/>
        <w:jc w:val="center"/>
        <w:rPr>
          <w:rFonts w:ascii="Times New Roman" w:hAnsi="Times New Roman"/>
          <w:b/>
          <w:sz w:val="24"/>
          <w:szCs w:val="24"/>
        </w:rPr>
      </w:pPr>
      <w:r w:rsidRPr="004F4614">
        <w:rPr>
          <w:rFonts w:ascii="Times New Roman" w:hAnsi="Times New Roman"/>
          <w:b/>
          <w:sz w:val="24"/>
          <w:szCs w:val="24"/>
        </w:rPr>
        <w:t>Wykonawcy Programu</w:t>
      </w:r>
    </w:p>
    <w:p w14:paraId="7BB0F635" w14:textId="77777777" w:rsidR="004F4614" w:rsidRPr="004F4614" w:rsidRDefault="00824C20" w:rsidP="00824C20">
      <w:pPr>
        <w:pStyle w:val="Akapitzlist"/>
        <w:numPr>
          <w:ilvl w:val="0"/>
          <w:numId w:val="3"/>
        </w:numPr>
        <w:spacing w:before="100" w:beforeAutospacing="1" w:after="100" w:afterAutospacing="1" w:line="360" w:lineRule="auto"/>
        <w:ind w:left="142" w:hanging="142"/>
        <w:jc w:val="both"/>
        <w:rPr>
          <w:rFonts w:ascii="Times New Roman" w:hAnsi="Times New Roman"/>
          <w:sz w:val="24"/>
          <w:szCs w:val="24"/>
        </w:rPr>
      </w:pPr>
      <w:r w:rsidRPr="004F4614">
        <w:rPr>
          <w:rFonts w:ascii="Times New Roman" w:hAnsi="Times New Roman"/>
          <w:sz w:val="24"/>
          <w:szCs w:val="24"/>
        </w:rPr>
        <w:t>Wykonawcą Programu jest :</w:t>
      </w:r>
    </w:p>
    <w:p w14:paraId="534F48CF" w14:textId="77777777" w:rsidR="004F4614" w:rsidRPr="004F4614" w:rsidRDefault="00824C20" w:rsidP="004F4614">
      <w:pPr>
        <w:pStyle w:val="Akapitzlist"/>
        <w:numPr>
          <w:ilvl w:val="0"/>
          <w:numId w:val="5"/>
        </w:numPr>
        <w:spacing w:before="100" w:beforeAutospacing="1" w:after="100" w:afterAutospacing="1" w:line="360" w:lineRule="auto"/>
        <w:jc w:val="both"/>
        <w:rPr>
          <w:rFonts w:ascii="Times New Roman" w:hAnsi="Times New Roman"/>
          <w:sz w:val="24"/>
          <w:szCs w:val="24"/>
        </w:rPr>
      </w:pPr>
      <w:r w:rsidRPr="004F4614">
        <w:rPr>
          <w:rFonts w:ascii="Times New Roman" w:hAnsi="Times New Roman"/>
          <w:sz w:val="24"/>
          <w:szCs w:val="24"/>
        </w:rPr>
        <w:t>Gmina Radzanów;</w:t>
      </w:r>
    </w:p>
    <w:p w14:paraId="16C70157" w14:textId="77777777" w:rsidR="004F4614" w:rsidRPr="004F4614" w:rsidRDefault="00824C20" w:rsidP="004F4614">
      <w:pPr>
        <w:pStyle w:val="Akapitzlist"/>
        <w:numPr>
          <w:ilvl w:val="0"/>
          <w:numId w:val="5"/>
        </w:numPr>
        <w:spacing w:before="100" w:beforeAutospacing="1" w:after="100" w:afterAutospacing="1" w:line="360" w:lineRule="auto"/>
        <w:jc w:val="both"/>
        <w:rPr>
          <w:rFonts w:ascii="Times New Roman" w:hAnsi="Times New Roman"/>
          <w:sz w:val="24"/>
          <w:szCs w:val="24"/>
        </w:rPr>
      </w:pPr>
      <w:r w:rsidRPr="004F4614">
        <w:rPr>
          <w:rFonts w:ascii="Times New Roman" w:hAnsi="Times New Roman"/>
          <w:sz w:val="24"/>
          <w:szCs w:val="24"/>
        </w:rPr>
        <w:lastRenderedPageBreak/>
        <w:t xml:space="preserve">organizacje społeczne, stowarzyszenia, fundacje, których statutowym celem działania </w:t>
      </w:r>
      <w:r w:rsidRPr="004F4614">
        <w:rPr>
          <w:rFonts w:ascii="Times New Roman" w:hAnsi="Times New Roman"/>
          <w:sz w:val="24"/>
          <w:szCs w:val="24"/>
        </w:rPr>
        <w:br/>
        <w:t>jest przeciwdziałanie bezdomności zwierząt we współpracy z organami gminy;</w:t>
      </w:r>
    </w:p>
    <w:p w14:paraId="6CD19A80" w14:textId="72BB3C35" w:rsidR="004F4614" w:rsidRPr="004F4614" w:rsidRDefault="00824C20" w:rsidP="004F4614">
      <w:pPr>
        <w:pStyle w:val="Akapitzlist"/>
        <w:numPr>
          <w:ilvl w:val="0"/>
          <w:numId w:val="5"/>
        </w:numPr>
        <w:spacing w:before="100" w:beforeAutospacing="1" w:after="100" w:afterAutospacing="1" w:line="360" w:lineRule="auto"/>
        <w:jc w:val="both"/>
        <w:rPr>
          <w:rFonts w:ascii="Times New Roman" w:hAnsi="Times New Roman"/>
          <w:sz w:val="24"/>
          <w:szCs w:val="24"/>
        </w:rPr>
      </w:pPr>
      <w:r w:rsidRPr="004F4614">
        <w:rPr>
          <w:rFonts w:ascii="Times New Roman" w:hAnsi="Times New Roman"/>
          <w:sz w:val="24"/>
          <w:szCs w:val="24"/>
        </w:rPr>
        <w:t xml:space="preserve">podmiot </w:t>
      </w:r>
      <w:r w:rsidR="00B063A0">
        <w:rPr>
          <w:rFonts w:ascii="Times New Roman" w:hAnsi="Times New Roman"/>
          <w:sz w:val="24"/>
          <w:szCs w:val="24"/>
        </w:rPr>
        <w:t>Schronisko dla psów „Dingo” sp. z o.o., Cedzyna ul. Kielecka 19, 25-351 Kielce</w:t>
      </w:r>
    </w:p>
    <w:p w14:paraId="6BF08815" w14:textId="77777777" w:rsidR="004F4614" w:rsidRPr="004F4614" w:rsidRDefault="00824C20" w:rsidP="004F4614">
      <w:pPr>
        <w:pStyle w:val="Akapitzlist"/>
        <w:numPr>
          <w:ilvl w:val="0"/>
          <w:numId w:val="5"/>
        </w:numPr>
        <w:spacing w:before="100" w:beforeAutospacing="1" w:after="100" w:afterAutospacing="1" w:line="360" w:lineRule="auto"/>
        <w:jc w:val="both"/>
        <w:rPr>
          <w:rFonts w:ascii="Times New Roman" w:hAnsi="Times New Roman"/>
          <w:sz w:val="24"/>
          <w:szCs w:val="24"/>
        </w:rPr>
      </w:pPr>
      <w:r w:rsidRPr="004F4614">
        <w:rPr>
          <w:rFonts w:ascii="Times New Roman" w:hAnsi="Times New Roman"/>
          <w:sz w:val="24"/>
          <w:szCs w:val="24"/>
        </w:rPr>
        <w:t xml:space="preserve">podmiot, Gabinet Weterynaryjny, Tadeusz </w:t>
      </w:r>
      <w:proofErr w:type="spellStart"/>
      <w:r w:rsidRPr="004F4614">
        <w:rPr>
          <w:rFonts w:ascii="Times New Roman" w:hAnsi="Times New Roman"/>
          <w:sz w:val="24"/>
          <w:szCs w:val="24"/>
        </w:rPr>
        <w:t>Żołyniak</w:t>
      </w:r>
      <w:proofErr w:type="spellEnd"/>
      <w:r w:rsidRPr="004F4614">
        <w:rPr>
          <w:rFonts w:ascii="Times New Roman" w:hAnsi="Times New Roman"/>
          <w:sz w:val="24"/>
          <w:szCs w:val="24"/>
        </w:rPr>
        <w:t xml:space="preserve">, Białobrzegi, ul. 11 listopada 33, 26-800 Białobrzegi; </w:t>
      </w:r>
    </w:p>
    <w:p w14:paraId="17AA4869" w14:textId="4352C74C" w:rsidR="00824C20" w:rsidRPr="004F4614" w:rsidRDefault="00824C20" w:rsidP="004F4614">
      <w:pPr>
        <w:pStyle w:val="Akapitzlist"/>
        <w:numPr>
          <w:ilvl w:val="0"/>
          <w:numId w:val="3"/>
        </w:numPr>
        <w:spacing w:before="100" w:beforeAutospacing="1" w:after="100" w:afterAutospacing="1" w:line="360" w:lineRule="auto"/>
        <w:ind w:left="142" w:hanging="142"/>
        <w:jc w:val="both"/>
        <w:rPr>
          <w:rFonts w:ascii="Times New Roman" w:hAnsi="Times New Roman"/>
          <w:sz w:val="24"/>
          <w:szCs w:val="24"/>
        </w:rPr>
      </w:pPr>
      <w:r w:rsidRPr="004F4614">
        <w:rPr>
          <w:rFonts w:ascii="Times New Roman" w:hAnsi="Times New Roman"/>
          <w:sz w:val="24"/>
          <w:szCs w:val="24"/>
        </w:rPr>
        <w:t>Funkcję koordynatora działań podejmowanych w ramach Programu pełni —Wójt Gminy        Radzanów.</w:t>
      </w:r>
    </w:p>
    <w:p w14:paraId="7AA8ABB3"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  4.</w:t>
      </w:r>
    </w:p>
    <w:p w14:paraId="33CFDDC6"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Cel i zadania Programu</w:t>
      </w:r>
    </w:p>
    <w:p w14:paraId="03F25F08" w14:textId="77777777" w:rsidR="004F4614" w:rsidRPr="004F4614" w:rsidRDefault="00824C20" w:rsidP="00824C20">
      <w:pPr>
        <w:pStyle w:val="Akapitzlist"/>
        <w:numPr>
          <w:ilvl w:val="1"/>
          <w:numId w:val="6"/>
        </w:numPr>
        <w:spacing w:before="100" w:beforeAutospacing="1" w:after="100" w:afterAutospacing="1" w:line="360" w:lineRule="auto"/>
        <w:ind w:left="142" w:hanging="142"/>
        <w:rPr>
          <w:rFonts w:ascii="Times New Roman" w:hAnsi="Times New Roman"/>
          <w:sz w:val="24"/>
          <w:szCs w:val="24"/>
        </w:rPr>
      </w:pPr>
      <w:r w:rsidRPr="004F4614">
        <w:rPr>
          <w:rFonts w:ascii="Times New Roman" w:hAnsi="Times New Roman"/>
          <w:sz w:val="24"/>
          <w:szCs w:val="24"/>
        </w:rPr>
        <w:t>Celem Programu jest :</w:t>
      </w:r>
    </w:p>
    <w:p w14:paraId="6D1B70EE" w14:textId="77777777" w:rsidR="004F4614" w:rsidRPr="004F4614" w:rsidRDefault="00824C20" w:rsidP="004F4614">
      <w:pPr>
        <w:pStyle w:val="Akapitzlist"/>
        <w:numPr>
          <w:ilvl w:val="0"/>
          <w:numId w:val="7"/>
        </w:numPr>
        <w:spacing w:before="100" w:beforeAutospacing="1" w:after="100" w:afterAutospacing="1" w:line="360" w:lineRule="auto"/>
        <w:rPr>
          <w:rFonts w:ascii="Times New Roman" w:hAnsi="Times New Roman"/>
          <w:sz w:val="24"/>
          <w:szCs w:val="24"/>
        </w:rPr>
      </w:pPr>
      <w:r w:rsidRPr="004F4614">
        <w:rPr>
          <w:rFonts w:ascii="Times New Roman" w:hAnsi="Times New Roman"/>
          <w:sz w:val="24"/>
          <w:szCs w:val="24"/>
        </w:rPr>
        <w:t>zapobieganie bezdomności zwierząt na terenie Gminy;</w:t>
      </w:r>
    </w:p>
    <w:p w14:paraId="16F7E906" w14:textId="77777777" w:rsidR="004F4614" w:rsidRPr="004F4614" w:rsidRDefault="00824C20" w:rsidP="004F4614">
      <w:pPr>
        <w:pStyle w:val="Akapitzlist"/>
        <w:numPr>
          <w:ilvl w:val="0"/>
          <w:numId w:val="7"/>
        </w:numPr>
        <w:spacing w:before="100" w:beforeAutospacing="1" w:after="100" w:afterAutospacing="1" w:line="360" w:lineRule="auto"/>
        <w:rPr>
          <w:rFonts w:ascii="Times New Roman" w:hAnsi="Times New Roman"/>
          <w:sz w:val="24"/>
          <w:szCs w:val="24"/>
        </w:rPr>
      </w:pPr>
      <w:r w:rsidRPr="004F4614">
        <w:rPr>
          <w:rFonts w:ascii="Times New Roman" w:hAnsi="Times New Roman"/>
          <w:sz w:val="24"/>
          <w:szCs w:val="24"/>
        </w:rPr>
        <w:t>opieka nad zwierzętami bezdomnymi;</w:t>
      </w:r>
    </w:p>
    <w:p w14:paraId="619ADE11" w14:textId="77777777" w:rsidR="004F4614" w:rsidRPr="004F4614" w:rsidRDefault="00824C20" w:rsidP="004F4614">
      <w:pPr>
        <w:pStyle w:val="Akapitzlist"/>
        <w:numPr>
          <w:ilvl w:val="0"/>
          <w:numId w:val="7"/>
        </w:numPr>
        <w:spacing w:before="100" w:beforeAutospacing="1" w:after="100" w:afterAutospacing="1" w:line="360" w:lineRule="auto"/>
        <w:rPr>
          <w:rFonts w:ascii="Times New Roman" w:hAnsi="Times New Roman"/>
          <w:sz w:val="24"/>
          <w:szCs w:val="24"/>
        </w:rPr>
      </w:pPr>
      <w:r w:rsidRPr="004F4614">
        <w:rPr>
          <w:rFonts w:ascii="Times New Roman" w:hAnsi="Times New Roman"/>
          <w:sz w:val="24"/>
          <w:szCs w:val="24"/>
        </w:rPr>
        <w:t>ograniczenie populacji zwierząt bezdomnych;</w:t>
      </w:r>
    </w:p>
    <w:p w14:paraId="30C5DAF4" w14:textId="77777777" w:rsidR="004F4614" w:rsidRPr="004F4614" w:rsidRDefault="00824C20" w:rsidP="004F4614">
      <w:pPr>
        <w:pStyle w:val="Akapitzlist"/>
        <w:numPr>
          <w:ilvl w:val="0"/>
          <w:numId w:val="7"/>
        </w:numPr>
        <w:spacing w:before="100" w:beforeAutospacing="1" w:after="100" w:afterAutospacing="1" w:line="360" w:lineRule="auto"/>
        <w:rPr>
          <w:rFonts w:ascii="Times New Roman" w:hAnsi="Times New Roman"/>
          <w:sz w:val="24"/>
          <w:szCs w:val="24"/>
        </w:rPr>
      </w:pPr>
      <w:r w:rsidRPr="004F4614">
        <w:rPr>
          <w:rFonts w:ascii="Times New Roman" w:hAnsi="Times New Roman"/>
          <w:sz w:val="24"/>
          <w:szCs w:val="24"/>
        </w:rPr>
        <w:t>promowanie prawidłowych postaw i zachowań człowieka w stosunku do zwierząt.</w:t>
      </w:r>
    </w:p>
    <w:p w14:paraId="6C370C4E" w14:textId="77777777" w:rsidR="004F4614" w:rsidRPr="004F4614" w:rsidRDefault="00824C20" w:rsidP="004F4614">
      <w:pPr>
        <w:pStyle w:val="Akapitzlist"/>
        <w:numPr>
          <w:ilvl w:val="0"/>
          <w:numId w:val="6"/>
        </w:numPr>
        <w:spacing w:before="100" w:beforeAutospacing="1" w:after="100" w:afterAutospacing="1" w:line="360" w:lineRule="auto"/>
        <w:ind w:left="142" w:hanging="142"/>
        <w:rPr>
          <w:rFonts w:ascii="Times New Roman" w:hAnsi="Times New Roman"/>
          <w:sz w:val="24"/>
          <w:szCs w:val="24"/>
        </w:rPr>
      </w:pPr>
      <w:r w:rsidRPr="004F4614">
        <w:rPr>
          <w:rFonts w:ascii="Times New Roman" w:hAnsi="Times New Roman"/>
          <w:sz w:val="24"/>
          <w:szCs w:val="24"/>
        </w:rPr>
        <w:t>Zadania priorytetowe Programu to:</w:t>
      </w:r>
    </w:p>
    <w:p w14:paraId="2BF1CF7B" w14:textId="77777777" w:rsidR="004F4614" w:rsidRPr="004F4614" w:rsidRDefault="00824C20" w:rsidP="004F4614">
      <w:pPr>
        <w:pStyle w:val="Akapitzlist"/>
        <w:numPr>
          <w:ilvl w:val="0"/>
          <w:numId w:val="8"/>
        </w:numPr>
        <w:spacing w:before="100" w:beforeAutospacing="1" w:after="100" w:afterAutospacing="1" w:line="360" w:lineRule="auto"/>
        <w:rPr>
          <w:rFonts w:ascii="Times New Roman" w:hAnsi="Times New Roman"/>
          <w:sz w:val="24"/>
          <w:szCs w:val="24"/>
        </w:rPr>
      </w:pPr>
      <w:r w:rsidRPr="004F4614">
        <w:rPr>
          <w:rFonts w:ascii="Times New Roman" w:hAnsi="Times New Roman"/>
          <w:sz w:val="24"/>
          <w:szCs w:val="24"/>
        </w:rPr>
        <w:t>zapewnienie opieki bezdomnym zwierzętom, miejsca w ośrodku adopcyjnym dla zwierząt;</w:t>
      </w:r>
    </w:p>
    <w:p w14:paraId="481B6E19" w14:textId="77777777" w:rsidR="004F4614" w:rsidRPr="004F4614" w:rsidRDefault="00824C20" w:rsidP="004F4614">
      <w:pPr>
        <w:pStyle w:val="Akapitzlist"/>
        <w:numPr>
          <w:ilvl w:val="0"/>
          <w:numId w:val="8"/>
        </w:numPr>
        <w:spacing w:before="100" w:beforeAutospacing="1" w:after="100" w:afterAutospacing="1" w:line="360" w:lineRule="auto"/>
        <w:rPr>
          <w:rFonts w:ascii="Times New Roman" w:hAnsi="Times New Roman"/>
          <w:sz w:val="24"/>
          <w:szCs w:val="24"/>
        </w:rPr>
      </w:pPr>
      <w:r w:rsidRPr="004F4614">
        <w:rPr>
          <w:rFonts w:ascii="Times New Roman" w:hAnsi="Times New Roman"/>
          <w:sz w:val="24"/>
          <w:szCs w:val="24"/>
        </w:rPr>
        <w:t>opieka nad wolno żyjącymi kotami;</w:t>
      </w:r>
    </w:p>
    <w:p w14:paraId="65481EB6" w14:textId="3C64701F" w:rsidR="004F4614" w:rsidRPr="004F4614" w:rsidRDefault="00824C20" w:rsidP="004F4614">
      <w:pPr>
        <w:pStyle w:val="Akapitzlist"/>
        <w:numPr>
          <w:ilvl w:val="0"/>
          <w:numId w:val="8"/>
        </w:numPr>
        <w:spacing w:before="100" w:beforeAutospacing="1" w:after="100" w:afterAutospacing="1" w:line="360" w:lineRule="auto"/>
        <w:rPr>
          <w:rFonts w:ascii="Times New Roman" w:hAnsi="Times New Roman"/>
          <w:sz w:val="24"/>
          <w:szCs w:val="24"/>
        </w:rPr>
      </w:pPr>
      <w:r w:rsidRPr="004F4614">
        <w:rPr>
          <w:rFonts w:ascii="Times New Roman" w:hAnsi="Times New Roman"/>
          <w:sz w:val="24"/>
          <w:szCs w:val="24"/>
        </w:rPr>
        <w:t>odławianie bezdomnych zwierząt;</w:t>
      </w:r>
    </w:p>
    <w:p w14:paraId="2EEE030F" w14:textId="77777777" w:rsidR="004F4614" w:rsidRPr="004F4614" w:rsidRDefault="00824C20" w:rsidP="004F4614">
      <w:pPr>
        <w:pStyle w:val="Akapitzlist"/>
        <w:numPr>
          <w:ilvl w:val="0"/>
          <w:numId w:val="8"/>
        </w:numPr>
        <w:spacing w:before="100" w:beforeAutospacing="1" w:after="100" w:afterAutospacing="1" w:line="360" w:lineRule="auto"/>
        <w:rPr>
          <w:rFonts w:ascii="Times New Roman" w:hAnsi="Times New Roman"/>
          <w:sz w:val="24"/>
          <w:szCs w:val="24"/>
        </w:rPr>
      </w:pPr>
      <w:r w:rsidRPr="004F4614">
        <w:rPr>
          <w:rFonts w:ascii="Times New Roman" w:hAnsi="Times New Roman"/>
          <w:sz w:val="24"/>
          <w:szCs w:val="24"/>
        </w:rPr>
        <w:t>obligatoryjna sterylizacja albo kastracja zwierząt w ośrodku adopcyjnym;</w:t>
      </w:r>
    </w:p>
    <w:p w14:paraId="269CF183" w14:textId="77777777" w:rsidR="004F4614" w:rsidRPr="004F4614" w:rsidRDefault="00824C20" w:rsidP="004F4614">
      <w:pPr>
        <w:pStyle w:val="Akapitzlist"/>
        <w:numPr>
          <w:ilvl w:val="0"/>
          <w:numId w:val="8"/>
        </w:numPr>
        <w:spacing w:before="100" w:beforeAutospacing="1" w:after="100" w:afterAutospacing="1" w:line="360" w:lineRule="auto"/>
        <w:rPr>
          <w:rFonts w:ascii="Times New Roman" w:hAnsi="Times New Roman"/>
          <w:sz w:val="24"/>
          <w:szCs w:val="24"/>
        </w:rPr>
      </w:pPr>
      <w:r w:rsidRPr="004F4614">
        <w:rPr>
          <w:rFonts w:ascii="Times New Roman" w:hAnsi="Times New Roman"/>
          <w:sz w:val="24"/>
          <w:szCs w:val="24"/>
        </w:rPr>
        <w:t>poszukiwanie właścicieli dla bezdomnych zwierząt;</w:t>
      </w:r>
    </w:p>
    <w:p w14:paraId="727FEEB2" w14:textId="77777777" w:rsidR="004F4614" w:rsidRPr="004F4614" w:rsidRDefault="00824C20" w:rsidP="004F4614">
      <w:pPr>
        <w:pStyle w:val="Akapitzlist"/>
        <w:numPr>
          <w:ilvl w:val="0"/>
          <w:numId w:val="8"/>
        </w:numPr>
        <w:spacing w:before="100" w:beforeAutospacing="1" w:after="100" w:afterAutospacing="1" w:line="360" w:lineRule="auto"/>
        <w:rPr>
          <w:rFonts w:ascii="Times New Roman" w:hAnsi="Times New Roman"/>
          <w:sz w:val="24"/>
          <w:szCs w:val="24"/>
        </w:rPr>
      </w:pPr>
      <w:r w:rsidRPr="004F4614">
        <w:rPr>
          <w:rFonts w:ascii="Times New Roman" w:hAnsi="Times New Roman"/>
          <w:sz w:val="24"/>
          <w:szCs w:val="24"/>
        </w:rPr>
        <w:t>usypianie ślepych miotów;</w:t>
      </w:r>
    </w:p>
    <w:p w14:paraId="4477C484" w14:textId="77777777" w:rsidR="004F4614" w:rsidRPr="004F4614" w:rsidRDefault="00824C20" w:rsidP="004F4614">
      <w:pPr>
        <w:pStyle w:val="Akapitzlist"/>
        <w:numPr>
          <w:ilvl w:val="0"/>
          <w:numId w:val="8"/>
        </w:numPr>
        <w:spacing w:before="100" w:beforeAutospacing="1" w:after="100" w:afterAutospacing="1" w:line="360" w:lineRule="auto"/>
        <w:rPr>
          <w:rFonts w:ascii="Times New Roman" w:hAnsi="Times New Roman"/>
          <w:sz w:val="24"/>
          <w:szCs w:val="24"/>
        </w:rPr>
      </w:pPr>
      <w:r w:rsidRPr="004F4614">
        <w:rPr>
          <w:rFonts w:ascii="Times New Roman" w:hAnsi="Times New Roman"/>
          <w:sz w:val="24"/>
          <w:szCs w:val="24"/>
        </w:rPr>
        <w:t>wskazanie gospodarstwa rolnego w celu zapewnienia miejsca dla zwierząt gospodarskich;</w:t>
      </w:r>
    </w:p>
    <w:p w14:paraId="589B8DD7" w14:textId="77777777" w:rsidR="004F4614" w:rsidRPr="004F4614" w:rsidRDefault="00824C20" w:rsidP="004F4614">
      <w:pPr>
        <w:pStyle w:val="Akapitzlist"/>
        <w:numPr>
          <w:ilvl w:val="0"/>
          <w:numId w:val="8"/>
        </w:numPr>
        <w:spacing w:before="100" w:beforeAutospacing="1" w:after="100" w:afterAutospacing="1" w:line="360" w:lineRule="auto"/>
        <w:rPr>
          <w:rFonts w:ascii="Times New Roman" w:hAnsi="Times New Roman"/>
          <w:sz w:val="24"/>
          <w:szCs w:val="24"/>
        </w:rPr>
      </w:pPr>
      <w:r w:rsidRPr="004F4614">
        <w:rPr>
          <w:rFonts w:ascii="Times New Roman" w:hAnsi="Times New Roman"/>
          <w:sz w:val="24"/>
          <w:szCs w:val="24"/>
        </w:rPr>
        <w:t>zapewnienie całodobowej opieki weterynaryjnej w przypadkach zdarzeń drogowych z udziałem zwierząt;</w:t>
      </w:r>
    </w:p>
    <w:p w14:paraId="51DDE227" w14:textId="3B191336" w:rsidR="004F4614" w:rsidRPr="004F4614" w:rsidRDefault="004F4614" w:rsidP="004F4614">
      <w:pPr>
        <w:pStyle w:val="Akapitzlist"/>
        <w:numPr>
          <w:ilvl w:val="0"/>
          <w:numId w:val="8"/>
        </w:numPr>
        <w:spacing w:before="100" w:beforeAutospacing="1" w:after="100" w:afterAutospacing="1" w:line="360" w:lineRule="auto"/>
        <w:rPr>
          <w:rFonts w:ascii="Times New Roman" w:hAnsi="Times New Roman"/>
          <w:sz w:val="24"/>
          <w:szCs w:val="24"/>
        </w:rPr>
      </w:pPr>
      <w:r w:rsidRPr="004F4614">
        <w:rPr>
          <w:rFonts w:ascii="Times New Roman" w:hAnsi="Times New Roman"/>
          <w:sz w:val="24"/>
          <w:szCs w:val="24"/>
        </w:rPr>
        <w:t>e</w:t>
      </w:r>
      <w:r w:rsidR="00824C20" w:rsidRPr="004F4614">
        <w:rPr>
          <w:rFonts w:ascii="Times New Roman" w:hAnsi="Times New Roman"/>
          <w:sz w:val="24"/>
          <w:szCs w:val="24"/>
        </w:rPr>
        <w:t>lektroniczne znakowanie (czipowanie) zwierząt dla identyfikacji i łatwiejszego ustalenia ich opiekuna.”</w:t>
      </w:r>
    </w:p>
    <w:p w14:paraId="45B97435" w14:textId="77777777" w:rsidR="00AB58F9" w:rsidRDefault="00AB58F9" w:rsidP="00F04E34">
      <w:pPr>
        <w:spacing w:after="0"/>
        <w:jc w:val="center"/>
        <w:rPr>
          <w:rFonts w:ascii="Times New Roman" w:hAnsi="Times New Roman"/>
          <w:b/>
          <w:sz w:val="24"/>
          <w:szCs w:val="24"/>
        </w:rPr>
      </w:pPr>
    </w:p>
    <w:p w14:paraId="3A489CB0" w14:textId="77777777" w:rsidR="00AB58F9" w:rsidRDefault="00AB58F9" w:rsidP="00F04E34">
      <w:pPr>
        <w:spacing w:after="0"/>
        <w:jc w:val="center"/>
        <w:rPr>
          <w:rFonts w:ascii="Times New Roman" w:hAnsi="Times New Roman"/>
          <w:b/>
          <w:sz w:val="24"/>
          <w:szCs w:val="24"/>
        </w:rPr>
      </w:pPr>
    </w:p>
    <w:p w14:paraId="0CF7D601" w14:textId="77777777" w:rsidR="00AB58F9" w:rsidRDefault="00AB58F9" w:rsidP="00F04E34">
      <w:pPr>
        <w:spacing w:after="0"/>
        <w:jc w:val="center"/>
        <w:rPr>
          <w:rFonts w:ascii="Times New Roman" w:hAnsi="Times New Roman"/>
          <w:b/>
          <w:sz w:val="24"/>
          <w:szCs w:val="24"/>
        </w:rPr>
      </w:pPr>
    </w:p>
    <w:p w14:paraId="27C2AEDE" w14:textId="77777777" w:rsidR="00AB58F9" w:rsidRDefault="00AB58F9" w:rsidP="00F04E34">
      <w:pPr>
        <w:spacing w:after="0"/>
        <w:jc w:val="center"/>
        <w:rPr>
          <w:rFonts w:ascii="Times New Roman" w:hAnsi="Times New Roman"/>
          <w:b/>
          <w:sz w:val="24"/>
          <w:szCs w:val="24"/>
        </w:rPr>
      </w:pPr>
    </w:p>
    <w:p w14:paraId="2DAB0B9D" w14:textId="1AD991FF"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lastRenderedPageBreak/>
        <w:t>§ 5.</w:t>
      </w:r>
    </w:p>
    <w:p w14:paraId="4C6425E5" w14:textId="5C144169" w:rsidR="004F4614"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Zapewnienie bezdomnym zwierzętom miejsca i opieki</w:t>
      </w:r>
    </w:p>
    <w:p w14:paraId="7F6D094D" w14:textId="2565C35E" w:rsidR="000D40F7" w:rsidRPr="000D40F7" w:rsidRDefault="00824C20" w:rsidP="000D40F7">
      <w:pPr>
        <w:pStyle w:val="Akapitzlist"/>
        <w:numPr>
          <w:ilvl w:val="0"/>
          <w:numId w:val="10"/>
        </w:numPr>
        <w:ind w:left="284" w:hanging="284"/>
        <w:jc w:val="both"/>
        <w:rPr>
          <w:rFonts w:ascii="Times New Roman" w:hAnsi="Times New Roman"/>
          <w:b/>
          <w:sz w:val="24"/>
          <w:szCs w:val="24"/>
        </w:rPr>
      </w:pPr>
      <w:r w:rsidRPr="000D40F7">
        <w:rPr>
          <w:rFonts w:ascii="Times New Roman" w:hAnsi="Times New Roman"/>
          <w:sz w:val="24"/>
          <w:szCs w:val="24"/>
        </w:rPr>
        <w:t xml:space="preserve">Odłowione bezdomne zwierzęta będą przekazywane do Schroniska dla </w:t>
      </w:r>
      <w:r w:rsidR="00836805">
        <w:rPr>
          <w:rFonts w:ascii="Times New Roman" w:hAnsi="Times New Roman"/>
          <w:sz w:val="24"/>
          <w:szCs w:val="24"/>
        </w:rPr>
        <w:t xml:space="preserve">psów „Dingo” sp. z o.o. z siedzibą Strzelce 108, 28-220 Oleśnica, </w:t>
      </w:r>
      <w:r w:rsidRPr="000D40F7">
        <w:rPr>
          <w:rFonts w:ascii="Times New Roman" w:hAnsi="Times New Roman"/>
          <w:sz w:val="24"/>
          <w:szCs w:val="24"/>
        </w:rPr>
        <w:t xml:space="preserve"> zajmującego się aktywnym poszukiwaniem adopcji na podstawie umowy zawartej z Gminą; </w:t>
      </w:r>
    </w:p>
    <w:p w14:paraId="4F38C0A3" w14:textId="77777777" w:rsidR="000D40F7" w:rsidRPr="000D40F7" w:rsidRDefault="00824C20" w:rsidP="00824C20">
      <w:pPr>
        <w:pStyle w:val="Akapitzlist"/>
        <w:numPr>
          <w:ilvl w:val="0"/>
          <w:numId w:val="10"/>
        </w:numPr>
        <w:ind w:left="284" w:hanging="284"/>
        <w:jc w:val="both"/>
        <w:rPr>
          <w:rFonts w:ascii="Times New Roman" w:hAnsi="Times New Roman"/>
          <w:b/>
          <w:sz w:val="24"/>
          <w:szCs w:val="24"/>
        </w:rPr>
      </w:pPr>
      <w:r w:rsidRPr="000D40F7">
        <w:rPr>
          <w:rFonts w:ascii="Times New Roman" w:hAnsi="Times New Roman"/>
          <w:sz w:val="24"/>
          <w:szCs w:val="24"/>
        </w:rPr>
        <w:t>Zwierzęta chore lub ranne poddawane są niezwłocznie leczeniu w schronisku dla zwierząt bezpośrednio po ich przyjęciu. Transport odbywa się po zbadaniu przez lekarza weterynarii i orzeczeniu o zdolności do transportu.</w:t>
      </w:r>
    </w:p>
    <w:p w14:paraId="3EAA51CD" w14:textId="77777777" w:rsidR="000D40F7" w:rsidRPr="000D40F7" w:rsidRDefault="00824C20" w:rsidP="000D40F7">
      <w:pPr>
        <w:pStyle w:val="Akapitzlist"/>
        <w:numPr>
          <w:ilvl w:val="0"/>
          <w:numId w:val="10"/>
        </w:numPr>
        <w:ind w:left="284" w:hanging="284"/>
        <w:jc w:val="both"/>
        <w:rPr>
          <w:rFonts w:ascii="Times New Roman" w:hAnsi="Times New Roman"/>
          <w:b/>
          <w:sz w:val="24"/>
          <w:szCs w:val="24"/>
        </w:rPr>
      </w:pPr>
      <w:r w:rsidRPr="000D40F7">
        <w:rPr>
          <w:rFonts w:ascii="Times New Roman" w:hAnsi="Times New Roman"/>
          <w:sz w:val="24"/>
          <w:szCs w:val="24"/>
        </w:rPr>
        <w:t>Zwierzęta nowoprzybyłe poddawane są kwarantannie przez okres co najmniej 14 dni;</w:t>
      </w:r>
    </w:p>
    <w:p w14:paraId="73C7F306" w14:textId="1A18A623" w:rsidR="00824C20" w:rsidRPr="000D40F7" w:rsidRDefault="00824C20" w:rsidP="000D40F7">
      <w:pPr>
        <w:pStyle w:val="Akapitzlist"/>
        <w:numPr>
          <w:ilvl w:val="0"/>
          <w:numId w:val="10"/>
        </w:numPr>
        <w:ind w:left="284" w:hanging="284"/>
        <w:jc w:val="both"/>
        <w:rPr>
          <w:rFonts w:ascii="Times New Roman" w:hAnsi="Times New Roman"/>
          <w:b/>
          <w:sz w:val="24"/>
          <w:szCs w:val="24"/>
        </w:rPr>
      </w:pPr>
      <w:r w:rsidRPr="000D40F7">
        <w:rPr>
          <w:rFonts w:ascii="Times New Roman" w:hAnsi="Times New Roman"/>
          <w:sz w:val="24"/>
          <w:szCs w:val="24"/>
        </w:rPr>
        <w:t>W celu zapewnienia miejsca bezdomnym zwierzętom gospodarskim i dalszej nad nimi opieki Gmina wskazuje gospodarstwo rolne na terenie gminy Radzanów, prowadzone przez Zbigniewa Skotkowskiego Radzanów 98, 26-807 Radzanów</w:t>
      </w:r>
    </w:p>
    <w:p w14:paraId="58C317E0"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 6.</w:t>
      </w:r>
    </w:p>
    <w:p w14:paraId="4F77DF64"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Opieka nad wolno żyjącymi kotami</w:t>
      </w:r>
    </w:p>
    <w:p w14:paraId="5DA0E3E1" w14:textId="77777777" w:rsidR="000D40F7" w:rsidRDefault="00824C20" w:rsidP="00824C20">
      <w:pPr>
        <w:pStyle w:val="Akapitzlist"/>
        <w:numPr>
          <w:ilvl w:val="0"/>
          <w:numId w:val="11"/>
        </w:numPr>
        <w:spacing w:line="240" w:lineRule="auto"/>
        <w:ind w:left="284" w:hanging="284"/>
        <w:jc w:val="both"/>
        <w:rPr>
          <w:rFonts w:ascii="Times New Roman" w:hAnsi="Times New Roman"/>
          <w:sz w:val="24"/>
          <w:szCs w:val="24"/>
        </w:rPr>
      </w:pPr>
      <w:r w:rsidRPr="000D40F7">
        <w:rPr>
          <w:rFonts w:ascii="Times New Roman" w:hAnsi="Times New Roman"/>
          <w:sz w:val="24"/>
          <w:szCs w:val="24"/>
        </w:rPr>
        <w:t>Ustalenie miejsc (w tym obiektów budowlanych), w których przebywają koty wolno żyjące;</w:t>
      </w:r>
    </w:p>
    <w:p w14:paraId="73B40D16" w14:textId="77777777" w:rsidR="000D40F7" w:rsidRDefault="00824C20" w:rsidP="00824C20">
      <w:pPr>
        <w:pStyle w:val="Akapitzlist"/>
        <w:numPr>
          <w:ilvl w:val="0"/>
          <w:numId w:val="11"/>
        </w:numPr>
        <w:spacing w:line="240" w:lineRule="auto"/>
        <w:ind w:left="284" w:hanging="284"/>
        <w:jc w:val="both"/>
        <w:rPr>
          <w:rFonts w:ascii="Times New Roman" w:hAnsi="Times New Roman"/>
          <w:sz w:val="24"/>
          <w:szCs w:val="24"/>
        </w:rPr>
      </w:pPr>
      <w:r w:rsidRPr="000D40F7">
        <w:rPr>
          <w:rFonts w:ascii="Times New Roman" w:hAnsi="Times New Roman"/>
          <w:sz w:val="24"/>
          <w:szCs w:val="24"/>
        </w:rPr>
        <w:t>Zapewnianie dokarmiania oraz zapewnienia im wody pitnej w miejscach ich przebywania;</w:t>
      </w:r>
    </w:p>
    <w:p w14:paraId="2D18F37E" w14:textId="77777777" w:rsidR="000D40F7" w:rsidRDefault="00824C20" w:rsidP="000D40F7">
      <w:pPr>
        <w:pStyle w:val="Akapitzlist"/>
        <w:numPr>
          <w:ilvl w:val="0"/>
          <w:numId w:val="11"/>
        </w:numPr>
        <w:spacing w:line="240" w:lineRule="auto"/>
        <w:ind w:left="284" w:hanging="284"/>
        <w:jc w:val="both"/>
        <w:rPr>
          <w:rFonts w:ascii="Times New Roman" w:hAnsi="Times New Roman"/>
          <w:sz w:val="24"/>
          <w:szCs w:val="24"/>
        </w:rPr>
      </w:pPr>
      <w:r w:rsidRPr="000D40F7">
        <w:rPr>
          <w:rFonts w:ascii="Times New Roman" w:hAnsi="Times New Roman"/>
          <w:sz w:val="24"/>
          <w:szCs w:val="24"/>
        </w:rPr>
        <w:t>W miarę możliwości zapewnienie miejsca schronienia, w szczególności na okres zimowy;</w:t>
      </w:r>
    </w:p>
    <w:p w14:paraId="6F57EE95" w14:textId="53884056" w:rsidR="00824C20" w:rsidRPr="000D40F7" w:rsidRDefault="00824C20" w:rsidP="000D40F7">
      <w:pPr>
        <w:pStyle w:val="Akapitzlist"/>
        <w:numPr>
          <w:ilvl w:val="0"/>
          <w:numId w:val="11"/>
        </w:numPr>
        <w:spacing w:line="240" w:lineRule="auto"/>
        <w:ind w:left="284" w:hanging="284"/>
        <w:jc w:val="both"/>
        <w:rPr>
          <w:rFonts w:ascii="Times New Roman" w:hAnsi="Times New Roman"/>
          <w:sz w:val="24"/>
          <w:szCs w:val="24"/>
        </w:rPr>
      </w:pPr>
      <w:r w:rsidRPr="000D40F7">
        <w:rPr>
          <w:rFonts w:ascii="Times New Roman" w:hAnsi="Times New Roman"/>
          <w:sz w:val="24"/>
          <w:szCs w:val="24"/>
        </w:rPr>
        <w:t>Powierzenie realizacji w/w zadań jednostkom pomocniczym gminy oraz współdziałanie                    z organizacjami społecznymi;</w:t>
      </w:r>
    </w:p>
    <w:p w14:paraId="1B68AA7D"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 7.</w:t>
      </w:r>
    </w:p>
    <w:p w14:paraId="196147AB"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Odławianie bezdomnych zwierząt z terenu gminy.</w:t>
      </w:r>
    </w:p>
    <w:p w14:paraId="54378EE7" w14:textId="30409FFF" w:rsidR="000D40F7" w:rsidRDefault="00824C20" w:rsidP="000D40F7">
      <w:pPr>
        <w:pStyle w:val="Akapitzlist"/>
        <w:numPr>
          <w:ilvl w:val="0"/>
          <w:numId w:val="12"/>
        </w:numPr>
        <w:ind w:left="284" w:hanging="284"/>
        <w:jc w:val="both"/>
        <w:rPr>
          <w:rFonts w:ascii="Times New Roman" w:hAnsi="Times New Roman"/>
          <w:sz w:val="24"/>
          <w:szCs w:val="24"/>
        </w:rPr>
      </w:pPr>
      <w:r w:rsidRPr="000D40F7">
        <w:rPr>
          <w:rFonts w:ascii="Times New Roman" w:hAnsi="Times New Roman"/>
          <w:sz w:val="24"/>
          <w:szCs w:val="24"/>
        </w:rPr>
        <w:t xml:space="preserve">Odławianie i przekazanie bezdomnych zwierząt z terenu Gminy ma status interwencyjny dla każdego zgłoszonego przypadku, realizowane będzie przez </w:t>
      </w:r>
      <w:r w:rsidR="00B063A0">
        <w:rPr>
          <w:rFonts w:ascii="Times New Roman" w:hAnsi="Times New Roman"/>
          <w:sz w:val="24"/>
          <w:szCs w:val="24"/>
        </w:rPr>
        <w:t>Jarosława Dudzika</w:t>
      </w:r>
      <w:r w:rsidRPr="000D40F7">
        <w:rPr>
          <w:rFonts w:ascii="Times New Roman" w:hAnsi="Times New Roman"/>
          <w:sz w:val="24"/>
          <w:szCs w:val="24"/>
        </w:rPr>
        <w:t xml:space="preserve"> do Schroniska dla </w:t>
      </w:r>
      <w:r w:rsidR="00B063A0">
        <w:rPr>
          <w:rFonts w:ascii="Times New Roman" w:hAnsi="Times New Roman"/>
          <w:sz w:val="24"/>
          <w:szCs w:val="24"/>
        </w:rPr>
        <w:t>psów ,,Dingo”</w:t>
      </w:r>
      <w:r w:rsidRPr="000D40F7">
        <w:rPr>
          <w:rFonts w:ascii="Times New Roman" w:hAnsi="Times New Roman"/>
          <w:sz w:val="24"/>
          <w:szCs w:val="24"/>
        </w:rPr>
        <w:t>,</w:t>
      </w:r>
      <w:r w:rsidR="00AB58F9">
        <w:rPr>
          <w:rFonts w:ascii="Times New Roman" w:hAnsi="Times New Roman"/>
          <w:sz w:val="24"/>
          <w:szCs w:val="24"/>
        </w:rPr>
        <w:t xml:space="preserve"> </w:t>
      </w:r>
      <w:r w:rsidR="00B063A0">
        <w:rPr>
          <w:rFonts w:ascii="Times New Roman" w:hAnsi="Times New Roman"/>
          <w:sz w:val="24"/>
          <w:szCs w:val="24"/>
        </w:rPr>
        <w:t>Strzelce 108, 28-220 Oleśnica</w:t>
      </w:r>
      <w:r w:rsidRPr="000D40F7">
        <w:rPr>
          <w:rFonts w:ascii="Times New Roman" w:hAnsi="Times New Roman"/>
          <w:sz w:val="24"/>
          <w:szCs w:val="24"/>
        </w:rPr>
        <w:t xml:space="preserve">, zgodnie </w:t>
      </w:r>
      <w:r w:rsidR="000D40F7">
        <w:rPr>
          <w:rFonts w:ascii="Times New Roman" w:hAnsi="Times New Roman"/>
          <w:sz w:val="24"/>
          <w:szCs w:val="24"/>
        </w:rPr>
        <w:br/>
      </w:r>
      <w:r w:rsidRPr="000D40F7">
        <w:rPr>
          <w:rFonts w:ascii="Times New Roman" w:hAnsi="Times New Roman"/>
          <w:sz w:val="24"/>
          <w:szCs w:val="24"/>
        </w:rPr>
        <w:t>z podpisaną umową.</w:t>
      </w:r>
    </w:p>
    <w:p w14:paraId="7DAE1DF5" w14:textId="77777777" w:rsidR="000D40F7" w:rsidRDefault="00824C20" w:rsidP="000D40F7">
      <w:pPr>
        <w:pStyle w:val="Akapitzlist"/>
        <w:numPr>
          <w:ilvl w:val="0"/>
          <w:numId w:val="12"/>
        </w:numPr>
        <w:ind w:left="284" w:hanging="284"/>
        <w:jc w:val="both"/>
        <w:rPr>
          <w:rFonts w:ascii="Times New Roman" w:hAnsi="Times New Roman"/>
          <w:sz w:val="24"/>
          <w:szCs w:val="24"/>
        </w:rPr>
      </w:pPr>
      <w:r w:rsidRPr="000D40F7">
        <w:rPr>
          <w:rFonts w:ascii="Times New Roman" w:hAnsi="Times New Roman"/>
          <w:sz w:val="24"/>
          <w:szCs w:val="24"/>
        </w:rPr>
        <w:t>Odławianiu podlegają zwierzęta domowe i gospodarskie, które uciekły, zabłąkały się lub zostały porzucone przez człowieka, a nie istnieje możliwość ustalenia właściciela lub innej osoby, pod której opieką zwierzę dotąd pozostawało;</w:t>
      </w:r>
    </w:p>
    <w:p w14:paraId="2198E340" w14:textId="77777777" w:rsidR="000D40F7" w:rsidRDefault="00824C20" w:rsidP="000D40F7">
      <w:pPr>
        <w:pStyle w:val="Akapitzlist"/>
        <w:numPr>
          <w:ilvl w:val="0"/>
          <w:numId w:val="12"/>
        </w:numPr>
        <w:ind w:left="284" w:hanging="284"/>
        <w:jc w:val="both"/>
        <w:rPr>
          <w:rFonts w:ascii="Times New Roman" w:hAnsi="Times New Roman"/>
          <w:sz w:val="24"/>
          <w:szCs w:val="24"/>
        </w:rPr>
      </w:pPr>
      <w:r w:rsidRPr="000D40F7">
        <w:rPr>
          <w:rFonts w:ascii="Times New Roman" w:hAnsi="Times New Roman"/>
          <w:sz w:val="24"/>
          <w:szCs w:val="24"/>
        </w:rPr>
        <w:t xml:space="preserve">Odłowione zwierzęta gospodarskie oddawane są pod opiekę gospodarstwa rolnego </w:t>
      </w:r>
      <w:r w:rsidRPr="000D40F7">
        <w:rPr>
          <w:rFonts w:ascii="Times New Roman" w:hAnsi="Times New Roman"/>
          <w:sz w:val="24"/>
          <w:szCs w:val="24"/>
        </w:rPr>
        <w:br/>
        <w:t>w Radzanowie prowadzonego przez Zbigniewa Skotkowskiego, Radzanów 98, 26-807 Radzanów;</w:t>
      </w:r>
    </w:p>
    <w:p w14:paraId="01B749EB" w14:textId="77777777" w:rsidR="000D40F7" w:rsidRDefault="00824C20" w:rsidP="000D40F7">
      <w:pPr>
        <w:pStyle w:val="Akapitzlist"/>
        <w:numPr>
          <w:ilvl w:val="0"/>
          <w:numId w:val="12"/>
        </w:numPr>
        <w:ind w:left="284" w:hanging="284"/>
        <w:jc w:val="both"/>
        <w:rPr>
          <w:rFonts w:ascii="Times New Roman" w:hAnsi="Times New Roman"/>
          <w:sz w:val="24"/>
          <w:szCs w:val="24"/>
        </w:rPr>
      </w:pPr>
      <w:r w:rsidRPr="000D40F7">
        <w:rPr>
          <w:rFonts w:ascii="Times New Roman" w:hAnsi="Times New Roman"/>
          <w:sz w:val="24"/>
          <w:szCs w:val="24"/>
        </w:rPr>
        <w:t xml:space="preserve">Odłowione zwierzęta bezdomne, dla których nie istnieje możliwość ustalenia </w:t>
      </w:r>
      <w:r w:rsidRPr="000D40F7">
        <w:rPr>
          <w:rFonts w:ascii="Times New Roman" w:hAnsi="Times New Roman"/>
          <w:sz w:val="24"/>
          <w:szCs w:val="24"/>
        </w:rPr>
        <w:br/>
        <w:t>ich właściciela po okresie 2 tygodni mogą być przekazywane do adopcji;</w:t>
      </w:r>
    </w:p>
    <w:p w14:paraId="12F65EB8" w14:textId="539E79E6" w:rsidR="00824C20" w:rsidRPr="000D40F7" w:rsidRDefault="00824C20" w:rsidP="000D40F7">
      <w:pPr>
        <w:pStyle w:val="Akapitzlist"/>
        <w:numPr>
          <w:ilvl w:val="0"/>
          <w:numId w:val="12"/>
        </w:numPr>
        <w:ind w:left="284" w:hanging="284"/>
        <w:jc w:val="both"/>
        <w:rPr>
          <w:rFonts w:ascii="Times New Roman" w:hAnsi="Times New Roman"/>
          <w:sz w:val="24"/>
          <w:szCs w:val="24"/>
        </w:rPr>
      </w:pPr>
      <w:r w:rsidRPr="000D40F7">
        <w:rPr>
          <w:rFonts w:ascii="Times New Roman" w:hAnsi="Times New Roman"/>
          <w:sz w:val="24"/>
          <w:szCs w:val="24"/>
        </w:rPr>
        <w:t xml:space="preserve">Odławianie zwierząt bezdomnych i ich transport odbywa się zgodnie z obowiązującymi </w:t>
      </w:r>
      <w:r w:rsidRPr="000D40F7">
        <w:rPr>
          <w:rFonts w:ascii="Times New Roman" w:hAnsi="Times New Roman"/>
          <w:sz w:val="24"/>
          <w:szCs w:val="24"/>
        </w:rPr>
        <w:br/>
        <w:t>w tym zakresie przepisami prawa.</w:t>
      </w:r>
    </w:p>
    <w:p w14:paraId="109C6D5F"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 8.</w:t>
      </w:r>
    </w:p>
    <w:p w14:paraId="5C1C95A6" w14:textId="2EF7297C"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 xml:space="preserve"> </w:t>
      </w:r>
      <w:r w:rsidR="00782729">
        <w:rPr>
          <w:rFonts w:ascii="Times New Roman" w:hAnsi="Times New Roman"/>
          <w:b/>
          <w:sz w:val="24"/>
          <w:szCs w:val="24"/>
        </w:rPr>
        <w:t>S</w:t>
      </w:r>
      <w:r w:rsidRPr="004F4614">
        <w:rPr>
          <w:rFonts w:ascii="Times New Roman" w:hAnsi="Times New Roman"/>
          <w:b/>
          <w:sz w:val="24"/>
          <w:szCs w:val="24"/>
        </w:rPr>
        <w:t xml:space="preserve">terylizacja albo kastracja zwierząt </w:t>
      </w:r>
    </w:p>
    <w:p w14:paraId="2A5AEEF3" w14:textId="5BF3A1A6" w:rsidR="000D40F7" w:rsidRDefault="00824C20" w:rsidP="000D40F7">
      <w:pPr>
        <w:pStyle w:val="Akapitzlist"/>
        <w:numPr>
          <w:ilvl w:val="0"/>
          <w:numId w:val="13"/>
        </w:numPr>
        <w:ind w:left="284" w:hanging="284"/>
        <w:jc w:val="both"/>
        <w:rPr>
          <w:rFonts w:ascii="Times New Roman" w:hAnsi="Times New Roman"/>
          <w:sz w:val="24"/>
          <w:szCs w:val="24"/>
        </w:rPr>
      </w:pPr>
      <w:r w:rsidRPr="000D40F7">
        <w:rPr>
          <w:rFonts w:ascii="Times New Roman" w:hAnsi="Times New Roman"/>
          <w:sz w:val="24"/>
          <w:szCs w:val="24"/>
        </w:rPr>
        <w:t xml:space="preserve">Gmina Radzanów realizuje obligatoryjną sterylizację albo kastrację zwierząt w Schronisku dla zwierząt na podstawie podpisanej umowy. Obligatoryjnej sterylizacji lub kastracji są poddawane wszystkie zwierzęta trafiające do schroniska, jeśli nie znaleziono ich właściciela z wyjątkiem zwierząt, u których istnieją przeciwwskazania do wykonania tych zabiegów, </w:t>
      </w:r>
      <w:r w:rsidR="000D40F7">
        <w:rPr>
          <w:rFonts w:ascii="Times New Roman" w:hAnsi="Times New Roman"/>
          <w:sz w:val="24"/>
          <w:szCs w:val="24"/>
        </w:rPr>
        <w:br/>
      </w:r>
      <w:r w:rsidRPr="000D40F7">
        <w:rPr>
          <w:rFonts w:ascii="Times New Roman" w:hAnsi="Times New Roman"/>
          <w:sz w:val="24"/>
          <w:szCs w:val="24"/>
        </w:rPr>
        <w:t>z uwagi na stan zdrowia lub wiek.</w:t>
      </w:r>
    </w:p>
    <w:p w14:paraId="2B9DCC0B" w14:textId="7BACAC4D" w:rsidR="00824C20" w:rsidRDefault="00824C20" w:rsidP="000D40F7">
      <w:pPr>
        <w:pStyle w:val="Akapitzlist"/>
        <w:numPr>
          <w:ilvl w:val="0"/>
          <w:numId w:val="13"/>
        </w:numPr>
        <w:ind w:left="284" w:hanging="284"/>
        <w:jc w:val="both"/>
        <w:rPr>
          <w:rFonts w:ascii="Times New Roman" w:hAnsi="Times New Roman"/>
          <w:sz w:val="24"/>
          <w:szCs w:val="24"/>
        </w:rPr>
      </w:pPr>
      <w:r w:rsidRPr="000D40F7">
        <w:rPr>
          <w:rFonts w:ascii="Times New Roman" w:hAnsi="Times New Roman"/>
          <w:sz w:val="24"/>
          <w:szCs w:val="24"/>
        </w:rPr>
        <w:lastRenderedPageBreak/>
        <w:t>Zabiegi sterylizacji i kastracji mogą być przeprowadzane wyłącznie przez lekarza weterynarii, z którym Schronisko dla zwierząt podpisał umowę.</w:t>
      </w:r>
    </w:p>
    <w:p w14:paraId="5BB4B40B" w14:textId="7D77E96D" w:rsidR="0074296A" w:rsidRDefault="00782729" w:rsidP="0074296A">
      <w:pPr>
        <w:pStyle w:val="Akapitzlist"/>
        <w:numPr>
          <w:ilvl w:val="0"/>
          <w:numId w:val="13"/>
        </w:numPr>
        <w:ind w:left="284" w:hanging="284"/>
        <w:jc w:val="both"/>
        <w:rPr>
          <w:rFonts w:ascii="Times New Roman" w:hAnsi="Times New Roman"/>
          <w:sz w:val="24"/>
          <w:szCs w:val="24"/>
        </w:rPr>
      </w:pPr>
      <w:r w:rsidRPr="00782729">
        <w:rPr>
          <w:rFonts w:ascii="Times New Roman" w:hAnsi="Times New Roman"/>
          <w:sz w:val="24"/>
          <w:szCs w:val="24"/>
        </w:rPr>
        <w:t>Gmina w przypadku pozyskania dodatkowych środków z budżetów wojewódzkich</w:t>
      </w:r>
      <w:r w:rsidR="0074296A">
        <w:rPr>
          <w:rFonts w:ascii="Times New Roman" w:hAnsi="Times New Roman"/>
          <w:sz w:val="24"/>
          <w:szCs w:val="24"/>
        </w:rPr>
        <w:t xml:space="preserve"> lub</w:t>
      </w:r>
      <w:r>
        <w:rPr>
          <w:rFonts w:ascii="Times New Roman" w:hAnsi="Times New Roman"/>
          <w:sz w:val="24"/>
          <w:szCs w:val="24"/>
        </w:rPr>
        <w:t xml:space="preserve"> </w:t>
      </w:r>
      <w:r w:rsidRPr="00782729">
        <w:rPr>
          <w:rFonts w:ascii="Times New Roman" w:hAnsi="Times New Roman"/>
          <w:sz w:val="24"/>
          <w:szCs w:val="24"/>
        </w:rPr>
        <w:t>z projektów zewnętrznych</w:t>
      </w:r>
      <w:r w:rsidR="0074296A">
        <w:rPr>
          <w:rFonts w:ascii="Times New Roman" w:hAnsi="Times New Roman"/>
          <w:sz w:val="24"/>
          <w:szCs w:val="24"/>
        </w:rPr>
        <w:t xml:space="preserve"> </w:t>
      </w:r>
      <w:r w:rsidRPr="00782729">
        <w:rPr>
          <w:rFonts w:ascii="Times New Roman" w:hAnsi="Times New Roman"/>
          <w:sz w:val="24"/>
          <w:szCs w:val="24"/>
        </w:rPr>
        <w:t>umożliwi właścicielom zwierząt domowych, stale zamieszkujących na terenie gminy, bezpłatn</w:t>
      </w:r>
      <w:r w:rsidR="0074296A">
        <w:rPr>
          <w:rFonts w:ascii="Times New Roman" w:hAnsi="Times New Roman"/>
          <w:sz w:val="24"/>
          <w:szCs w:val="24"/>
        </w:rPr>
        <w:t>y</w:t>
      </w:r>
      <w:r w:rsidRPr="00782729">
        <w:rPr>
          <w:rFonts w:ascii="Times New Roman" w:hAnsi="Times New Roman"/>
          <w:sz w:val="24"/>
          <w:szCs w:val="24"/>
        </w:rPr>
        <w:t xml:space="preserve"> </w:t>
      </w:r>
      <w:r w:rsidR="0074296A">
        <w:rPr>
          <w:rFonts w:ascii="Times New Roman" w:hAnsi="Times New Roman"/>
          <w:sz w:val="24"/>
          <w:szCs w:val="24"/>
        </w:rPr>
        <w:t>zabieg sterylizacji lub kastracji zwierząt wykonywany</w:t>
      </w:r>
      <w:r w:rsidRPr="00782729">
        <w:rPr>
          <w:rFonts w:ascii="Times New Roman" w:hAnsi="Times New Roman"/>
          <w:sz w:val="24"/>
          <w:szCs w:val="24"/>
        </w:rPr>
        <w:t xml:space="preserve"> we wskazanym gabinecie weterynaryjnym</w:t>
      </w:r>
    </w:p>
    <w:p w14:paraId="0D9E7B88" w14:textId="0B5DEED9" w:rsidR="00782729" w:rsidRPr="0074296A" w:rsidRDefault="00782729" w:rsidP="0074296A">
      <w:pPr>
        <w:pStyle w:val="Akapitzlist"/>
        <w:numPr>
          <w:ilvl w:val="0"/>
          <w:numId w:val="13"/>
        </w:numPr>
        <w:ind w:left="284" w:hanging="284"/>
        <w:jc w:val="both"/>
        <w:rPr>
          <w:rFonts w:ascii="Times New Roman" w:hAnsi="Times New Roman"/>
          <w:sz w:val="24"/>
          <w:szCs w:val="24"/>
        </w:rPr>
      </w:pPr>
      <w:r w:rsidRPr="0074296A">
        <w:rPr>
          <w:rFonts w:ascii="Times New Roman" w:hAnsi="Times New Roman"/>
          <w:sz w:val="24"/>
          <w:szCs w:val="24"/>
        </w:rPr>
        <w:t>Zabieg następuje po uprzednim złożeniu wniosku do Urzędu Gminy Radzanów w celu otrzymania skierowania na zabieg, o treści zgodnej z wymogami danego projektu</w:t>
      </w:r>
      <w:r w:rsidR="0074296A">
        <w:rPr>
          <w:rFonts w:ascii="Times New Roman" w:hAnsi="Times New Roman"/>
          <w:sz w:val="24"/>
          <w:szCs w:val="24"/>
        </w:rPr>
        <w:t>.</w:t>
      </w:r>
    </w:p>
    <w:p w14:paraId="7C4CD57F" w14:textId="73EB5B7D" w:rsidR="004F4614" w:rsidRDefault="004F4614" w:rsidP="00F04E34">
      <w:pPr>
        <w:spacing w:after="0"/>
        <w:jc w:val="center"/>
        <w:rPr>
          <w:rFonts w:ascii="Times New Roman" w:hAnsi="Times New Roman"/>
          <w:b/>
          <w:sz w:val="24"/>
          <w:szCs w:val="24"/>
        </w:rPr>
      </w:pPr>
      <w:r w:rsidRPr="004F4614">
        <w:rPr>
          <w:rFonts w:ascii="Times New Roman" w:hAnsi="Times New Roman"/>
          <w:b/>
          <w:sz w:val="24"/>
          <w:szCs w:val="24"/>
        </w:rPr>
        <w:t>§ 8a</w:t>
      </w:r>
    </w:p>
    <w:p w14:paraId="05F4D7DE" w14:textId="452C789F" w:rsidR="000D40F7" w:rsidRPr="004F4614" w:rsidRDefault="000D40F7" w:rsidP="00F04E34">
      <w:pPr>
        <w:spacing w:after="0"/>
        <w:jc w:val="center"/>
        <w:rPr>
          <w:rFonts w:ascii="Times New Roman" w:hAnsi="Times New Roman"/>
          <w:b/>
          <w:sz w:val="24"/>
          <w:szCs w:val="24"/>
        </w:rPr>
      </w:pPr>
      <w:r>
        <w:rPr>
          <w:rFonts w:ascii="Times New Roman" w:hAnsi="Times New Roman"/>
          <w:b/>
          <w:sz w:val="24"/>
          <w:szCs w:val="24"/>
        </w:rPr>
        <w:t>Czipowanie zwierząt</w:t>
      </w:r>
    </w:p>
    <w:p w14:paraId="6B6DDBF9" w14:textId="2C8D56D7" w:rsidR="000D40F7" w:rsidRDefault="004F4614" w:rsidP="004F4614">
      <w:pPr>
        <w:pStyle w:val="Akapitzlist"/>
        <w:numPr>
          <w:ilvl w:val="0"/>
          <w:numId w:val="14"/>
        </w:numPr>
        <w:ind w:left="284" w:hanging="284"/>
        <w:jc w:val="both"/>
        <w:rPr>
          <w:rFonts w:ascii="Times New Roman" w:hAnsi="Times New Roman"/>
          <w:sz w:val="24"/>
          <w:szCs w:val="24"/>
        </w:rPr>
      </w:pPr>
      <w:r w:rsidRPr="004F4614">
        <w:rPr>
          <w:rFonts w:ascii="Times New Roman" w:hAnsi="Times New Roman"/>
          <w:sz w:val="24"/>
          <w:szCs w:val="24"/>
        </w:rPr>
        <w:t xml:space="preserve">Gmina poprzez schronisko dla zwierząt, prowadzi oznakowanie czipem bezdomnych zwierząt, które zostały odłowione z terenu gminy i umieszczone w schronisku wraz </w:t>
      </w:r>
      <w:r w:rsidR="000D40F7">
        <w:rPr>
          <w:rFonts w:ascii="Times New Roman" w:hAnsi="Times New Roman"/>
          <w:sz w:val="24"/>
          <w:szCs w:val="24"/>
        </w:rPr>
        <w:br/>
      </w:r>
      <w:r w:rsidRPr="004F4614">
        <w:rPr>
          <w:rFonts w:ascii="Times New Roman" w:hAnsi="Times New Roman"/>
          <w:sz w:val="24"/>
          <w:szCs w:val="24"/>
        </w:rPr>
        <w:t>z rejestracją czipa w bazie danych.</w:t>
      </w:r>
    </w:p>
    <w:p w14:paraId="364CE535" w14:textId="265F21AD" w:rsidR="000D40F7" w:rsidRDefault="004F4614" w:rsidP="004F4614">
      <w:pPr>
        <w:pStyle w:val="Akapitzlist"/>
        <w:numPr>
          <w:ilvl w:val="0"/>
          <w:numId w:val="14"/>
        </w:numPr>
        <w:ind w:left="284" w:hanging="284"/>
        <w:jc w:val="both"/>
        <w:rPr>
          <w:rFonts w:ascii="Times New Roman" w:hAnsi="Times New Roman"/>
          <w:sz w:val="24"/>
          <w:szCs w:val="24"/>
        </w:rPr>
      </w:pPr>
      <w:r w:rsidRPr="000D40F7">
        <w:rPr>
          <w:rFonts w:ascii="Times New Roman" w:hAnsi="Times New Roman"/>
          <w:sz w:val="24"/>
          <w:szCs w:val="24"/>
        </w:rPr>
        <w:t xml:space="preserve">Gmina w przypadku pozyskania dodatkowych środków z budżetów wojewódzkich, </w:t>
      </w:r>
      <w:r w:rsidR="000D40F7">
        <w:rPr>
          <w:rFonts w:ascii="Times New Roman" w:hAnsi="Times New Roman"/>
          <w:sz w:val="24"/>
          <w:szCs w:val="24"/>
        </w:rPr>
        <w:br/>
      </w:r>
      <w:r w:rsidRPr="000D40F7">
        <w:rPr>
          <w:rFonts w:ascii="Times New Roman" w:hAnsi="Times New Roman"/>
          <w:sz w:val="24"/>
          <w:szCs w:val="24"/>
        </w:rPr>
        <w:t xml:space="preserve">z projektów zewnętrznych lub w ramach ogólnopolskich akcji bezpłatnego czipowania umożliwi właścicielom zwierząt domowych, stale zamieszkujących na terenie gminy, bezpłatne czipowanie, które polega na wszczepieniu niewielkiego czipa pod skórę zwierzęcia we wskazanym gabinecie weterynaryjnym oraz zarejestrowaniu zwierzęcia </w:t>
      </w:r>
      <w:r w:rsidR="000D40F7">
        <w:rPr>
          <w:rFonts w:ascii="Times New Roman" w:hAnsi="Times New Roman"/>
          <w:sz w:val="24"/>
          <w:szCs w:val="24"/>
        </w:rPr>
        <w:br/>
      </w:r>
      <w:r w:rsidRPr="000D40F7">
        <w:rPr>
          <w:rFonts w:ascii="Times New Roman" w:hAnsi="Times New Roman"/>
          <w:sz w:val="24"/>
          <w:szCs w:val="24"/>
        </w:rPr>
        <w:t>w bazie danych.</w:t>
      </w:r>
    </w:p>
    <w:p w14:paraId="44BA7679" w14:textId="2A9BBD18" w:rsidR="004F4614" w:rsidRPr="000D40F7" w:rsidRDefault="004F4614" w:rsidP="00824C20">
      <w:pPr>
        <w:pStyle w:val="Akapitzlist"/>
        <w:numPr>
          <w:ilvl w:val="0"/>
          <w:numId w:val="14"/>
        </w:numPr>
        <w:ind w:left="284" w:hanging="284"/>
        <w:jc w:val="both"/>
        <w:rPr>
          <w:rFonts w:ascii="Times New Roman" w:hAnsi="Times New Roman"/>
          <w:sz w:val="24"/>
          <w:szCs w:val="24"/>
        </w:rPr>
      </w:pPr>
      <w:r w:rsidRPr="000D40F7">
        <w:rPr>
          <w:rFonts w:ascii="Times New Roman" w:hAnsi="Times New Roman"/>
          <w:sz w:val="24"/>
          <w:szCs w:val="24"/>
        </w:rPr>
        <w:t>Zabieg następuje po uprzednim złożeniu wniosku do Urzędu Gminy Radzanów w celu otrzymania skierowania na zabieg, o treści zgodnej z wymogami danego projektu lub akcji.</w:t>
      </w:r>
    </w:p>
    <w:p w14:paraId="5FA982CF"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 9.</w:t>
      </w:r>
    </w:p>
    <w:p w14:paraId="050C1D9D"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Poszukiwanie właścicieli dla bezdomnych zwierząt</w:t>
      </w:r>
    </w:p>
    <w:p w14:paraId="3A2DBB6E" w14:textId="1BCFC290" w:rsidR="000D40F7" w:rsidRDefault="00824C20" w:rsidP="00824C20">
      <w:pPr>
        <w:pStyle w:val="Akapitzlist"/>
        <w:numPr>
          <w:ilvl w:val="0"/>
          <w:numId w:val="15"/>
        </w:numPr>
        <w:ind w:left="284" w:hanging="284"/>
        <w:jc w:val="both"/>
        <w:rPr>
          <w:rFonts w:ascii="Times New Roman" w:hAnsi="Times New Roman"/>
          <w:sz w:val="24"/>
          <w:szCs w:val="24"/>
        </w:rPr>
      </w:pPr>
      <w:r w:rsidRPr="000D40F7">
        <w:rPr>
          <w:rFonts w:ascii="Times New Roman" w:hAnsi="Times New Roman"/>
          <w:sz w:val="24"/>
          <w:szCs w:val="24"/>
        </w:rPr>
        <w:t xml:space="preserve">Informowanie o możliwości adopcji zwierząt bezdomnych w sposób zwyczajowo przyjęty na terenie gminy w tym na stronach internetowych oraz za pośrednictwem </w:t>
      </w:r>
      <w:r w:rsidR="000D40F7">
        <w:rPr>
          <w:rFonts w:ascii="Times New Roman" w:hAnsi="Times New Roman"/>
          <w:sz w:val="24"/>
          <w:szCs w:val="24"/>
        </w:rPr>
        <w:t>schroniska dla zwierząt</w:t>
      </w:r>
      <w:r w:rsidRPr="000D40F7">
        <w:rPr>
          <w:rFonts w:ascii="Times New Roman" w:hAnsi="Times New Roman"/>
          <w:sz w:val="24"/>
          <w:szCs w:val="24"/>
        </w:rPr>
        <w:t>.</w:t>
      </w:r>
    </w:p>
    <w:p w14:paraId="0C6ACA1A" w14:textId="2D7481DF" w:rsidR="00F04E34" w:rsidRPr="00F04E34" w:rsidRDefault="00824C20" w:rsidP="00F04E34">
      <w:pPr>
        <w:pStyle w:val="Akapitzlist"/>
        <w:numPr>
          <w:ilvl w:val="0"/>
          <w:numId w:val="15"/>
        </w:numPr>
        <w:ind w:left="284" w:hanging="284"/>
        <w:jc w:val="both"/>
        <w:rPr>
          <w:rFonts w:ascii="Times New Roman" w:hAnsi="Times New Roman"/>
          <w:sz w:val="24"/>
          <w:szCs w:val="24"/>
        </w:rPr>
      </w:pPr>
      <w:r w:rsidRPr="000D40F7">
        <w:rPr>
          <w:rFonts w:ascii="Times New Roman" w:hAnsi="Times New Roman"/>
          <w:sz w:val="24"/>
          <w:szCs w:val="24"/>
        </w:rPr>
        <w:t>Współdziałanie z organizacjami społecznymi w zakresie poszukiwania nowych właścicieli zwierząt.</w:t>
      </w:r>
    </w:p>
    <w:p w14:paraId="4766A52A" w14:textId="2866D79F" w:rsidR="00824C20" w:rsidRPr="004F4614" w:rsidRDefault="00824C20" w:rsidP="00F04E34">
      <w:pPr>
        <w:spacing w:after="0" w:line="240" w:lineRule="auto"/>
        <w:jc w:val="center"/>
        <w:rPr>
          <w:rFonts w:ascii="Times New Roman" w:hAnsi="Times New Roman"/>
          <w:sz w:val="24"/>
          <w:szCs w:val="24"/>
          <w:lang w:eastAsia="pl-PL"/>
        </w:rPr>
      </w:pPr>
      <w:r w:rsidRPr="004F4614">
        <w:rPr>
          <w:rFonts w:ascii="Times New Roman" w:hAnsi="Times New Roman"/>
          <w:b/>
          <w:bCs/>
          <w:sz w:val="24"/>
          <w:szCs w:val="24"/>
          <w:lang w:eastAsia="pl-PL"/>
        </w:rPr>
        <w:t>§ 10.</w:t>
      </w:r>
    </w:p>
    <w:p w14:paraId="47DB175F" w14:textId="77777777" w:rsidR="00824C20" w:rsidRPr="004F4614" w:rsidRDefault="00824C20" w:rsidP="00F04E34">
      <w:pPr>
        <w:spacing w:after="0" w:line="240" w:lineRule="auto"/>
        <w:jc w:val="center"/>
        <w:rPr>
          <w:rFonts w:ascii="Times New Roman" w:hAnsi="Times New Roman"/>
          <w:sz w:val="24"/>
          <w:szCs w:val="24"/>
          <w:lang w:eastAsia="pl-PL"/>
        </w:rPr>
      </w:pPr>
      <w:r w:rsidRPr="004F4614">
        <w:rPr>
          <w:rFonts w:ascii="Times New Roman" w:hAnsi="Times New Roman"/>
          <w:b/>
          <w:bCs/>
          <w:sz w:val="24"/>
          <w:szCs w:val="24"/>
          <w:lang w:eastAsia="pl-PL"/>
        </w:rPr>
        <w:t>Usypianie ślepych miotów</w:t>
      </w:r>
    </w:p>
    <w:p w14:paraId="62068E45" w14:textId="77777777" w:rsidR="000D40F7" w:rsidRDefault="00824C20" w:rsidP="00824C20">
      <w:pPr>
        <w:pStyle w:val="Akapitzlist"/>
        <w:numPr>
          <w:ilvl w:val="0"/>
          <w:numId w:val="16"/>
        </w:numPr>
        <w:spacing w:before="100" w:beforeAutospacing="1" w:after="100" w:afterAutospacing="1" w:line="240" w:lineRule="auto"/>
        <w:ind w:left="284" w:hanging="284"/>
        <w:jc w:val="both"/>
        <w:rPr>
          <w:rFonts w:ascii="Times New Roman" w:hAnsi="Times New Roman"/>
          <w:sz w:val="24"/>
          <w:szCs w:val="24"/>
          <w:lang w:eastAsia="pl-PL"/>
        </w:rPr>
      </w:pPr>
      <w:r w:rsidRPr="000D40F7">
        <w:rPr>
          <w:rFonts w:ascii="Times New Roman" w:hAnsi="Times New Roman"/>
          <w:sz w:val="24"/>
          <w:szCs w:val="24"/>
          <w:lang w:eastAsia="pl-PL"/>
        </w:rPr>
        <w:t>Usypianie ślepych miotów u zwierząt bezdomnych, realizowane będzie przez</w:t>
      </w:r>
      <w:r w:rsidRPr="000D40F7">
        <w:rPr>
          <w:rFonts w:ascii="Times New Roman" w:hAnsi="Times New Roman"/>
          <w:color w:val="FF0000"/>
          <w:sz w:val="24"/>
          <w:szCs w:val="24"/>
          <w:lang w:eastAsia="pl-PL"/>
        </w:rPr>
        <w:t xml:space="preserve"> </w:t>
      </w:r>
      <w:r w:rsidRPr="000D40F7">
        <w:rPr>
          <w:rFonts w:ascii="Times New Roman" w:hAnsi="Times New Roman"/>
          <w:sz w:val="24"/>
          <w:szCs w:val="24"/>
        </w:rPr>
        <w:t xml:space="preserve">Gabinet Weterynaryjny, Tadeusz </w:t>
      </w:r>
      <w:proofErr w:type="spellStart"/>
      <w:r w:rsidRPr="000D40F7">
        <w:rPr>
          <w:rFonts w:ascii="Times New Roman" w:hAnsi="Times New Roman"/>
          <w:sz w:val="24"/>
          <w:szCs w:val="24"/>
        </w:rPr>
        <w:t>Żołyniak</w:t>
      </w:r>
      <w:proofErr w:type="spellEnd"/>
      <w:r w:rsidRPr="000D40F7">
        <w:rPr>
          <w:rFonts w:ascii="Times New Roman" w:hAnsi="Times New Roman"/>
          <w:sz w:val="24"/>
          <w:szCs w:val="24"/>
        </w:rPr>
        <w:t>, Białobrzegi, ul. 11 listopada 33, 26-800 Białobrzegi</w:t>
      </w:r>
      <w:r w:rsidRPr="000D40F7">
        <w:rPr>
          <w:rFonts w:ascii="Times New Roman" w:hAnsi="Times New Roman"/>
          <w:sz w:val="24"/>
          <w:szCs w:val="24"/>
          <w:lang w:eastAsia="pl-PL"/>
        </w:rPr>
        <w:t xml:space="preserve">. </w:t>
      </w:r>
    </w:p>
    <w:p w14:paraId="6F63148E" w14:textId="77777777" w:rsidR="000D40F7" w:rsidRDefault="00824C20" w:rsidP="00824C20">
      <w:pPr>
        <w:pStyle w:val="Akapitzlist"/>
        <w:numPr>
          <w:ilvl w:val="0"/>
          <w:numId w:val="16"/>
        </w:numPr>
        <w:spacing w:before="100" w:beforeAutospacing="1" w:after="100" w:afterAutospacing="1" w:line="240" w:lineRule="auto"/>
        <w:ind w:left="284" w:hanging="284"/>
        <w:jc w:val="both"/>
        <w:rPr>
          <w:rFonts w:ascii="Times New Roman" w:hAnsi="Times New Roman"/>
          <w:sz w:val="24"/>
          <w:szCs w:val="24"/>
          <w:lang w:eastAsia="pl-PL"/>
        </w:rPr>
      </w:pPr>
      <w:r w:rsidRPr="000D40F7">
        <w:rPr>
          <w:rFonts w:ascii="Times New Roman" w:hAnsi="Times New Roman"/>
          <w:sz w:val="24"/>
          <w:szCs w:val="24"/>
          <w:lang w:eastAsia="pl-PL"/>
        </w:rPr>
        <w:t>Zwierzę usypiane musi być traktowane — do ostatniej chwili życia - łagodnie  i przyjaźnie, należy zaoszczędzić mu trwogi i dodatkowych udręczeń, sam zabieg uśpienia powinien być wykonany przez lekarza weterynarii w sposób humanitarny  i jedyny dopuszczający przez Towarzystwo Ochrony nad Zwierzętami w Polsce (narkoza, następnie środek usypiający podany dożylnie).</w:t>
      </w:r>
    </w:p>
    <w:p w14:paraId="0164858A" w14:textId="3DEAAFB2" w:rsidR="00824C20" w:rsidRPr="000D40F7" w:rsidRDefault="00824C20" w:rsidP="00824C20">
      <w:pPr>
        <w:pStyle w:val="Akapitzlist"/>
        <w:numPr>
          <w:ilvl w:val="0"/>
          <w:numId w:val="16"/>
        </w:numPr>
        <w:spacing w:before="100" w:beforeAutospacing="1" w:after="100" w:afterAutospacing="1" w:line="240" w:lineRule="auto"/>
        <w:ind w:left="284" w:hanging="284"/>
        <w:jc w:val="both"/>
        <w:rPr>
          <w:rFonts w:ascii="Times New Roman" w:hAnsi="Times New Roman"/>
          <w:sz w:val="24"/>
          <w:szCs w:val="24"/>
          <w:lang w:eastAsia="pl-PL"/>
        </w:rPr>
      </w:pPr>
      <w:r w:rsidRPr="000D40F7">
        <w:rPr>
          <w:rFonts w:ascii="Times New Roman" w:hAnsi="Times New Roman"/>
          <w:sz w:val="24"/>
          <w:szCs w:val="24"/>
          <w:lang w:eastAsia="pl-PL"/>
        </w:rPr>
        <w:t xml:space="preserve">Zwłoki uśpionych zwierząt muszą być odpowiednio zabezpieczone do czasu zabrania </w:t>
      </w:r>
      <w:r w:rsidRPr="000D40F7">
        <w:rPr>
          <w:rFonts w:ascii="Times New Roman" w:hAnsi="Times New Roman"/>
          <w:sz w:val="24"/>
          <w:szCs w:val="24"/>
          <w:lang w:eastAsia="pl-PL"/>
        </w:rPr>
        <w:br/>
        <w:t>ich przez odpowiednie służby do tego przeznaczone.</w:t>
      </w:r>
    </w:p>
    <w:p w14:paraId="0863B562" w14:textId="77777777" w:rsidR="00824C20" w:rsidRPr="004F4614" w:rsidRDefault="00824C20" w:rsidP="00824C20">
      <w:pPr>
        <w:spacing w:before="100" w:beforeAutospacing="1" w:after="100" w:afterAutospacing="1" w:line="240" w:lineRule="auto"/>
        <w:contextualSpacing/>
        <w:jc w:val="both"/>
        <w:rPr>
          <w:rFonts w:ascii="Times New Roman" w:hAnsi="Times New Roman"/>
          <w:sz w:val="24"/>
          <w:szCs w:val="24"/>
          <w:lang w:eastAsia="pl-PL"/>
        </w:rPr>
      </w:pPr>
    </w:p>
    <w:p w14:paraId="7432378F"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 11.</w:t>
      </w:r>
    </w:p>
    <w:p w14:paraId="458A4ED0"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lastRenderedPageBreak/>
        <w:t>Zapewnienie całodobowej opieki weterynaryjnej w przypadkach zdarzeń drogowych z udziałem zwierząt.</w:t>
      </w:r>
    </w:p>
    <w:p w14:paraId="65FE6C55" w14:textId="77777777" w:rsidR="00824C20" w:rsidRPr="004F4614" w:rsidRDefault="00824C20" w:rsidP="00824C20">
      <w:pPr>
        <w:jc w:val="both"/>
        <w:rPr>
          <w:rFonts w:ascii="Times New Roman" w:hAnsi="Times New Roman"/>
          <w:sz w:val="24"/>
          <w:szCs w:val="24"/>
        </w:rPr>
      </w:pPr>
      <w:r w:rsidRPr="004F4614">
        <w:rPr>
          <w:rFonts w:ascii="Times New Roman" w:hAnsi="Times New Roman"/>
          <w:sz w:val="24"/>
          <w:szCs w:val="24"/>
        </w:rPr>
        <w:t xml:space="preserve">Zapewnienie całodobowej opieki weterynaryjnej w przypadkach zdarzeń drogowych z udziałem zwierząt realizowane będzie przez Gabinet Weterynaryjny, Tadeusz </w:t>
      </w:r>
      <w:proofErr w:type="spellStart"/>
      <w:r w:rsidRPr="004F4614">
        <w:rPr>
          <w:rFonts w:ascii="Times New Roman" w:hAnsi="Times New Roman"/>
          <w:sz w:val="24"/>
          <w:szCs w:val="24"/>
        </w:rPr>
        <w:t>Żołyniak</w:t>
      </w:r>
      <w:proofErr w:type="spellEnd"/>
      <w:r w:rsidRPr="004F4614">
        <w:rPr>
          <w:rFonts w:ascii="Times New Roman" w:hAnsi="Times New Roman"/>
          <w:sz w:val="24"/>
          <w:szCs w:val="24"/>
        </w:rPr>
        <w:t>, Białobrzegi, ul. 11 listopada 33, 26-800 Białobrzegi;</w:t>
      </w:r>
    </w:p>
    <w:p w14:paraId="0455EB7F" w14:textId="77777777" w:rsidR="00F04E34" w:rsidRDefault="00F04E34" w:rsidP="00F04E34">
      <w:pPr>
        <w:spacing w:after="0"/>
        <w:jc w:val="center"/>
        <w:rPr>
          <w:rFonts w:ascii="Times New Roman" w:hAnsi="Times New Roman"/>
          <w:b/>
          <w:sz w:val="24"/>
          <w:szCs w:val="24"/>
        </w:rPr>
      </w:pPr>
    </w:p>
    <w:p w14:paraId="54C6BD33" w14:textId="77777777" w:rsidR="00F04E34" w:rsidRDefault="00F04E34" w:rsidP="00F04E34">
      <w:pPr>
        <w:spacing w:after="0"/>
        <w:jc w:val="center"/>
        <w:rPr>
          <w:rFonts w:ascii="Times New Roman" w:hAnsi="Times New Roman"/>
          <w:b/>
          <w:sz w:val="24"/>
          <w:szCs w:val="24"/>
        </w:rPr>
      </w:pPr>
    </w:p>
    <w:p w14:paraId="6C8EF2DC" w14:textId="6F380FE5"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 12</w:t>
      </w:r>
    </w:p>
    <w:p w14:paraId="4307D709"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Promowanie prawidłowych postaw i zachowań człowieka w stosunku do zwierząt.</w:t>
      </w:r>
    </w:p>
    <w:p w14:paraId="1ED14A84" w14:textId="7F8ECD9A" w:rsidR="00824C20" w:rsidRPr="004F4614" w:rsidRDefault="00824C20" w:rsidP="00824C20">
      <w:pPr>
        <w:jc w:val="both"/>
        <w:rPr>
          <w:rFonts w:ascii="Times New Roman" w:hAnsi="Times New Roman"/>
          <w:sz w:val="24"/>
          <w:szCs w:val="24"/>
        </w:rPr>
      </w:pPr>
      <w:r w:rsidRPr="004F4614">
        <w:rPr>
          <w:rFonts w:ascii="Times New Roman" w:hAnsi="Times New Roman"/>
          <w:sz w:val="24"/>
          <w:szCs w:val="24"/>
        </w:rPr>
        <w:t xml:space="preserve">Gmina będzie prowadzić działania edukacyjne, mające na celu podniesienie świadomości mieszkańców w zakresie kształtowania prawidłowych postaw i zachowań człowieka </w:t>
      </w:r>
      <w:r w:rsidR="000D40F7">
        <w:rPr>
          <w:rFonts w:ascii="Times New Roman" w:hAnsi="Times New Roman"/>
          <w:sz w:val="24"/>
          <w:szCs w:val="24"/>
        </w:rPr>
        <w:br/>
      </w:r>
      <w:r w:rsidRPr="004F4614">
        <w:rPr>
          <w:rFonts w:ascii="Times New Roman" w:hAnsi="Times New Roman"/>
          <w:sz w:val="24"/>
          <w:szCs w:val="24"/>
        </w:rPr>
        <w:t xml:space="preserve">w stosunku do zwierząt oraz w zakresie obowiązków spoczywających na właścicielach </w:t>
      </w:r>
      <w:r w:rsidR="000D40F7">
        <w:rPr>
          <w:rFonts w:ascii="Times New Roman" w:hAnsi="Times New Roman"/>
          <w:sz w:val="24"/>
          <w:szCs w:val="24"/>
        </w:rPr>
        <w:br/>
      </w:r>
      <w:r w:rsidRPr="004F4614">
        <w:rPr>
          <w:rFonts w:ascii="Times New Roman" w:hAnsi="Times New Roman"/>
          <w:sz w:val="24"/>
          <w:szCs w:val="24"/>
        </w:rPr>
        <w:t>i opiekunach zwierząt poprzez m.in. podawanie informacji do publicznej wiadomości oraz rozpowszechnianie ulotek, plakatów.</w:t>
      </w:r>
    </w:p>
    <w:p w14:paraId="5E24600D"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 13</w:t>
      </w:r>
    </w:p>
    <w:p w14:paraId="3485B21B" w14:textId="77777777" w:rsidR="00824C20" w:rsidRPr="004F4614" w:rsidRDefault="00824C20" w:rsidP="00F04E34">
      <w:pPr>
        <w:spacing w:after="0"/>
        <w:jc w:val="center"/>
        <w:rPr>
          <w:rFonts w:ascii="Times New Roman" w:hAnsi="Times New Roman"/>
          <w:b/>
          <w:sz w:val="24"/>
          <w:szCs w:val="24"/>
        </w:rPr>
      </w:pPr>
      <w:r w:rsidRPr="004F4614">
        <w:rPr>
          <w:rFonts w:ascii="Times New Roman" w:hAnsi="Times New Roman"/>
          <w:b/>
          <w:sz w:val="24"/>
          <w:szCs w:val="24"/>
        </w:rPr>
        <w:t>Finansowanie Programu</w:t>
      </w:r>
    </w:p>
    <w:p w14:paraId="4D9297F3" w14:textId="38287A65" w:rsidR="000D40F7" w:rsidRDefault="00824C20" w:rsidP="000D40F7">
      <w:pPr>
        <w:pStyle w:val="Akapitzlist"/>
        <w:numPr>
          <w:ilvl w:val="0"/>
          <w:numId w:val="17"/>
        </w:numPr>
        <w:ind w:left="284" w:hanging="284"/>
        <w:jc w:val="both"/>
        <w:rPr>
          <w:rFonts w:ascii="Times New Roman" w:hAnsi="Times New Roman"/>
          <w:sz w:val="24"/>
          <w:szCs w:val="24"/>
        </w:rPr>
      </w:pPr>
      <w:r w:rsidRPr="000D40F7">
        <w:rPr>
          <w:rFonts w:ascii="Times New Roman" w:hAnsi="Times New Roman"/>
          <w:sz w:val="24"/>
          <w:szCs w:val="24"/>
        </w:rPr>
        <w:t xml:space="preserve">Środki finansowe na realizację zadań wynikających z Programu zostały zabezpieczone </w:t>
      </w:r>
      <w:r w:rsidR="000D40F7">
        <w:rPr>
          <w:rFonts w:ascii="Times New Roman" w:hAnsi="Times New Roman"/>
          <w:sz w:val="24"/>
          <w:szCs w:val="24"/>
        </w:rPr>
        <w:br/>
      </w:r>
      <w:r w:rsidRPr="000D40F7">
        <w:rPr>
          <w:rFonts w:ascii="Times New Roman" w:hAnsi="Times New Roman"/>
          <w:sz w:val="24"/>
          <w:szCs w:val="24"/>
        </w:rPr>
        <w:t>w budżecie Gminy Radzanów na rok 202</w:t>
      </w:r>
      <w:r w:rsidR="00BD6E79">
        <w:rPr>
          <w:rFonts w:ascii="Times New Roman" w:hAnsi="Times New Roman"/>
          <w:sz w:val="24"/>
          <w:szCs w:val="24"/>
        </w:rPr>
        <w:t>6</w:t>
      </w:r>
      <w:r w:rsidRPr="000D40F7">
        <w:rPr>
          <w:rFonts w:ascii="Times New Roman" w:hAnsi="Times New Roman"/>
          <w:sz w:val="24"/>
          <w:szCs w:val="24"/>
        </w:rPr>
        <w:t xml:space="preserve"> w kwocie </w:t>
      </w:r>
      <w:r w:rsidR="00B54FCE">
        <w:rPr>
          <w:rFonts w:ascii="Times New Roman" w:hAnsi="Times New Roman"/>
          <w:sz w:val="24"/>
          <w:szCs w:val="24"/>
        </w:rPr>
        <w:t>30</w:t>
      </w:r>
      <w:r w:rsidRPr="000D40F7">
        <w:rPr>
          <w:rFonts w:ascii="Times New Roman" w:hAnsi="Times New Roman"/>
          <w:sz w:val="24"/>
          <w:szCs w:val="24"/>
        </w:rPr>
        <w:t xml:space="preserve"> </w:t>
      </w:r>
      <w:r w:rsidR="00B54FCE">
        <w:rPr>
          <w:rFonts w:ascii="Times New Roman" w:hAnsi="Times New Roman"/>
          <w:sz w:val="24"/>
          <w:szCs w:val="24"/>
        </w:rPr>
        <w:t>00</w:t>
      </w:r>
      <w:r w:rsidR="00B063A0">
        <w:rPr>
          <w:rFonts w:ascii="Times New Roman" w:hAnsi="Times New Roman"/>
          <w:sz w:val="24"/>
          <w:szCs w:val="24"/>
        </w:rPr>
        <w:t>0</w:t>
      </w:r>
      <w:r w:rsidRPr="000D40F7">
        <w:rPr>
          <w:rFonts w:ascii="Times New Roman" w:hAnsi="Times New Roman"/>
          <w:sz w:val="24"/>
          <w:szCs w:val="24"/>
        </w:rPr>
        <w:t>,00 zł .</w:t>
      </w:r>
    </w:p>
    <w:p w14:paraId="72FE63BA" w14:textId="77777777" w:rsidR="000D40F7" w:rsidRDefault="00824C20" w:rsidP="000D40F7">
      <w:pPr>
        <w:pStyle w:val="Akapitzlist"/>
        <w:numPr>
          <w:ilvl w:val="0"/>
          <w:numId w:val="17"/>
        </w:numPr>
        <w:ind w:left="284" w:hanging="284"/>
        <w:jc w:val="both"/>
        <w:rPr>
          <w:rFonts w:ascii="Times New Roman" w:hAnsi="Times New Roman"/>
          <w:sz w:val="24"/>
          <w:szCs w:val="24"/>
        </w:rPr>
      </w:pPr>
      <w:r w:rsidRPr="000D40F7">
        <w:rPr>
          <w:rFonts w:ascii="Times New Roman" w:hAnsi="Times New Roman"/>
          <w:sz w:val="24"/>
          <w:szCs w:val="24"/>
        </w:rPr>
        <w:t xml:space="preserve">Środki finansowe określone w ust. 1 przeznacza się na realizację poniższych </w:t>
      </w:r>
      <w:r w:rsidRPr="000D40F7">
        <w:rPr>
          <w:rFonts w:ascii="Times New Roman" w:hAnsi="Times New Roman"/>
          <w:sz w:val="24"/>
          <w:szCs w:val="24"/>
        </w:rPr>
        <w:br/>
        <w:t>działań:</w:t>
      </w:r>
    </w:p>
    <w:p w14:paraId="6A0032F0" w14:textId="71A4F8F0" w:rsidR="00782729" w:rsidRPr="00782729" w:rsidRDefault="00B54FCE" w:rsidP="00782729">
      <w:pPr>
        <w:pStyle w:val="Akapitzlist"/>
        <w:numPr>
          <w:ilvl w:val="0"/>
          <w:numId w:val="18"/>
        </w:numPr>
        <w:jc w:val="both"/>
        <w:rPr>
          <w:rFonts w:ascii="Times New Roman" w:hAnsi="Times New Roman"/>
          <w:sz w:val="24"/>
          <w:szCs w:val="24"/>
        </w:rPr>
      </w:pPr>
      <w:r>
        <w:rPr>
          <w:rFonts w:ascii="Times New Roman" w:hAnsi="Times New Roman"/>
          <w:iCs/>
          <w:sz w:val="24"/>
          <w:szCs w:val="24"/>
        </w:rPr>
        <w:t>15</w:t>
      </w:r>
      <w:r w:rsidR="00B94D08">
        <w:rPr>
          <w:rFonts w:ascii="Times New Roman" w:hAnsi="Times New Roman"/>
          <w:iCs/>
          <w:sz w:val="24"/>
          <w:szCs w:val="24"/>
        </w:rPr>
        <w:t xml:space="preserve"> 000</w:t>
      </w:r>
      <w:r w:rsidR="00824C20" w:rsidRPr="000D40F7">
        <w:rPr>
          <w:rFonts w:ascii="Times New Roman" w:hAnsi="Times New Roman"/>
          <w:iCs/>
          <w:sz w:val="24"/>
          <w:szCs w:val="24"/>
        </w:rPr>
        <w:t xml:space="preserve"> zł - na działania, o których mowa w § 5.</w:t>
      </w:r>
    </w:p>
    <w:p w14:paraId="3E0E3076" w14:textId="41EEBF6D" w:rsidR="000D40F7" w:rsidRPr="000D40F7" w:rsidRDefault="00A1304C" w:rsidP="000D40F7">
      <w:pPr>
        <w:pStyle w:val="Akapitzlist"/>
        <w:numPr>
          <w:ilvl w:val="0"/>
          <w:numId w:val="18"/>
        </w:numPr>
        <w:jc w:val="both"/>
        <w:rPr>
          <w:rFonts w:ascii="Times New Roman" w:hAnsi="Times New Roman"/>
          <w:sz w:val="24"/>
          <w:szCs w:val="24"/>
        </w:rPr>
      </w:pPr>
      <w:r>
        <w:rPr>
          <w:rStyle w:val="Bodytext2Italic"/>
          <w:i w:val="0"/>
          <w:sz w:val="24"/>
          <w:szCs w:val="24"/>
        </w:rPr>
        <w:t>2</w:t>
      </w:r>
      <w:r w:rsidR="00B94D08">
        <w:rPr>
          <w:rStyle w:val="Bodytext2Italic"/>
          <w:i w:val="0"/>
          <w:sz w:val="24"/>
          <w:szCs w:val="24"/>
        </w:rPr>
        <w:t>00</w:t>
      </w:r>
      <w:r w:rsidR="00824C20" w:rsidRPr="000D40F7">
        <w:rPr>
          <w:rFonts w:ascii="Times New Roman" w:hAnsi="Times New Roman"/>
          <w:iCs/>
          <w:sz w:val="24"/>
          <w:szCs w:val="24"/>
        </w:rPr>
        <w:t xml:space="preserve"> zł - na działania, o których mowa w § 6;</w:t>
      </w:r>
    </w:p>
    <w:p w14:paraId="11CA8B86" w14:textId="7B13E69B" w:rsidR="000D40F7" w:rsidRPr="000D40F7" w:rsidRDefault="00B54FCE" w:rsidP="00824C20">
      <w:pPr>
        <w:pStyle w:val="Akapitzlist"/>
        <w:numPr>
          <w:ilvl w:val="0"/>
          <w:numId w:val="18"/>
        </w:numPr>
        <w:jc w:val="both"/>
        <w:rPr>
          <w:rFonts w:ascii="Times New Roman" w:hAnsi="Times New Roman"/>
          <w:sz w:val="24"/>
          <w:szCs w:val="24"/>
        </w:rPr>
      </w:pPr>
      <w:r>
        <w:rPr>
          <w:rFonts w:ascii="Times New Roman" w:hAnsi="Times New Roman"/>
          <w:iCs/>
          <w:sz w:val="24"/>
          <w:szCs w:val="24"/>
        </w:rPr>
        <w:t>7</w:t>
      </w:r>
      <w:r w:rsidR="00B94D08">
        <w:rPr>
          <w:rFonts w:ascii="Times New Roman" w:hAnsi="Times New Roman"/>
          <w:iCs/>
          <w:sz w:val="24"/>
          <w:szCs w:val="24"/>
        </w:rPr>
        <w:t xml:space="preserve"> </w:t>
      </w:r>
      <w:r>
        <w:rPr>
          <w:rFonts w:ascii="Times New Roman" w:hAnsi="Times New Roman"/>
          <w:iCs/>
          <w:sz w:val="24"/>
          <w:szCs w:val="24"/>
        </w:rPr>
        <w:t>5</w:t>
      </w:r>
      <w:r w:rsidR="00B063A0">
        <w:rPr>
          <w:rFonts w:ascii="Times New Roman" w:hAnsi="Times New Roman"/>
          <w:iCs/>
          <w:sz w:val="24"/>
          <w:szCs w:val="24"/>
        </w:rPr>
        <w:t>00</w:t>
      </w:r>
      <w:r w:rsidR="00824C20" w:rsidRPr="000D40F7">
        <w:rPr>
          <w:rFonts w:ascii="Times New Roman" w:hAnsi="Times New Roman"/>
          <w:iCs/>
          <w:sz w:val="24"/>
          <w:szCs w:val="24"/>
        </w:rPr>
        <w:t xml:space="preserve"> zł - na działania, o których mowa w § </w:t>
      </w:r>
      <w:r w:rsidR="00B94D08">
        <w:rPr>
          <w:rFonts w:ascii="Times New Roman" w:hAnsi="Times New Roman"/>
          <w:iCs/>
          <w:sz w:val="24"/>
          <w:szCs w:val="24"/>
        </w:rPr>
        <w:t>7</w:t>
      </w:r>
      <w:r w:rsidR="00824C20" w:rsidRPr="000D40F7">
        <w:rPr>
          <w:rFonts w:ascii="Times New Roman" w:hAnsi="Times New Roman"/>
          <w:iCs/>
          <w:sz w:val="24"/>
          <w:szCs w:val="24"/>
        </w:rPr>
        <w:t xml:space="preserve">. </w:t>
      </w:r>
    </w:p>
    <w:p w14:paraId="050033AB" w14:textId="78073F4D" w:rsidR="00782729" w:rsidRPr="00B94D08" w:rsidRDefault="00B54FCE" w:rsidP="00824C20">
      <w:pPr>
        <w:pStyle w:val="Akapitzlist"/>
        <w:numPr>
          <w:ilvl w:val="0"/>
          <w:numId w:val="18"/>
        </w:numPr>
        <w:jc w:val="both"/>
        <w:rPr>
          <w:rFonts w:ascii="Times New Roman" w:hAnsi="Times New Roman"/>
          <w:sz w:val="24"/>
          <w:szCs w:val="24"/>
        </w:rPr>
      </w:pPr>
      <w:r>
        <w:rPr>
          <w:rFonts w:ascii="Times New Roman" w:hAnsi="Times New Roman"/>
          <w:iCs/>
          <w:sz w:val="24"/>
          <w:szCs w:val="24"/>
        </w:rPr>
        <w:t>50</w:t>
      </w:r>
      <w:r w:rsidR="00B94D08">
        <w:rPr>
          <w:rFonts w:ascii="Times New Roman" w:hAnsi="Times New Roman"/>
          <w:iCs/>
          <w:sz w:val="24"/>
          <w:szCs w:val="24"/>
        </w:rPr>
        <w:t>00</w:t>
      </w:r>
      <w:r w:rsidR="00782729">
        <w:rPr>
          <w:rFonts w:ascii="Times New Roman" w:hAnsi="Times New Roman"/>
          <w:iCs/>
          <w:sz w:val="24"/>
          <w:szCs w:val="24"/>
        </w:rPr>
        <w:t xml:space="preserve"> zł - na działania, o których mowa w </w:t>
      </w:r>
      <w:r w:rsidR="00782729" w:rsidRPr="000D40F7">
        <w:rPr>
          <w:rFonts w:ascii="Times New Roman" w:hAnsi="Times New Roman"/>
          <w:iCs/>
          <w:sz w:val="24"/>
          <w:szCs w:val="24"/>
        </w:rPr>
        <w:t>§</w:t>
      </w:r>
      <w:r w:rsidR="00782729">
        <w:rPr>
          <w:rFonts w:ascii="Times New Roman" w:hAnsi="Times New Roman"/>
          <w:iCs/>
          <w:sz w:val="24"/>
          <w:szCs w:val="24"/>
        </w:rPr>
        <w:t xml:space="preserve"> </w:t>
      </w:r>
      <w:r w:rsidR="00B94D08">
        <w:rPr>
          <w:rFonts w:ascii="Times New Roman" w:hAnsi="Times New Roman"/>
          <w:iCs/>
          <w:sz w:val="24"/>
          <w:szCs w:val="24"/>
        </w:rPr>
        <w:t>8</w:t>
      </w:r>
    </w:p>
    <w:p w14:paraId="4E3CB3A7" w14:textId="6A6C1548" w:rsidR="00B94D08" w:rsidRPr="00B94D08" w:rsidRDefault="00B54FCE" w:rsidP="00824C20">
      <w:pPr>
        <w:pStyle w:val="Akapitzlist"/>
        <w:numPr>
          <w:ilvl w:val="0"/>
          <w:numId w:val="18"/>
        </w:numPr>
        <w:jc w:val="both"/>
        <w:rPr>
          <w:rFonts w:ascii="Times New Roman" w:hAnsi="Times New Roman"/>
          <w:sz w:val="24"/>
          <w:szCs w:val="24"/>
        </w:rPr>
      </w:pPr>
      <w:r>
        <w:rPr>
          <w:rFonts w:ascii="Times New Roman" w:hAnsi="Times New Roman"/>
          <w:iCs/>
          <w:sz w:val="24"/>
          <w:szCs w:val="24"/>
        </w:rPr>
        <w:t>150</w:t>
      </w:r>
      <w:r w:rsidR="00A1304C">
        <w:rPr>
          <w:rFonts w:ascii="Times New Roman" w:hAnsi="Times New Roman"/>
          <w:iCs/>
          <w:sz w:val="24"/>
          <w:szCs w:val="24"/>
        </w:rPr>
        <w:t>0</w:t>
      </w:r>
      <w:r w:rsidR="00B94D08">
        <w:rPr>
          <w:rFonts w:ascii="Times New Roman" w:hAnsi="Times New Roman"/>
          <w:iCs/>
          <w:sz w:val="24"/>
          <w:szCs w:val="24"/>
        </w:rPr>
        <w:t xml:space="preserve"> zł - na działania, o których mowa w </w:t>
      </w:r>
      <w:r w:rsidR="00B94D08" w:rsidRPr="000D40F7">
        <w:rPr>
          <w:rFonts w:ascii="Times New Roman" w:hAnsi="Times New Roman"/>
          <w:iCs/>
          <w:sz w:val="24"/>
          <w:szCs w:val="24"/>
        </w:rPr>
        <w:t>§</w:t>
      </w:r>
      <w:r w:rsidR="00B94D08">
        <w:rPr>
          <w:rFonts w:ascii="Times New Roman" w:hAnsi="Times New Roman"/>
          <w:iCs/>
          <w:sz w:val="24"/>
          <w:szCs w:val="24"/>
        </w:rPr>
        <w:t xml:space="preserve"> 8a</w:t>
      </w:r>
    </w:p>
    <w:p w14:paraId="15254F8B" w14:textId="52FBEE94" w:rsidR="00B94D08" w:rsidRPr="00B94D08" w:rsidRDefault="00B94D08" w:rsidP="00824C20">
      <w:pPr>
        <w:pStyle w:val="Akapitzlist"/>
        <w:numPr>
          <w:ilvl w:val="0"/>
          <w:numId w:val="18"/>
        </w:numPr>
        <w:jc w:val="both"/>
        <w:rPr>
          <w:rFonts w:ascii="Times New Roman" w:hAnsi="Times New Roman"/>
          <w:sz w:val="24"/>
          <w:szCs w:val="24"/>
        </w:rPr>
      </w:pPr>
      <w:r>
        <w:rPr>
          <w:rFonts w:ascii="Times New Roman" w:hAnsi="Times New Roman"/>
          <w:iCs/>
          <w:sz w:val="24"/>
          <w:szCs w:val="24"/>
        </w:rPr>
        <w:t xml:space="preserve">300 zł - na działania, o których mowa w </w:t>
      </w:r>
      <w:r w:rsidRPr="000D40F7">
        <w:rPr>
          <w:rFonts w:ascii="Times New Roman" w:hAnsi="Times New Roman"/>
          <w:iCs/>
          <w:sz w:val="24"/>
          <w:szCs w:val="24"/>
        </w:rPr>
        <w:t>§</w:t>
      </w:r>
      <w:r>
        <w:rPr>
          <w:rFonts w:ascii="Times New Roman" w:hAnsi="Times New Roman"/>
          <w:iCs/>
          <w:sz w:val="24"/>
          <w:szCs w:val="24"/>
        </w:rPr>
        <w:t xml:space="preserve"> 10</w:t>
      </w:r>
    </w:p>
    <w:p w14:paraId="62FB2E83" w14:textId="4D360694" w:rsidR="00B94D08" w:rsidRPr="00B94D08" w:rsidRDefault="00B94D08" w:rsidP="00824C20">
      <w:pPr>
        <w:pStyle w:val="Akapitzlist"/>
        <w:numPr>
          <w:ilvl w:val="0"/>
          <w:numId w:val="18"/>
        </w:numPr>
        <w:jc w:val="both"/>
        <w:rPr>
          <w:rFonts w:ascii="Times New Roman" w:hAnsi="Times New Roman"/>
          <w:sz w:val="24"/>
          <w:szCs w:val="24"/>
        </w:rPr>
      </w:pPr>
      <w:r>
        <w:rPr>
          <w:rFonts w:ascii="Times New Roman" w:hAnsi="Times New Roman"/>
          <w:iCs/>
          <w:sz w:val="24"/>
          <w:szCs w:val="24"/>
        </w:rPr>
        <w:t xml:space="preserve">300 zł - na działania, o których mowa w </w:t>
      </w:r>
      <w:r w:rsidRPr="000D40F7">
        <w:rPr>
          <w:rFonts w:ascii="Times New Roman" w:hAnsi="Times New Roman"/>
          <w:iCs/>
          <w:sz w:val="24"/>
          <w:szCs w:val="24"/>
        </w:rPr>
        <w:t>§</w:t>
      </w:r>
      <w:r>
        <w:rPr>
          <w:rFonts w:ascii="Times New Roman" w:hAnsi="Times New Roman"/>
          <w:iCs/>
          <w:sz w:val="24"/>
          <w:szCs w:val="24"/>
        </w:rPr>
        <w:t xml:space="preserve"> 11</w:t>
      </w:r>
    </w:p>
    <w:p w14:paraId="0B881C7D" w14:textId="2829503F" w:rsidR="00B94D08" w:rsidRPr="000D40F7" w:rsidRDefault="00B94D08" w:rsidP="00824C20">
      <w:pPr>
        <w:pStyle w:val="Akapitzlist"/>
        <w:numPr>
          <w:ilvl w:val="0"/>
          <w:numId w:val="18"/>
        </w:numPr>
        <w:jc w:val="both"/>
        <w:rPr>
          <w:rFonts w:ascii="Times New Roman" w:hAnsi="Times New Roman"/>
          <w:sz w:val="24"/>
          <w:szCs w:val="24"/>
        </w:rPr>
      </w:pPr>
      <w:r>
        <w:rPr>
          <w:rFonts w:ascii="Times New Roman" w:hAnsi="Times New Roman"/>
          <w:iCs/>
          <w:sz w:val="24"/>
          <w:szCs w:val="24"/>
        </w:rPr>
        <w:t xml:space="preserve">200 zł - na działania, o których mowa w </w:t>
      </w:r>
      <w:r w:rsidRPr="000D40F7">
        <w:rPr>
          <w:rFonts w:ascii="Times New Roman" w:hAnsi="Times New Roman"/>
          <w:iCs/>
          <w:sz w:val="24"/>
          <w:szCs w:val="24"/>
        </w:rPr>
        <w:t>§</w:t>
      </w:r>
      <w:r>
        <w:rPr>
          <w:rFonts w:ascii="Times New Roman" w:hAnsi="Times New Roman"/>
          <w:iCs/>
          <w:sz w:val="24"/>
          <w:szCs w:val="24"/>
        </w:rPr>
        <w:t xml:space="preserve"> 12</w:t>
      </w:r>
    </w:p>
    <w:p w14:paraId="15B3CA65" w14:textId="62CCF3B3" w:rsidR="000D40F7" w:rsidRDefault="00824C20" w:rsidP="00824C20">
      <w:pPr>
        <w:pStyle w:val="Akapitzlist"/>
        <w:numPr>
          <w:ilvl w:val="0"/>
          <w:numId w:val="17"/>
        </w:numPr>
        <w:ind w:left="284" w:hanging="284"/>
        <w:jc w:val="both"/>
        <w:rPr>
          <w:rFonts w:ascii="Times New Roman" w:hAnsi="Times New Roman"/>
          <w:sz w:val="24"/>
          <w:szCs w:val="24"/>
        </w:rPr>
      </w:pPr>
      <w:r w:rsidRPr="000D40F7">
        <w:rPr>
          <w:rFonts w:ascii="Times New Roman" w:hAnsi="Times New Roman"/>
          <w:sz w:val="24"/>
          <w:szCs w:val="24"/>
        </w:rPr>
        <w:t>W  przypadku</w:t>
      </w:r>
      <w:r w:rsidR="000D40F7">
        <w:rPr>
          <w:rFonts w:ascii="Times New Roman" w:hAnsi="Times New Roman"/>
          <w:sz w:val="24"/>
          <w:szCs w:val="24"/>
        </w:rPr>
        <w:t>,</w:t>
      </w:r>
      <w:r w:rsidRPr="000D40F7">
        <w:rPr>
          <w:rFonts w:ascii="Times New Roman" w:hAnsi="Times New Roman"/>
          <w:sz w:val="24"/>
          <w:szCs w:val="24"/>
        </w:rPr>
        <w:t xml:space="preserve"> gdy środki wymienione w pkt 1 będą niewystarczające to kwota przeznaczona na realizację przedmiotowego Programu w trakcie jego realizacji zostanie zwiększona w budżecie gminy bez dokonywania zmian  w programie.</w:t>
      </w:r>
    </w:p>
    <w:p w14:paraId="40F42D73" w14:textId="77777777" w:rsidR="000D40F7" w:rsidRDefault="00824C20" w:rsidP="000D40F7">
      <w:pPr>
        <w:pStyle w:val="Akapitzlist"/>
        <w:numPr>
          <w:ilvl w:val="0"/>
          <w:numId w:val="17"/>
        </w:numPr>
        <w:ind w:left="284" w:hanging="284"/>
        <w:jc w:val="both"/>
        <w:rPr>
          <w:rFonts w:ascii="Times New Roman" w:hAnsi="Times New Roman"/>
          <w:sz w:val="24"/>
          <w:szCs w:val="24"/>
        </w:rPr>
      </w:pPr>
      <w:r w:rsidRPr="000D40F7">
        <w:rPr>
          <w:rFonts w:ascii="Times New Roman" w:hAnsi="Times New Roman"/>
          <w:sz w:val="24"/>
          <w:szCs w:val="24"/>
        </w:rPr>
        <w:t>W przypadku większych wydatków w danym działaniu dopuszcza się możliwość przesunięcia wydatków między działaniami bez dokonywania zmian w programie.</w:t>
      </w:r>
    </w:p>
    <w:p w14:paraId="3DB8CE3D" w14:textId="49223911" w:rsidR="00E2150F" w:rsidRPr="000D40F7" w:rsidRDefault="00824C20" w:rsidP="000D40F7">
      <w:pPr>
        <w:pStyle w:val="Akapitzlist"/>
        <w:numPr>
          <w:ilvl w:val="0"/>
          <w:numId w:val="17"/>
        </w:numPr>
        <w:ind w:left="284" w:hanging="284"/>
        <w:jc w:val="both"/>
        <w:rPr>
          <w:rFonts w:ascii="Times New Roman" w:hAnsi="Times New Roman"/>
          <w:sz w:val="24"/>
          <w:szCs w:val="24"/>
        </w:rPr>
      </w:pPr>
      <w:r w:rsidRPr="000D40F7">
        <w:rPr>
          <w:rFonts w:ascii="Times New Roman" w:hAnsi="Times New Roman"/>
          <w:sz w:val="24"/>
          <w:szCs w:val="24"/>
        </w:rPr>
        <w:t>Wydatkowanie środków finansowych przeznaczonych na realizację Programu będzie się odbywało w sposób celowy i oszczędny, z zachowaniem zasad uzyskiwania najlepszych efektów oraz optymalnego doboru metod i środków służących osiągnięciu założonych celów poprzez zlecanie świadczenia usług i dostaw związanych z realizacją Programu.</w:t>
      </w:r>
      <w:bookmarkEnd w:id="0"/>
    </w:p>
    <w:sectPr w:rsidR="00E2150F" w:rsidRPr="000D40F7" w:rsidSect="00CC3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4A0"/>
    <w:multiLevelType w:val="hybridMultilevel"/>
    <w:tmpl w:val="1EDAE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0630CC"/>
    <w:multiLevelType w:val="hybridMultilevel"/>
    <w:tmpl w:val="93BAB1DE"/>
    <w:lvl w:ilvl="0" w:tplc="04150011">
      <w:start w:val="1"/>
      <w:numFmt w:val="decimal"/>
      <w:lvlText w:val="%1)"/>
      <w:lvlJc w:val="left"/>
      <w:pPr>
        <w:ind w:left="862" w:hanging="360"/>
      </w:pPr>
    </w:lvl>
    <w:lvl w:ilvl="1" w:tplc="4708502E">
      <w:start w:val="1"/>
      <w:numFmt w:val="upperRoman"/>
      <w:lvlText w:val="%2."/>
      <w:lvlJc w:val="left"/>
      <w:pPr>
        <w:ind w:left="1942" w:hanging="72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1FE96622"/>
    <w:multiLevelType w:val="hybridMultilevel"/>
    <w:tmpl w:val="F44E1F26"/>
    <w:lvl w:ilvl="0" w:tplc="6C24034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38383E"/>
    <w:multiLevelType w:val="hybridMultilevel"/>
    <w:tmpl w:val="A58EA5E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25B13AF5"/>
    <w:multiLevelType w:val="hybridMultilevel"/>
    <w:tmpl w:val="090EA2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372CD6"/>
    <w:multiLevelType w:val="hybridMultilevel"/>
    <w:tmpl w:val="7A685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6807FA"/>
    <w:multiLevelType w:val="hybridMultilevel"/>
    <w:tmpl w:val="4094E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053CE3"/>
    <w:multiLevelType w:val="hybridMultilevel"/>
    <w:tmpl w:val="1F0A2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F10D10"/>
    <w:multiLevelType w:val="hybridMultilevel"/>
    <w:tmpl w:val="97C60B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3704D7"/>
    <w:multiLevelType w:val="hybridMultilevel"/>
    <w:tmpl w:val="C5F029EC"/>
    <w:lvl w:ilvl="0" w:tplc="CDBAE62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EE87163"/>
    <w:multiLevelType w:val="hybridMultilevel"/>
    <w:tmpl w:val="70328E4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553F2A84"/>
    <w:multiLevelType w:val="hybridMultilevel"/>
    <w:tmpl w:val="64463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676182"/>
    <w:multiLevelType w:val="hybridMultilevel"/>
    <w:tmpl w:val="04D0E4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4A01AA"/>
    <w:multiLevelType w:val="hybridMultilevel"/>
    <w:tmpl w:val="4A8E8C84"/>
    <w:lvl w:ilvl="0" w:tplc="CC2A00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771EA4"/>
    <w:multiLevelType w:val="hybridMultilevel"/>
    <w:tmpl w:val="5B404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5E61D8"/>
    <w:multiLevelType w:val="hybridMultilevel"/>
    <w:tmpl w:val="B958F5B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788560DF"/>
    <w:multiLevelType w:val="hybridMultilevel"/>
    <w:tmpl w:val="5FF6E2CE"/>
    <w:lvl w:ilvl="0" w:tplc="04150013">
      <w:start w:val="1"/>
      <w:numFmt w:val="upperRoman"/>
      <w:lvlText w:val="%1."/>
      <w:lvlJc w:val="right"/>
      <w:pPr>
        <w:ind w:left="720" w:hanging="360"/>
      </w:pPr>
    </w:lvl>
    <w:lvl w:ilvl="1" w:tplc="04150013">
      <w:start w:val="1"/>
      <w:numFmt w:val="upperRoman"/>
      <w:lvlText w:val="%2."/>
      <w:lvlJc w:val="righ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106E06"/>
    <w:multiLevelType w:val="hybridMultilevel"/>
    <w:tmpl w:val="5636A9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3778349">
    <w:abstractNumId w:val="9"/>
  </w:num>
  <w:num w:numId="2" w16cid:durableId="770128577">
    <w:abstractNumId w:val="7"/>
  </w:num>
  <w:num w:numId="3" w16cid:durableId="1047602653">
    <w:abstractNumId w:val="12"/>
  </w:num>
  <w:num w:numId="4" w16cid:durableId="412238327">
    <w:abstractNumId w:val="13"/>
  </w:num>
  <w:num w:numId="5" w16cid:durableId="2033917904">
    <w:abstractNumId w:val="1"/>
  </w:num>
  <w:num w:numId="6" w16cid:durableId="94332767">
    <w:abstractNumId w:val="16"/>
  </w:num>
  <w:num w:numId="7" w16cid:durableId="341513769">
    <w:abstractNumId w:val="10"/>
  </w:num>
  <w:num w:numId="8" w16cid:durableId="1643920061">
    <w:abstractNumId w:val="3"/>
  </w:num>
  <w:num w:numId="9" w16cid:durableId="611017715">
    <w:abstractNumId w:val="4"/>
  </w:num>
  <w:num w:numId="10" w16cid:durableId="932667615">
    <w:abstractNumId w:val="2"/>
  </w:num>
  <w:num w:numId="11" w16cid:durableId="2101638533">
    <w:abstractNumId w:val="6"/>
  </w:num>
  <w:num w:numId="12" w16cid:durableId="1978141192">
    <w:abstractNumId w:val="17"/>
  </w:num>
  <w:num w:numId="13" w16cid:durableId="257367346">
    <w:abstractNumId w:val="8"/>
  </w:num>
  <w:num w:numId="14" w16cid:durableId="1940674120">
    <w:abstractNumId w:val="11"/>
  </w:num>
  <w:num w:numId="15" w16cid:durableId="1907717849">
    <w:abstractNumId w:val="5"/>
  </w:num>
  <w:num w:numId="16" w16cid:durableId="438721007">
    <w:abstractNumId w:val="14"/>
  </w:num>
  <w:num w:numId="17" w16cid:durableId="410152967">
    <w:abstractNumId w:val="0"/>
  </w:num>
  <w:num w:numId="18" w16cid:durableId="1278368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20"/>
    <w:rsid w:val="000B5DAE"/>
    <w:rsid w:val="000D40F7"/>
    <w:rsid w:val="0018512D"/>
    <w:rsid w:val="001B154C"/>
    <w:rsid w:val="002D79D7"/>
    <w:rsid w:val="0044675D"/>
    <w:rsid w:val="004F4614"/>
    <w:rsid w:val="00654FE7"/>
    <w:rsid w:val="00661B01"/>
    <w:rsid w:val="00692E38"/>
    <w:rsid w:val="0074296A"/>
    <w:rsid w:val="00782729"/>
    <w:rsid w:val="00824C20"/>
    <w:rsid w:val="00832021"/>
    <w:rsid w:val="00836805"/>
    <w:rsid w:val="00A1304C"/>
    <w:rsid w:val="00A61D0B"/>
    <w:rsid w:val="00AB58F9"/>
    <w:rsid w:val="00B063A0"/>
    <w:rsid w:val="00B54FCE"/>
    <w:rsid w:val="00B94D08"/>
    <w:rsid w:val="00BD6E79"/>
    <w:rsid w:val="00CC3410"/>
    <w:rsid w:val="00E2150F"/>
    <w:rsid w:val="00F04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D83F"/>
  <w15:chartTrackingRefBased/>
  <w15:docId w15:val="{A8285B38-6B60-4628-866F-DE6AA2F0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4C20"/>
    <w:pPr>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2_"/>
    <w:link w:val="Bodytext20"/>
    <w:uiPriority w:val="99"/>
    <w:locked/>
    <w:rsid w:val="00824C20"/>
    <w:rPr>
      <w:shd w:val="clear" w:color="auto" w:fill="FFFFFF"/>
    </w:rPr>
  </w:style>
  <w:style w:type="character" w:customStyle="1" w:styleId="Bodytext2Italic">
    <w:name w:val="Body text|2 + Italic"/>
    <w:uiPriority w:val="99"/>
    <w:semiHidden/>
    <w:rsid w:val="00824C20"/>
    <w:rPr>
      <w:rFonts w:ascii="Times New Roman" w:hAnsi="Times New Roman"/>
      <w:i/>
      <w:color w:val="000000"/>
      <w:spacing w:val="0"/>
      <w:w w:val="100"/>
      <w:position w:val="0"/>
      <w:sz w:val="22"/>
      <w:u w:val="none"/>
      <w:lang w:val="pl-PL" w:eastAsia="pl-PL"/>
    </w:rPr>
  </w:style>
  <w:style w:type="paragraph" w:customStyle="1" w:styleId="Bodytext20">
    <w:name w:val="Body text|2"/>
    <w:basedOn w:val="Normalny"/>
    <w:link w:val="Bodytext2"/>
    <w:uiPriority w:val="99"/>
    <w:rsid w:val="00824C20"/>
    <w:pPr>
      <w:widowControl w:val="0"/>
      <w:shd w:val="clear" w:color="auto" w:fill="FFFFFF"/>
      <w:spacing w:before="280" w:after="280" w:line="244" w:lineRule="exact"/>
      <w:ind w:hanging="400"/>
      <w:jc w:val="center"/>
    </w:pPr>
    <w:rPr>
      <w:rFonts w:asciiTheme="minorHAnsi" w:eastAsiaTheme="minorHAnsi" w:hAnsiTheme="minorHAnsi" w:cstheme="minorBidi"/>
      <w:kern w:val="2"/>
      <w:shd w:val="clear" w:color="auto" w:fill="FFFFFF"/>
      <w14:ligatures w14:val="standardContextual"/>
    </w:rPr>
  </w:style>
  <w:style w:type="paragraph" w:styleId="Akapitzlist">
    <w:name w:val="List Paragraph"/>
    <w:basedOn w:val="Normalny"/>
    <w:uiPriority w:val="34"/>
    <w:qFormat/>
    <w:rsid w:val="00824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1546</Words>
  <Characters>9278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2026-01-19T09:38:00Z</cp:lastPrinted>
  <dcterms:created xsi:type="dcterms:W3CDTF">2026-01-16T09:16:00Z</dcterms:created>
  <dcterms:modified xsi:type="dcterms:W3CDTF">2026-01-19T09:42:00Z</dcterms:modified>
</cp:coreProperties>
</file>