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E4431" w14:textId="77777777" w:rsidR="00114C49" w:rsidRPr="00876ADA" w:rsidRDefault="00114C49" w:rsidP="00114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76A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ZARZĄDZENIE Nr 15A/2021</w:t>
      </w:r>
    </w:p>
    <w:p w14:paraId="486B0675" w14:textId="77777777" w:rsidR="00114C49" w:rsidRPr="00876ADA" w:rsidRDefault="00114C49" w:rsidP="00114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76A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WÓJTA GMINY RADZANÓW</w:t>
      </w:r>
    </w:p>
    <w:p w14:paraId="4CE39DAE" w14:textId="51F828E5" w:rsidR="00114C49" w:rsidRPr="00876ADA" w:rsidRDefault="00114C49" w:rsidP="00114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876A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dnia </w:t>
      </w:r>
      <w:r w:rsidR="00876ADA" w:rsidRPr="00876A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0</w:t>
      </w:r>
      <w:r w:rsidRPr="00876A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 marca 2021 r.</w:t>
      </w:r>
    </w:p>
    <w:p w14:paraId="5324FA9F" w14:textId="77777777" w:rsidR="00114C49" w:rsidRPr="00876ADA" w:rsidRDefault="00114C49" w:rsidP="00114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CAF7A81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76A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sprawie: </w:t>
      </w:r>
      <w:r w:rsidRPr="00876AD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wyznaczenia Koordynatora ds. szczepień oraz utworzenia infolinii w Urzędzie Gminy Radzanów</w:t>
      </w:r>
      <w:r w:rsidRPr="00876A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02FB916A" w14:textId="77777777" w:rsidR="00114C49" w:rsidRPr="00876ADA" w:rsidRDefault="00114C49" w:rsidP="00114C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08064E3A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76ADA"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art.30 ust. 1 i art. 33 ust. 3 ustawy z dnia 8 marca 1990 r. o samorządzie gminnym (Dz.U. z 2020 r., poz. 713 z późn. zm.) oraz decyzji Wojewody Mazowieckiego znak WPN-III.021.1.2021 z dnia 12 stycznia 2021 r., zmienionej decyzją znak WNP-III.021.1.2021 z dnia 14 stycznia 2021 r., zarządzam co następuje:</w:t>
      </w:r>
    </w:p>
    <w:p w14:paraId="74F3BBD2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5795354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76ADA">
        <w:rPr>
          <w:rFonts w:ascii="Times New Roman" w:eastAsia="Times New Roman" w:hAnsi="Times New Roman" w:cs="Times New Roman"/>
          <w:sz w:val="26"/>
          <w:szCs w:val="26"/>
          <w:lang w:eastAsia="pl-PL"/>
        </w:rPr>
        <w:t>§1.1.Postanawiam o zorganizowaniu w Urzędzie Gminy Radzanów telefonicznego punktu zgłoszeń potrzeb transportowych oraz informacji o szczepieniach przeciwko wirusowi SARS-CoV-2 (infolinia).</w:t>
      </w:r>
    </w:p>
    <w:p w14:paraId="5A7E855F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76A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2. Infolinia będzie czynna od poniedziałku do piątku, w godzinach: 8.00 –15.00, pod numerem telefonu: 48 613 63 62. </w:t>
      </w:r>
    </w:p>
    <w:p w14:paraId="42CF6EC5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2AD94C91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76A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§2.1. Wyznaczam Panią Renatę Kośla  –inspektora w Urzędzie Gminy Radzanów na Koordynatora ds. szczepień w Urzędzie Gminy Radzanów. </w:t>
      </w:r>
    </w:p>
    <w:p w14:paraId="6D5B17B6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76ADA">
        <w:rPr>
          <w:rFonts w:ascii="Times New Roman" w:eastAsia="Times New Roman" w:hAnsi="Times New Roman" w:cs="Times New Roman"/>
          <w:sz w:val="26"/>
          <w:szCs w:val="26"/>
          <w:lang w:eastAsia="pl-PL"/>
        </w:rPr>
        <w:t>2. Wyznaczam Panią Renatę Kośla – inspektora w Urzędzie Gminy Radzanów, do organizacji i obsługi telefonicznego punktu zgłoszeń potrzeb transportowych oraz informacji o szczepieniach przeciwko wirusowi SARS-CoV-2 (infolinia).</w:t>
      </w:r>
    </w:p>
    <w:p w14:paraId="5AA9946E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6B02EC8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76ADA">
        <w:rPr>
          <w:rFonts w:ascii="Times New Roman" w:eastAsia="Times New Roman" w:hAnsi="Times New Roman" w:cs="Times New Roman"/>
          <w:sz w:val="26"/>
          <w:szCs w:val="26"/>
          <w:lang w:eastAsia="pl-PL"/>
        </w:rPr>
        <w:t>§3. Do zadań koordynatora ds. szczepień należy w szczególności:</w:t>
      </w:r>
    </w:p>
    <w:p w14:paraId="1FFF7AEF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76ADA">
        <w:rPr>
          <w:rFonts w:ascii="Times New Roman" w:eastAsia="Times New Roman" w:hAnsi="Times New Roman" w:cs="Times New Roman"/>
          <w:sz w:val="26"/>
          <w:szCs w:val="26"/>
          <w:lang w:eastAsia="pl-PL"/>
        </w:rPr>
        <w:t>1) Organizacja i koordynowanie dowozów do punktu szczepień osób mających trudności w samodzielnym dotarciu do punktu szczepień - zgodnie ze wskazaniami zawartymi w decyzji Wojewody Mazowieckiego.</w:t>
      </w:r>
    </w:p>
    <w:p w14:paraId="271BF938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76ADA">
        <w:rPr>
          <w:rFonts w:ascii="Times New Roman" w:eastAsia="Times New Roman" w:hAnsi="Times New Roman" w:cs="Times New Roman"/>
          <w:sz w:val="26"/>
          <w:szCs w:val="26"/>
          <w:lang w:eastAsia="pl-PL"/>
        </w:rPr>
        <w:t>2) Współpraca z instytucjami w zakresie Narodowego Programu Szczepień przeciwko wirusowi SARS-CoV-2 oraz punktami szczepień.</w:t>
      </w:r>
    </w:p>
    <w:p w14:paraId="77349D60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76ADA">
        <w:rPr>
          <w:rFonts w:ascii="Times New Roman" w:eastAsia="Times New Roman" w:hAnsi="Times New Roman" w:cs="Times New Roman"/>
          <w:sz w:val="26"/>
          <w:szCs w:val="26"/>
          <w:lang w:eastAsia="pl-PL"/>
        </w:rPr>
        <w:t>3) Udzielanie informacji na temat Narodowego Programu Szczepień.</w:t>
      </w:r>
    </w:p>
    <w:p w14:paraId="38866961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76ADA">
        <w:rPr>
          <w:rFonts w:ascii="Times New Roman" w:eastAsia="Times New Roman" w:hAnsi="Times New Roman" w:cs="Times New Roman"/>
          <w:sz w:val="26"/>
          <w:szCs w:val="26"/>
          <w:lang w:eastAsia="pl-PL"/>
        </w:rPr>
        <w:t>4) Organizacja akcji informacyjnej dot. szczepień przeciwko wirusowi SARS-CoV-2.</w:t>
      </w:r>
    </w:p>
    <w:p w14:paraId="178591AC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7A322861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76A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§4. Traci moc Zarządzenie Nr 2A/2021 Wójta Gminy Radzanów z dnia 18.01.2021 r. w sprawie wyznaczenia Koordynatora ds. szczepień oraz utworzenia infolinii w Urzędzie Gminy Radzanów </w:t>
      </w:r>
    </w:p>
    <w:p w14:paraId="5CBC9E05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B070234" w14:textId="77777777" w:rsidR="00114C49" w:rsidRPr="00876ADA" w:rsidRDefault="00114C49" w:rsidP="00114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6ADA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§5. Zarządzenie wchodzi w życie z dniem wydania. </w:t>
      </w:r>
    </w:p>
    <w:p w14:paraId="66EC5D4E" w14:textId="3A4404E7" w:rsidR="002E5584" w:rsidRPr="00876ADA" w:rsidRDefault="002E5584">
      <w:pPr>
        <w:rPr>
          <w:sz w:val="26"/>
          <w:szCs w:val="26"/>
        </w:rPr>
      </w:pPr>
    </w:p>
    <w:p w14:paraId="5E7CF593" w14:textId="0AF27076" w:rsidR="00876ADA" w:rsidRDefault="00876ADA" w:rsidP="00876ADA">
      <w:pPr>
        <w:jc w:val="right"/>
        <w:rPr>
          <w:rFonts w:ascii="Times New Roman" w:hAnsi="Times New Roman" w:cs="Times New Roman"/>
          <w:sz w:val="26"/>
          <w:szCs w:val="26"/>
        </w:rPr>
      </w:pPr>
      <w:r w:rsidRPr="00876ADA">
        <w:rPr>
          <w:rFonts w:ascii="Times New Roman" w:hAnsi="Times New Roman" w:cs="Times New Roman"/>
          <w:sz w:val="26"/>
          <w:szCs w:val="26"/>
        </w:rPr>
        <w:t>Wójt Gminy</w:t>
      </w:r>
    </w:p>
    <w:p w14:paraId="11D103F6" w14:textId="27968445" w:rsidR="00876ADA" w:rsidRPr="00876ADA" w:rsidRDefault="00876ADA" w:rsidP="00876AD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Sławomir Kruśliński</w:t>
      </w:r>
    </w:p>
    <w:p w14:paraId="7781837C" w14:textId="77777777" w:rsidR="00876ADA" w:rsidRPr="00876ADA" w:rsidRDefault="00876ADA" w:rsidP="00876ADA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876ADA" w:rsidRPr="0087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C23"/>
    <w:rsid w:val="00114C49"/>
    <w:rsid w:val="002E5584"/>
    <w:rsid w:val="00876ADA"/>
    <w:rsid w:val="00AA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20C6"/>
  <w15:chartTrackingRefBased/>
  <w15:docId w15:val="{55204E04-38B4-4629-9C10-B69FE83F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1678</Characters>
  <Application>Microsoft Office Word</Application>
  <DocSecurity>0</DocSecurity>
  <Lines>13</Lines>
  <Paragraphs>3</Paragraphs>
  <ScaleCrop>false</ScaleCrop>
  <Company>Microsoft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3</cp:revision>
  <dcterms:created xsi:type="dcterms:W3CDTF">2021-04-15T08:42:00Z</dcterms:created>
  <dcterms:modified xsi:type="dcterms:W3CDTF">2021-04-15T09:06:00Z</dcterms:modified>
</cp:coreProperties>
</file>