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F9EF" w14:textId="47F907AA" w:rsidR="00822C05" w:rsidRPr="003D7C52" w:rsidRDefault="00C77D05" w:rsidP="00822C05">
      <w:pPr>
        <w:pStyle w:val="NormalnyWeb"/>
        <w:contextualSpacing/>
        <w:jc w:val="center"/>
        <w:rPr>
          <w:color w:val="333333"/>
        </w:rPr>
      </w:pPr>
      <w:r>
        <w:rPr>
          <w:rStyle w:val="Pogrubienie"/>
          <w:color w:val="333333"/>
        </w:rPr>
        <w:t xml:space="preserve">ZARZĄDZENIE NR </w:t>
      </w:r>
      <w:r w:rsidR="00BE05BA">
        <w:rPr>
          <w:rStyle w:val="Pogrubienie"/>
          <w:color w:val="333333"/>
        </w:rPr>
        <w:t>15/</w:t>
      </w:r>
      <w:r w:rsidR="00E564A8">
        <w:rPr>
          <w:rStyle w:val="Pogrubienie"/>
          <w:color w:val="333333"/>
        </w:rPr>
        <w:t>202</w:t>
      </w:r>
      <w:r w:rsidR="00CF4C84">
        <w:rPr>
          <w:rStyle w:val="Pogrubienie"/>
          <w:color w:val="333333"/>
        </w:rPr>
        <w:t>3</w:t>
      </w:r>
    </w:p>
    <w:p w14:paraId="46D8042A" w14:textId="2CDC9B51" w:rsidR="00822C05" w:rsidRPr="003D7C52" w:rsidRDefault="00F44889" w:rsidP="00822C05">
      <w:pPr>
        <w:pStyle w:val="NormalnyWeb"/>
        <w:contextualSpacing/>
        <w:jc w:val="center"/>
        <w:rPr>
          <w:color w:val="333333"/>
        </w:rPr>
      </w:pPr>
      <w:r>
        <w:rPr>
          <w:rStyle w:val="Pogrubienie"/>
          <w:color w:val="333333"/>
        </w:rPr>
        <w:t xml:space="preserve">WÓJTA GMINY </w:t>
      </w:r>
      <w:r w:rsidR="00BE05BA">
        <w:rPr>
          <w:rStyle w:val="Pogrubienie"/>
          <w:color w:val="333333"/>
        </w:rPr>
        <w:t>RADZANÓW</w:t>
      </w:r>
    </w:p>
    <w:p w14:paraId="5FCA1D7A" w14:textId="0536A53C" w:rsidR="00822C05" w:rsidRDefault="00CF4C84" w:rsidP="00FD5C8D">
      <w:pPr>
        <w:pStyle w:val="NormalnyWeb"/>
        <w:contextualSpacing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1E18C4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 xml:space="preserve"> lutego</w:t>
      </w:r>
      <w:r w:rsidR="004964FE">
        <w:rPr>
          <w:rStyle w:val="Pogrubienie"/>
          <w:color w:val="333333"/>
        </w:rPr>
        <w:t xml:space="preserve"> 202</w:t>
      </w:r>
      <w:r>
        <w:rPr>
          <w:rStyle w:val="Pogrubienie"/>
          <w:color w:val="333333"/>
        </w:rPr>
        <w:t>3</w:t>
      </w:r>
      <w:r w:rsidR="00C77D05">
        <w:rPr>
          <w:rStyle w:val="Pogrubienie"/>
          <w:color w:val="333333"/>
        </w:rPr>
        <w:t xml:space="preserve"> </w:t>
      </w:r>
      <w:r w:rsidR="00822C05" w:rsidRPr="003D7C52">
        <w:rPr>
          <w:rStyle w:val="Pogrubienie"/>
          <w:color w:val="333333"/>
        </w:rPr>
        <w:t>r.</w:t>
      </w:r>
    </w:p>
    <w:p w14:paraId="1C6DB4B5" w14:textId="77777777" w:rsidR="00FD5C8D" w:rsidRPr="003D7C52" w:rsidRDefault="00FD5C8D" w:rsidP="00FD5C8D">
      <w:pPr>
        <w:pStyle w:val="NormalnyWeb"/>
        <w:contextualSpacing/>
        <w:jc w:val="center"/>
        <w:rPr>
          <w:color w:val="333333"/>
        </w:rPr>
      </w:pPr>
    </w:p>
    <w:p w14:paraId="76F0F1A1" w14:textId="37BA494A" w:rsidR="00FD5C8D" w:rsidRPr="003D7C52" w:rsidRDefault="00822C05" w:rsidP="00FD5C8D">
      <w:pPr>
        <w:pStyle w:val="NormalnyWeb"/>
        <w:spacing w:before="0" w:beforeAutospacing="0" w:after="0" w:afterAutospacing="0"/>
        <w:jc w:val="both"/>
        <w:rPr>
          <w:color w:val="333333"/>
        </w:rPr>
      </w:pPr>
      <w:r w:rsidRPr="003D7C52">
        <w:rPr>
          <w:rStyle w:val="Pogrubienie"/>
          <w:color w:val="333333"/>
        </w:rPr>
        <w:t>w sprawie</w:t>
      </w:r>
      <w:r w:rsidR="00AF1F2B" w:rsidRPr="003D7C52">
        <w:rPr>
          <w:rStyle w:val="Pogrubienie"/>
          <w:color w:val="333333"/>
        </w:rPr>
        <w:t>:</w:t>
      </w:r>
      <w:r w:rsidRPr="003D7C52">
        <w:rPr>
          <w:rStyle w:val="Pogrubienie"/>
          <w:color w:val="333333"/>
        </w:rPr>
        <w:t xml:space="preserve"> określenia</w:t>
      </w:r>
      <w:r w:rsidR="00575977">
        <w:rPr>
          <w:rStyle w:val="Pogrubienie"/>
          <w:color w:val="333333"/>
        </w:rPr>
        <w:t xml:space="preserve"> formy przekazywania sprawozdań </w:t>
      </w:r>
      <w:r w:rsidRPr="003D7C52">
        <w:rPr>
          <w:rStyle w:val="Pogrubienie"/>
          <w:color w:val="333333"/>
        </w:rPr>
        <w:t>budżetowych</w:t>
      </w:r>
      <w:r w:rsidR="00EF67F3">
        <w:rPr>
          <w:rStyle w:val="Pogrubienie"/>
          <w:color w:val="333333"/>
        </w:rPr>
        <w:t xml:space="preserve"> oraz sprawozdań w zakresie operacji finansowych </w:t>
      </w:r>
      <w:r w:rsidRPr="003D7C52">
        <w:rPr>
          <w:rStyle w:val="Pogrubienie"/>
          <w:color w:val="333333"/>
        </w:rPr>
        <w:t xml:space="preserve">przez </w:t>
      </w:r>
      <w:r w:rsidR="00FF0986">
        <w:rPr>
          <w:rStyle w:val="Pogrubienie"/>
          <w:color w:val="333333"/>
        </w:rPr>
        <w:t>jednostki o</w:t>
      </w:r>
      <w:r w:rsidR="0088711C">
        <w:rPr>
          <w:rStyle w:val="Pogrubienie"/>
          <w:color w:val="333333"/>
        </w:rPr>
        <w:t>rganizacyjne Gminy Radzanów</w:t>
      </w:r>
      <w:r w:rsidR="00FF0986">
        <w:rPr>
          <w:rStyle w:val="Pogrubienie"/>
          <w:color w:val="333333"/>
        </w:rPr>
        <w:t>.</w:t>
      </w:r>
    </w:p>
    <w:p w14:paraId="7D06AB5A" w14:textId="10F242EA" w:rsidR="00FD5C8D" w:rsidRDefault="003D7C52" w:rsidP="00FD5C8D">
      <w:pPr>
        <w:pStyle w:val="NormalnyWeb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FD5C8D">
        <w:rPr>
          <w:color w:val="333333"/>
        </w:rPr>
        <w:t xml:space="preserve">              </w:t>
      </w:r>
      <w:r w:rsidR="004964FE">
        <w:rPr>
          <w:color w:val="333333"/>
        </w:rPr>
        <w:t>Na podstawie § 12 ust. 4</w:t>
      </w:r>
      <w:r w:rsidR="00CF4C84">
        <w:rPr>
          <w:color w:val="333333"/>
        </w:rPr>
        <w:t xml:space="preserve"> i 5</w:t>
      </w:r>
      <w:r w:rsidR="00822C05" w:rsidRPr="003D7C52">
        <w:rPr>
          <w:color w:val="333333"/>
        </w:rPr>
        <w:t xml:space="preserve"> rozporządz</w:t>
      </w:r>
      <w:r w:rsidR="004964FE">
        <w:rPr>
          <w:color w:val="333333"/>
        </w:rPr>
        <w:t>enia Ministra Finansów z dnia</w:t>
      </w:r>
      <w:r w:rsidR="00FD5C8D">
        <w:rPr>
          <w:color w:val="333333"/>
        </w:rPr>
        <w:t xml:space="preserve">                             </w:t>
      </w:r>
      <w:r w:rsidR="004964FE">
        <w:rPr>
          <w:color w:val="333333"/>
        </w:rPr>
        <w:t xml:space="preserve"> 11 stycznia 2022</w:t>
      </w:r>
      <w:r w:rsidR="00C77D05">
        <w:rPr>
          <w:color w:val="333333"/>
        </w:rPr>
        <w:t xml:space="preserve"> </w:t>
      </w:r>
      <w:r w:rsidR="00822C05" w:rsidRPr="003D7C52">
        <w:rPr>
          <w:color w:val="333333"/>
        </w:rPr>
        <w:t>r. w sprawie sprawozda</w:t>
      </w:r>
      <w:r w:rsidR="004964FE">
        <w:rPr>
          <w:color w:val="333333"/>
        </w:rPr>
        <w:t>wczości budżetowej (Dz.U. z 2022 r. poz. 144</w:t>
      </w:r>
      <w:r w:rsidR="00CF4C84">
        <w:rPr>
          <w:color w:val="333333"/>
        </w:rPr>
        <w:t xml:space="preserve"> ze zm.</w:t>
      </w:r>
      <w:r w:rsidR="00822C05" w:rsidRPr="003D7C52">
        <w:rPr>
          <w:color w:val="333333"/>
        </w:rPr>
        <w:t>)</w:t>
      </w:r>
      <w:r w:rsidR="00EF67F3">
        <w:rPr>
          <w:color w:val="333333"/>
        </w:rPr>
        <w:t xml:space="preserve">, </w:t>
      </w:r>
      <w:r w:rsidR="00FD5C8D">
        <w:rPr>
          <w:color w:val="333333"/>
        </w:rPr>
        <w:t xml:space="preserve">                           </w:t>
      </w:r>
      <w:r w:rsidR="00822C05" w:rsidRPr="003D7C52">
        <w:rPr>
          <w:color w:val="333333"/>
        </w:rPr>
        <w:t>zarządzam,</w:t>
      </w:r>
      <w:r w:rsidR="00FD5C8D">
        <w:rPr>
          <w:color w:val="333333"/>
        </w:rPr>
        <w:t xml:space="preserve"> </w:t>
      </w:r>
      <w:r w:rsidR="00822C05" w:rsidRPr="003D7C52">
        <w:rPr>
          <w:color w:val="333333"/>
        </w:rPr>
        <w:t xml:space="preserve"> co następuje:</w:t>
      </w:r>
    </w:p>
    <w:p w14:paraId="75805443" w14:textId="0C142CC8" w:rsidR="00D04E4A" w:rsidRPr="00FD5C8D" w:rsidRDefault="00822C05" w:rsidP="00FD5C8D">
      <w:pPr>
        <w:pStyle w:val="NormalnyWeb"/>
        <w:contextualSpacing/>
        <w:jc w:val="center"/>
        <w:rPr>
          <w:color w:val="333333"/>
        </w:rPr>
      </w:pPr>
      <w:r w:rsidRPr="00FD5C8D">
        <w:rPr>
          <w:b/>
          <w:bCs/>
          <w:color w:val="333333"/>
        </w:rPr>
        <w:t>§ 1.</w:t>
      </w:r>
    </w:p>
    <w:p w14:paraId="24FBE839" w14:textId="58758EB9" w:rsidR="0088711C" w:rsidRDefault="00822C05" w:rsidP="00FD5C8D">
      <w:pPr>
        <w:pStyle w:val="NormalnyWeb"/>
        <w:contextualSpacing/>
        <w:jc w:val="both"/>
        <w:rPr>
          <w:color w:val="333333"/>
        </w:rPr>
      </w:pPr>
      <w:r w:rsidRPr="003D7C52">
        <w:rPr>
          <w:color w:val="333333"/>
        </w:rPr>
        <w:t>Kier</w:t>
      </w:r>
      <w:r w:rsidR="004964FE">
        <w:rPr>
          <w:color w:val="333333"/>
        </w:rPr>
        <w:t>owni</w:t>
      </w:r>
      <w:r w:rsidR="0088711C">
        <w:rPr>
          <w:color w:val="333333"/>
        </w:rPr>
        <w:t>cy</w:t>
      </w:r>
      <w:r w:rsidR="004964FE">
        <w:rPr>
          <w:color w:val="333333"/>
        </w:rPr>
        <w:t xml:space="preserve"> jednost</w:t>
      </w:r>
      <w:r w:rsidR="0088711C">
        <w:rPr>
          <w:color w:val="333333"/>
        </w:rPr>
        <w:t xml:space="preserve">ek organizacyjnych </w:t>
      </w:r>
      <w:r w:rsidR="004964FE">
        <w:rPr>
          <w:color w:val="333333"/>
        </w:rPr>
        <w:t xml:space="preserve">Gminy </w:t>
      </w:r>
      <w:r w:rsidR="0088711C">
        <w:rPr>
          <w:color w:val="333333"/>
        </w:rPr>
        <w:t>Radzanów</w:t>
      </w:r>
      <w:r w:rsidR="003D7C52">
        <w:rPr>
          <w:color w:val="333333"/>
        </w:rPr>
        <w:t xml:space="preserve"> </w:t>
      </w:r>
      <w:r w:rsidR="00C0316F">
        <w:rPr>
          <w:color w:val="333333"/>
        </w:rPr>
        <w:t>przekazuj</w:t>
      </w:r>
      <w:r w:rsidR="0088711C">
        <w:rPr>
          <w:color w:val="333333"/>
        </w:rPr>
        <w:t>ą</w:t>
      </w:r>
      <w:r w:rsidRPr="003D7C52">
        <w:rPr>
          <w:color w:val="333333"/>
        </w:rPr>
        <w:t xml:space="preserve"> sprawozdania</w:t>
      </w:r>
      <w:r w:rsidR="00C77D05">
        <w:rPr>
          <w:color w:val="333333"/>
        </w:rPr>
        <w:t>,</w:t>
      </w:r>
      <w:r w:rsidR="003D7C52">
        <w:rPr>
          <w:color w:val="333333"/>
        </w:rPr>
        <w:t xml:space="preserve"> o których </w:t>
      </w:r>
      <w:r w:rsidR="00C77D05">
        <w:rPr>
          <w:color w:val="333333"/>
        </w:rPr>
        <w:t xml:space="preserve">mowa </w:t>
      </w:r>
      <w:r w:rsidR="00EF67F3">
        <w:rPr>
          <w:color w:val="333333"/>
        </w:rPr>
        <w:t>w rozporządzeniu Ministra Finansów w sprawie sprawozdań jednostek sektora finansów publicznych w zakresie operacji finansowych,</w:t>
      </w:r>
      <w:r w:rsidR="0088711C">
        <w:rPr>
          <w:color w:val="333333"/>
        </w:rPr>
        <w:t xml:space="preserve"> wyłącznie w postaci elektronicznej</w:t>
      </w:r>
      <w:r w:rsidR="00E6616C">
        <w:rPr>
          <w:color w:val="333333"/>
        </w:rPr>
        <w:t xml:space="preserve"> </w:t>
      </w:r>
      <w:r w:rsidR="0088711C">
        <w:rPr>
          <w:color w:val="333333"/>
        </w:rPr>
        <w:t xml:space="preserve">opatrzone </w:t>
      </w:r>
      <w:r w:rsidR="00E6616C">
        <w:rPr>
          <w:color w:val="333333"/>
        </w:rPr>
        <w:t xml:space="preserve">kwalifikowanym </w:t>
      </w:r>
      <w:r w:rsidR="0088711C">
        <w:rPr>
          <w:color w:val="333333"/>
        </w:rPr>
        <w:t>podpis</w:t>
      </w:r>
      <w:r w:rsidR="00E6616C">
        <w:rPr>
          <w:color w:val="333333"/>
        </w:rPr>
        <w:t>em</w:t>
      </w:r>
      <w:r w:rsidR="0088711C">
        <w:rPr>
          <w:color w:val="333333"/>
        </w:rPr>
        <w:t xml:space="preserve"> elektroniczn</w:t>
      </w:r>
      <w:r w:rsidR="00E6616C">
        <w:rPr>
          <w:color w:val="333333"/>
        </w:rPr>
        <w:t>ym</w:t>
      </w:r>
      <w:r w:rsidR="0088711C">
        <w:rPr>
          <w:color w:val="333333"/>
        </w:rPr>
        <w:t xml:space="preserve"> osób upoważnionych </w:t>
      </w:r>
      <w:r w:rsidR="00E6616C">
        <w:rPr>
          <w:color w:val="333333"/>
        </w:rPr>
        <w:t>za pomocą</w:t>
      </w:r>
      <w:r w:rsidR="0088711C">
        <w:rPr>
          <w:color w:val="333333"/>
        </w:rPr>
        <w:t xml:space="preserve"> </w:t>
      </w:r>
      <w:r w:rsidR="00E6616C">
        <w:rPr>
          <w:color w:val="333333"/>
        </w:rPr>
        <w:t xml:space="preserve">Elektronicznej Skrzynki Podawczej </w:t>
      </w:r>
      <w:r w:rsidR="0088711C">
        <w:rPr>
          <w:color w:val="333333"/>
        </w:rPr>
        <w:t xml:space="preserve">Urzędy Gminy w Radzanowie </w:t>
      </w:r>
      <w:r w:rsidR="0088711C" w:rsidRPr="00D04E4A">
        <w:rPr>
          <w:color w:val="333333"/>
          <w:u w:val="single"/>
        </w:rPr>
        <w:t>crodc10246</w:t>
      </w:r>
      <w:r w:rsidR="00AF75EA">
        <w:rPr>
          <w:color w:val="333333"/>
        </w:rPr>
        <w:t xml:space="preserve"> </w:t>
      </w:r>
      <w:r w:rsidR="00E6616C">
        <w:rPr>
          <w:color w:val="333333"/>
        </w:rPr>
        <w:t>w następujący sposób;</w:t>
      </w:r>
    </w:p>
    <w:p w14:paraId="1775EDC5" w14:textId="77777777" w:rsidR="00FD5C8D" w:rsidRDefault="00FD5C8D" w:rsidP="00FD5C8D">
      <w:pPr>
        <w:pStyle w:val="NormalnyWeb"/>
        <w:contextualSpacing/>
        <w:jc w:val="both"/>
        <w:rPr>
          <w:color w:val="333333"/>
        </w:rPr>
      </w:pPr>
      <w:r>
        <w:rPr>
          <w:color w:val="333333"/>
        </w:rPr>
        <w:t xml:space="preserve">1) </w:t>
      </w:r>
      <w:r w:rsidR="00E6616C">
        <w:rPr>
          <w:color w:val="333333"/>
        </w:rPr>
        <w:t xml:space="preserve">Organ Gminy przy użyciu systemu </w:t>
      </w:r>
      <w:proofErr w:type="spellStart"/>
      <w:r w:rsidR="00E6616C">
        <w:rPr>
          <w:color w:val="333333"/>
        </w:rPr>
        <w:t>Be</w:t>
      </w:r>
      <w:r w:rsidR="00AF75EA">
        <w:rPr>
          <w:color w:val="333333"/>
        </w:rPr>
        <w:t>ST</w:t>
      </w:r>
      <w:r w:rsidR="00E6616C">
        <w:rPr>
          <w:color w:val="333333"/>
        </w:rPr>
        <w:t>i</w:t>
      </w:r>
      <w:proofErr w:type="spellEnd"/>
      <w:r w:rsidR="00E6616C">
        <w:rPr>
          <w:color w:val="333333"/>
        </w:rPr>
        <w:t>@</w:t>
      </w:r>
      <w:r w:rsidR="00AF75EA">
        <w:rPr>
          <w:color w:val="333333"/>
        </w:rPr>
        <w:t xml:space="preserve"> </w:t>
      </w:r>
      <w:r w:rsidR="008E6560">
        <w:rPr>
          <w:color w:val="333333"/>
        </w:rPr>
        <w:t xml:space="preserve">dodatkowo </w:t>
      </w:r>
      <w:r w:rsidR="00AF75EA">
        <w:rPr>
          <w:color w:val="333333"/>
        </w:rPr>
        <w:t>przesłanych na „serwer wspólny” w Urzędzie Gminy</w:t>
      </w:r>
    </w:p>
    <w:p w14:paraId="1A6B5953" w14:textId="3AA59C49" w:rsidR="00E6616C" w:rsidRDefault="00FD5C8D" w:rsidP="00FD5C8D">
      <w:pPr>
        <w:pStyle w:val="NormalnyWeb"/>
        <w:contextualSpacing/>
        <w:jc w:val="both"/>
        <w:rPr>
          <w:color w:val="333333"/>
        </w:rPr>
      </w:pPr>
      <w:r>
        <w:rPr>
          <w:color w:val="333333"/>
        </w:rPr>
        <w:t xml:space="preserve">2) </w:t>
      </w:r>
      <w:r w:rsidR="00E6616C">
        <w:rPr>
          <w:color w:val="333333"/>
        </w:rPr>
        <w:t>Jednostki budżetowe przy użyciu systemu S</w:t>
      </w:r>
      <w:r w:rsidR="00AF75EA">
        <w:rPr>
          <w:color w:val="333333"/>
        </w:rPr>
        <w:t xml:space="preserve">JO </w:t>
      </w:r>
      <w:proofErr w:type="spellStart"/>
      <w:r w:rsidR="00E6616C">
        <w:rPr>
          <w:color w:val="333333"/>
        </w:rPr>
        <w:t>Be</w:t>
      </w:r>
      <w:r w:rsidR="00AF75EA">
        <w:rPr>
          <w:color w:val="333333"/>
        </w:rPr>
        <w:t>ST</w:t>
      </w:r>
      <w:r w:rsidR="00E6616C">
        <w:rPr>
          <w:color w:val="333333"/>
        </w:rPr>
        <w:t>i</w:t>
      </w:r>
      <w:proofErr w:type="spellEnd"/>
      <w:r w:rsidR="00E6616C">
        <w:rPr>
          <w:color w:val="333333"/>
        </w:rPr>
        <w:t>@</w:t>
      </w:r>
      <w:r w:rsidR="00AF75EA">
        <w:rPr>
          <w:color w:val="333333"/>
        </w:rPr>
        <w:t xml:space="preserve"> </w:t>
      </w:r>
      <w:r w:rsidR="008E6560">
        <w:rPr>
          <w:color w:val="333333"/>
        </w:rPr>
        <w:t xml:space="preserve">dodatkowo </w:t>
      </w:r>
      <w:r w:rsidR="00AF75EA">
        <w:rPr>
          <w:color w:val="333333"/>
        </w:rPr>
        <w:t>przesłanych na „serwer wspólny” w Urzędzie Gminy.</w:t>
      </w:r>
    </w:p>
    <w:p w14:paraId="22540E7B" w14:textId="0FF1E1E5" w:rsidR="00E6616C" w:rsidRDefault="00FD5C8D" w:rsidP="00FD5C8D">
      <w:pPr>
        <w:pStyle w:val="NormalnyWeb"/>
        <w:contextualSpacing/>
        <w:jc w:val="both"/>
        <w:rPr>
          <w:color w:val="333333"/>
        </w:rPr>
      </w:pPr>
      <w:r>
        <w:rPr>
          <w:color w:val="333333"/>
        </w:rPr>
        <w:t xml:space="preserve">3) </w:t>
      </w:r>
      <w:r w:rsidR="00E6616C">
        <w:rPr>
          <w:color w:val="333333"/>
        </w:rPr>
        <w:t>Pozostałe jednostki organizacyjne (GBP, ZOZ)</w:t>
      </w:r>
      <w:r w:rsidR="00AF75EA">
        <w:rPr>
          <w:color w:val="333333"/>
        </w:rPr>
        <w:t xml:space="preserve"> przesłanych w pliku elektronicznym zgodnym ze strukturami udostępnionymi na stronie Biuletynu Informacji Publicznej Ministra Finansów</w:t>
      </w:r>
    </w:p>
    <w:p w14:paraId="0D66AA1A" w14:textId="369858D3" w:rsidR="00D04E4A" w:rsidRPr="00FD5C8D" w:rsidRDefault="00AF75EA" w:rsidP="00D04E4A">
      <w:pPr>
        <w:pStyle w:val="NormalnyWeb"/>
        <w:contextualSpacing/>
        <w:jc w:val="center"/>
        <w:rPr>
          <w:b/>
          <w:bCs/>
          <w:color w:val="333333"/>
        </w:rPr>
      </w:pPr>
      <w:r w:rsidRPr="00FD5C8D">
        <w:rPr>
          <w:b/>
          <w:bCs/>
          <w:color w:val="333333"/>
        </w:rPr>
        <w:t>§ 2</w:t>
      </w:r>
      <w:r w:rsidR="006F55B1" w:rsidRPr="00FD5C8D">
        <w:rPr>
          <w:b/>
          <w:bCs/>
          <w:color w:val="333333"/>
        </w:rPr>
        <w:t>.</w:t>
      </w:r>
    </w:p>
    <w:p w14:paraId="38D636EE" w14:textId="5A2766C5" w:rsidR="006F55B1" w:rsidRDefault="006F55B1" w:rsidP="00FF0986">
      <w:pPr>
        <w:pStyle w:val="NormalnyWeb"/>
        <w:jc w:val="both"/>
        <w:rPr>
          <w:color w:val="333333"/>
        </w:rPr>
      </w:pPr>
      <w:r>
        <w:rPr>
          <w:color w:val="333333"/>
        </w:rPr>
        <w:t>K</w:t>
      </w:r>
      <w:r w:rsidR="00AF75EA">
        <w:rPr>
          <w:color w:val="333333"/>
        </w:rPr>
        <w:t xml:space="preserve">ierownicy jednostek </w:t>
      </w:r>
      <w:r w:rsidR="00D04E4A">
        <w:rPr>
          <w:color w:val="333333"/>
        </w:rPr>
        <w:t>budżetowych</w:t>
      </w:r>
      <w:r w:rsidR="00AF75EA">
        <w:rPr>
          <w:color w:val="333333"/>
        </w:rPr>
        <w:t xml:space="preserve"> Gminy Radzanów przekazują sprawozdania budżetowe Rb-27ZZ, Rb-50, Rb-27S, Rb-28S</w:t>
      </w:r>
      <w:r>
        <w:rPr>
          <w:color w:val="333333"/>
        </w:rPr>
        <w:t xml:space="preserve"> za okresy rozpoczynające się od 1 stycznia 2023 roku wyłącznie w postaci elektronicznej opatrzone kwalifikowanym podpisem elektronicznym osób upoważnionych za pomocą Elektronicznej Skrzynki Podawczej Urzędy Gminy w Radzanowie </w:t>
      </w:r>
      <w:r w:rsidRPr="00D04E4A">
        <w:rPr>
          <w:color w:val="333333"/>
          <w:u w:val="single"/>
        </w:rPr>
        <w:t>crodc10246</w:t>
      </w:r>
      <w:r>
        <w:rPr>
          <w:color w:val="333333"/>
        </w:rPr>
        <w:t xml:space="preserve"> z wykorzystaniem informatycznego systemu zarządzania budżetami jednostek samorządu terytorialnego SJO </w:t>
      </w:r>
      <w:proofErr w:type="spellStart"/>
      <w:r>
        <w:rPr>
          <w:color w:val="333333"/>
        </w:rPr>
        <w:t>BeSTi</w:t>
      </w:r>
      <w:proofErr w:type="spellEnd"/>
      <w:r>
        <w:rPr>
          <w:color w:val="333333"/>
        </w:rPr>
        <w:t xml:space="preserve">@(albo </w:t>
      </w:r>
      <w:proofErr w:type="spellStart"/>
      <w:r>
        <w:rPr>
          <w:color w:val="333333"/>
        </w:rPr>
        <w:t>BeSTi</w:t>
      </w:r>
      <w:proofErr w:type="spellEnd"/>
      <w:r>
        <w:rPr>
          <w:color w:val="333333"/>
        </w:rPr>
        <w:t>@)</w:t>
      </w:r>
    </w:p>
    <w:p w14:paraId="10F4973C" w14:textId="125A9C89" w:rsidR="00D04E4A" w:rsidRPr="00FD5C8D" w:rsidRDefault="006F55B1" w:rsidP="00D04E4A">
      <w:pPr>
        <w:pStyle w:val="NormalnyWeb"/>
        <w:contextualSpacing/>
        <w:jc w:val="center"/>
        <w:rPr>
          <w:b/>
          <w:bCs/>
          <w:color w:val="333333"/>
        </w:rPr>
      </w:pPr>
      <w:r w:rsidRPr="00FD5C8D">
        <w:rPr>
          <w:b/>
          <w:bCs/>
          <w:color w:val="333333"/>
        </w:rPr>
        <w:t>§ 3.</w:t>
      </w:r>
    </w:p>
    <w:p w14:paraId="389A9A36" w14:textId="3310088A" w:rsidR="00430950" w:rsidRDefault="006F55B1" w:rsidP="00FD5C8D">
      <w:pPr>
        <w:pStyle w:val="NormalnyWeb"/>
        <w:contextualSpacing/>
        <w:jc w:val="both"/>
        <w:rPr>
          <w:color w:val="333333"/>
        </w:rPr>
      </w:pPr>
      <w:r>
        <w:rPr>
          <w:color w:val="333333"/>
        </w:rPr>
        <w:t xml:space="preserve">Za datę otrzymania sprawozdania liczy się data wpływu podpisanego elektronicznie sprawozdania w formacie pliku </w:t>
      </w:r>
      <w:proofErr w:type="spellStart"/>
      <w:r w:rsidR="00D04E4A">
        <w:rPr>
          <w:color w:val="333333"/>
        </w:rPr>
        <w:t>x</w:t>
      </w:r>
      <w:r>
        <w:rPr>
          <w:color w:val="333333"/>
        </w:rPr>
        <w:t>ml</w:t>
      </w:r>
      <w:proofErr w:type="spellEnd"/>
      <w:r>
        <w:rPr>
          <w:color w:val="333333"/>
        </w:rPr>
        <w:t xml:space="preserve"> na </w:t>
      </w:r>
      <w:r w:rsidR="00430950">
        <w:rPr>
          <w:color w:val="333333"/>
        </w:rPr>
        <w:t>Elektroniczną Skrzynkę Podawczą Urzędu Gminy</w:t>
      </w:r>
      <w:r>
        <w:rPr>
          <w:color w:val="333333"/>
        </w:rPr>
        <w:t>.</w:t>
      </w:r>
    </w:p>
    <w:p w14:paraId="09246C3B" w14:textId="77777777" w:rsidR="00FD5C8D" w:rsidRDefault="00FD5C8D" w:rsidP="00FD5C8D">
      <w:pPr>
        <w:pStyle w:val="NormalnyWeb"/>
        <w:contextualSpacing/>
        <w:jc w:val="both"/>
        <w:rPr>
          <w:color w:val="333333"/>
        </w:rPr>
      </w:pPr>
    </w:p>
    <w:p w14:paraId="1866201D" w14:textId="64C78CEB" w:rsidR="00D04E4A" w:rsidRPr="00FD5C8D" w:rsidRDefault="006F55B1" w:rsidP="00D04E4A">
      <w:pPr>
        <w:pStyle w:val="NormalnyWeb"/>
        <w:contextualSpacing/>
        <w:jc w:val="center"/>
        <w:rPr>
          <w:b/>
          <w:bCs/>
          <w:color w:val="333333"/>
        </w:rPr>
      </w:pPr>
      <w:r w:rsidRPr="00FD5C8D">
        <w:rPr>
          <w:b/>
          <w:bCs/>
          <w:color w:val="333333"/>
        </w:rPr>
        <w:t>§ 4.</w:t>
      </w:r>
    </w:p>
    <w:p w14:paraId="236B1017" w14:textId="3933EF0A" w:rsidR="006F55B1" w:rsidRDefault="006F55B1" w:rsidP="00FF0986">
      <w:pPr>
        <w:pStyle w:val="NormalnyWeb"/>
        <w:contextualSpacing/>
        <w:jc w:val="both"/>
        <w:rPr>
          <w:color w:val="333333"/>
        </w:rPr>
      </w:pPr>
      <w:r>
        <w:rPr>
          <w:color w:val="333333"/>
        </w:rPr>
        <w:t>Wykonanie zarządzenia powierza się kierownikom jednostek organizacyjnych Gminy Radzanów.</w:t>
      </w:r>
    </w:p>
    <w:p w14:paraId="45F0DD76" w14:textId="446CD694" w:rsidR="00D04E4A" w:rsidRPr="00FD5C8D" w:rsidRDefault="006F55B1" w:rsidP="00D04E4A">
      <w:pPr>
        <w:pStyle w:val="NormalnyWeb"/>
        <w:contextualSpacing/>
        <w:jc w:val="center"/>
        <w:rPr>
          <w:b/>
          <w:bCs/>
          <w:color w:val="333333"/>
        </w:rPr>
      </w:pPr>
      <w:r w:rsidRPr="00FD5C8D">
        <w:rPr>
          <w:b/>
          <w:bCs/>
          <w:color w:val="333333"/>
        </w:rPr>
        <w:t>§ 5.</w:t>
      </w:r>
    </w:p>
    <w:p w14:paraId="1445D691" w14:textId="0CEB6DAE" w:rsidR="00D04E4A" w:rsidRDefault="006F55B1" w:rsidP="00FF0986">
      <w:pPr>
        <w:pStyle w:val="NormalnyWeb"/>
        <w:contextualSpacing/>
        <w:jc w:val="both"/>
        <w:rPr>
          <w:color w:val="333333"/>
        </w:rPr>
      </w:pPr>
      <w:r>
        <w:rPr>
          <w:color w:val="333333"/>
        </w:rPr>
        <w:t>Traci moc zarz</w:t>
      </w:r>
      <w:r w:rsidR="00D04E4A">
        <w:rPr>
          <w:color w:val="333333"/>
        </w:rPr>
        <w:t>ą</w:t>
      </w:r>
      <w:r>
        <w:rPr>
          <w:color w:val="333333"/>
        </w:rPr>
        <w:t xml:space="preserve">dzenie nr 14/2022 z dnia 11 marca 2022 roku w sprawie: określenia formy przekazywania </w:t>
      </w:r>
      <w:r w:rsidR="00D04E4A">
        <w:rPr>
          <w:color w:val="333333"/>
        </w:rPr>
        <w:t>s</w:t>
      </w:r>
      <w:r>
        <w:rPr>
          <w:color w:val="333333"/>
        </w:rPr>
        <w:t>prawozdań budżetowych oraz sprawoz</w:t>
      </w:r>
      <w:r w:rsidR="00D04E4A">
        <w:rPr>
          <w:color w:val="333333"/>
        </w:rPr>
        <w:t>d</w:t>
      </w:r>
      <w:r>
        <w:rPr>
          <w:color w:val="333333"/>
        </w:rPr>
        <w:t>ań w zakresie operacji finansowych przez kierownika jednostki budżetowej gminy Radzanów</w:t>
      </w:r>
    </w:p>
    <w:p w14:paraId="3EDB6622" w14:textId="77777777" w:rsidR="00FD5C8D" w:rsidRDefault="00FD5C8D" w:rsidP="00FF0986">
      <w:pPr>
        <w:pStyle w:val="NormalnyWeb"/>
        <w:contextualSpacing/>
        <w:jc w:val="both"/>
        <w:rPr>
          <w:color w:val="333333"/>
        </w:rPr>
      </w:pPr>
    </w:p>
    <w:p w14:paraId="6503B7E1" w14:textId="5AB21950" w:rsidR="00D04E4A" w:rsidRPr="00FD5C8D" w:rsidRDefault="00D04E4A" w:rsidP="00D04E4A">
      <w:pPr>
        <w:pStyle w:val="NormalnyWeb"/>
        <w:contextualSpacing/>
        <w:jc w:val="center"/>
        <w:rPr>
          <w:b/>
          <w:bCs/>
          <w:color w:val="333333"/>
        </w:rPr>
      </w:pPr>
      <w:r w:rsidRPr="00FD5C8D">
        <w:rPr>
          <w:b/>
          <w:bCs/>
          <w:color w:val="333333"/>
        </w:rPr>
        <w:t>§ 6.</w:t>
      </w:r>
    </w:p>
    <w:p w14:paraId="37F34983" w14:textId="03578CF7" w:rsidR="0088711C" w:rsidRDefault="00D04E4A" w:rsidP="00FF0986">
      <w:pPr>
        <w:pStyle w:val="NormalnyWeb"/>
        <w:jc w:val="both"/>
        <w:rPr>
          <w:color w:val="333333"/>
        </w:rPr>
      </w:pPr>
      <w:r>
        <w:rPr>
          <w:color w:val="333333"/>
        </w:rPr>
        <w:t>Zarządzenie wchodzi w życie z dni</w:t>
      </w:r>
      <w:r w:rsidR="001E18C4">
        <w:rPr>
          <w:color w:val="333333"/>
        </w:rPr>
        <w:t>em podjęcia.</w:t>
      </w:r>
      <w:r>
        <w:rPr>
          <w:color w:val="333333"/>
        </w:rPr>
        <w:t xml:space="preserve"> </w:t>
      </w:r>
      <w:r w:rsidR="006F55B1">
        <w:rPr>
          <w:color w:val="333333"/>
        </w:rPr>
        <w:t xml:space="preserve"> </w:t>
      </w:r>
    </w:p>
    <w:p w14:paraId="50C78784" w14:textId="64E22B84" w:rsidR="00FD5C8D" w:rsidRDefault="00FD5C8D" w:rsidP="00FD5C8D">
      <w:pPr>
        <w:pStyle w:val="NormalnyWeb"/>
        <w:contextualSpacing/>
        <w:jc w:val="right"/>
        <w:rPr>
          <w:color w:val="333333"/>
        </w:rPr>
      </w:pPr>
      <w:r>
        <w:rPr>
          <w:color w:val="333333"/>
        </w:rPr>
        <w:t>Wójt Gminy</w:t>
      </w:r>
    </w:p>
    <w:p w14:paraId="53AC4DFB" w14:textId="3E3898B0" w:rsidR="00FD5C8D" w:rsidRDefault="00FD5C8D" w:rsidP="00FD5C8D">
      <w:pPr>
        <w:pStyle w:val="NormalnyWeb"/>
        <w:contextualSpacing/>
        <w:jc w:val="right"/>
        <w:rPr>
          <w:color w:val="333333"/>
        </w:rPr>
      </w:pPr>
      <w:r>
        <w:rPr>
          <w:color w:val="333333"/>
        </w:rPr>
        <w:t xml:space="preserve">Sławomir </w:t>
      </w:r>
      <w:proofErr w:type="spellStart"/>
      <w:r>
        <w:rPr>
          <w:color w:val="333333"/>
        </w:rPr>
        <w:t>Kruśliński</w:t>
      </w:r>
      <w:proofErr w:type="spellEnd"/>
    </w:p>
    <w:sectPr w:rsidR="00FD5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B7879"/>
    <w:multiLevelType w:val="hybridMultilevel"/>
    <w:tmpl w:val="49B03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62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05"/>
    <w:rsid w:val="001E18C4"/>
    <w:rsid w:val="00235209"/>
    <w:rsid w:val="002E5F42"/>
    <w:rsid w:val="003D7C52"/>
    <w:rsid w:val="00430950"/>
    <w:rsid w:val="004964FE"/>
    <w:rsid w:val="00497FC1"/>
    <w:rsid w:val="004E3E5D"/>
    <w:rsid w:val="00575977"/>
    <w:rsid w:val="00593E74"/>
    <w:rsid w:val="006E43B4"/>
    <w:rsid w:val="006F55B1"/>
    <w:rsid w:val="00773AFC"/>
    <w:rsid w:val="00822C05"/>
    <w:rsid w:val="0088711C"/>
    <w:rsid w:val="008E6560"/>
    <w:rsid w:val="009168BC"/>
    <w:rsid w:val="00AF1F2B"/>
    <w:rsid w:val="00AF75EA"/>
    <w:rsid w:val="00BE05BA"/>
    <w:rsid w:val="00C0316F"/>
    <w:rsid w:val="00C77D05"/>
    <w:rsid w:val="00CF4C84"/>
    <w:rsid w:val="00D04E4A"/>
    <w:rsid w:val="00DA1459"/>
    <w:rsid w:val="00E564A8"/>
    <w:rsid w:val="00E6616C"/>
    <w:rsid w:val="00E9424F"/>
    <w:rsid w:val="00E9499B"/>
    <w:rsid w:val="00EF67F3"/>
    <w:rsid w:val="00F44889"/>
    <w:rsid w:val="00FD5C8D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1231"/>
  <w15:docId w15:val="{2A08B983-049C-4518-9A80-EDEB4FA6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2C0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22C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C0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5</cp:revision>
  <cp:lastPrinted>2023-02-10T14:33:00Z</cp:lastPrinted>
  <dcterms:created xsi:type="dcterms:W3CDTF">2023-02-10T11:54:00Z</dcterms:created>
  <dcterms:modified xsi:type="dcterms:W3CDTF">2023-03-03T11:09:00Z</dcterms:modified>
</cp:coreProperties>
</file>