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A1C3" w14:textId="77777777" w:rsidR="00816F44" w:rsidRPr="00EB68B6" w:rsidRDefault="00816F44" w:rsidP="00816F44">
      <w:pPr>
        <w:spacing w:line="250" w:lineRule="auto"/>
        <w:ind w:left="2840" w:right="2823"/>
        <w:jc w:val="center"/>
        <w:rPr>
          <w:sz w:val="28"/>
        </w:rPr>
      </w:pPr>
      <w:r w:rsidRPr="00EB68B6">
        <w:rPr>
          <w:b/>
          <w:sz w:val="28"/>
        </w:rPr>
        <w:t xml:space="preserve">ZARZĄDZENIE NR </w:t>
      </w:r>
      <w:r>
        <w:rPr>
          <w:b/>
          <w:sz w:val="28"/>
        </w:rPr>
        <w:t>11</w:t>
      </w:r>
      <w:r w:rsidRPr="00EB68B6">
        <w:rPr>
          <w:b/>
          <w:sz w:val="28"/>
        </w:rPr>
        <w:t xml:space="preserve">/2021 </w:t>
      </w:r>
    </w:p>
    <w:p w14:paraId="678DACC0" w14:textId="77777777" w:rsidR="00816F44" w:rsidRDefault="00816F44" w:rsidP="00816F44">
      <w:pPr>
        <w:spacing w:line="250" w:lineRule="auto"/>
        <w:ind w:left="2840" w:right="2764"/>
        <w:jc w:val="center"/>
      </w:pPr>
      <w:r>
        <w:rPr>
          <w:b/>
        </w:rPr>
        <w:t xml:space="preserve">Wójta Gminy Radzanów </w:t>
      </w:r>
      <w:r>
        <w:rPr>
          <w:b/>
        </w:rPr>
        <w:br/>
        <w:t xml:space="preserve">z dnia 29 stycznia 2021 roku </w:t>
      </w:r>
    </w:p>
    <w:p w14:paraId="412925B4" w14:textId="77777777" w:rsidR="00816F44" w:rsidRDefault="00816F44" w:rsidP="00816F44">
      <w:pPr>
        <w:spacing w:after="0" w:line="259" w:lineRule="auto"/>
        <w:ind w:left="69" w:firstLine="0"/>
        <w:jc w:val="center"/>
      </w:pPr>
      <w:r>
        <w:rPr>
          <w:b/>
        </w:rPr>
        <w:t xml:space="preserve"> </w:t>
      </w:r>
    </w:p>
    <w:p w14:paraId="62985011" w14:textId="77777777" w:rsidR="00816F44" w:rsidRDefault="00816F44" w:rsidP="00816F44">
      <w:pPr>
        <w:spacing w:after="1" w:line="240" w:lineRule="auto"/>
        <w:ind w:left="14" w:firstLine="0"/>
      </w:pPr>
      <w:r>
        <w:rPr>
          <w:b/>
        </w:rPr>
        <w:t>w sprawie trybu powoływania oraz zadań i trybu pracy Komisji Przetargowej powoływanej do przeprowadzania postępowań o udzielenie zamówień publicznych udzielanych na podstawie ustawy Prawo zamówień publicznych</w:t>
      </w:r>
    </w:p>
    <w:p w14:paraId="084488AD" w14:textId="77777777" w:rsidR="00816F44" w:rsidRDefault="00816F44" w:rsidP="00816F44">
      <w:pPr>
        <w:spacing w:after="0" w:line="259" w:lineRule="auto"/>
        <w:ind w:left="14" w:firstLine="0"/>
        <w:jc w:val="left"/>
      </w:pPr>
      <w:r>
        <w:rPr>
          <w:b/>
        </w:rPr>
        <w:t xml:space="preserve"> </w:t>
      </w:r>
    </w:p>
    <w:p w14:paraId="483C08EC" w14:textId="77777777" w:rsidR="00816F44" w:rsidRDefault="00816F44" w:rsidP="00816F44">
      <w:pPr>
        <w:ind w:left="9"/>
      </w:pPr>
      <w:r>
        <w:t xml:space="preserve">Działając na podstawie art. 55 ust. 3 ustawy z dnia 11 września 2019 roku - Prawo zamówień publicznych (Dz. U. z  2019 r. poz. 2019 z </w:t>
      </w:r>
      <w:proofErr w:type="spellStart"/>
      <w:r>
        <w:t>późn</w:t>
      </w:r>
      <w:proofErr w:type="spellEnd"/>
      <w:r>
        <w:t xml:space="preserve">. zm.), zarządzam co następuje: </w:t>
      </w:r>
    </w:p>
    <w:p w14:paraId="422F28CA" w14:textId="77777777" w:rsidR="00816F44" w:rsidRDefault="00816F44" w:rsidP="00816F44">
      <w:pPr>
        <w:spacing w:after="0" w:line="259" w:lineRule="auto"/>
        <w:ind w:left="14" w:firstLine="0"/>
        <w:jc w:val="center"/>
        <w:rPr>
          <w:b/>
        </w:rPr>
      </w:pPr>
    </w:p>
    <w:p w14:paraId="263CAC2B" w14:textId="77777777" w:rsidR="00816F44" w:rsidRDefault="00816F44" w:rsidP="00816F44">
      <w:pPr>
        <w:spacing w:after="0" w:line="259" w:lineRule="auto"/>
        <w:ind w:left="14" w:firstLine="0"/>
        <w:jc w:val="center"/>
      </w:pPr>
      <w:r>
        <w:rPr>
          <w:b/>
        </w:rPr>
        <w:t>§ 1.</w:t>
      </w:r>
    </w:p>
    <w:p w14:paraId="00A5BED9" w14:textId="77777777" w:rsidR="00816F44" w:rsidRDefault="00816F44" w:rsidP="00816F44">
      <w:pPr>
        <w:numPr>
          <w:ilvl w:val="0"/>
          <w:numId w:val="1"/>
        </w:numPr>
      </w:pPr>
      <w:r>
        <w:t xml:space="preserve">Do przygotowania i przeprowadzenia postępowań o udzielenie zamówień publicznych udzielanych w oparciu o przepisy ustawy Prawo zamówień publicznych, o wartości równej lub przekraczającej kwotę 130.000,00  zł netto, tj. kwotę o której mowa w art. 2 ust. 1 pkt 1 ustawy z dnia 11 września 2019 roku Prawo zamówień publicznych, powołuje się każdorazowo Komisję Przetargową. </w:t>
      </w:r>
    </w:p>
    <w:p w14:paraId="71973A69" w14:textId="77777777" w:rsidR="00816F44" w:rsidRDefault="00816F44" w:rsidP="00816F44">
      <w:pPr>
        <w:numPr>
          <w:ilvl w:val="0"/>
          <w:numId w:val="1"/>
        </w:numPr>
      </w:pPr>
      <w:r>
        <w:t xml:space="preserve">Komisja Przetargowa powoływana jest w trybie zarządzenia Wójta Gminy Radzanów i składa się z co najmniej trzech osób (członków), w tym co najmniej Przewodniczącego Komisji Przetargowej, Zastępcy Przewodniczącego Komisji Przetargowej i Sekretarza Komisji Przetargowej.  </w:t>
      </w:r>
    </w:p>
    <w:p w14:paraId="51A8B519" w14:textId="77777777" w:rsidR="00816F44" w:rsidRDefault="00816F44" w:rsidP="00816F44">
      <w:pPr>
        <w:numPr>
          <w:ilvl w:val="0"/>
          <w:numId w:val="1"/>
        </w:numPr>
      </w:pPr>
      <w:r>
        <w:t xml:space="preserve">Zmiana, uzupełnienie lub odwołanie członka Komisji Przetargowej następuje w trybie określonym w ust. 2.  </w:t>
      </w:r>
    </w:p>
    <w:p w14:paraId="50385520" w14:textId="77777777" w:rsidR="00816F44" w:rsidRDefault="00816F44" w:rsidP="00816F44">
      <w:pPr>
        <w:numPr>
          <w:ilvl w:val="0"/>
          <w:numId w:val="1"/>
        </w:numPr>
      </w:pPr>
      <w:r>
        <w:t xml:space="preserve">Szczegółowy tryb pracy i zadania Komisji Przetargowej określa Regulamin Komisji Przetargowej, stanowiący załącznik nr 1 do Zarządzenia. </w:t>
      </w:r>
    </w:p>
    <w:p w14:paraId="1C268CB0" w14:textId="77777777" w:rsidR="00816F44" w:rsidRDefault="00816F44" w:rsidP="00816F44">
      <w:pPr>
        <w:spacing w:line="250" w:lineRule="auto"/>
        <w:ind w:left="2840" w:right="2819"/>
        <w:jc w:val="center"/>
        <w:rPr>
          <w:b/>
        </w:rPr>
      </w:pPr>
    </w:p>
    <w:p w14:paraId="0DEFEA2C" w14:textId="77777777" w:rsidR="00816F44" w:rsidRDefault="00816F44" w:rsidP="00816F44">
      <w:pPr>
        <w:spacing w:line="250" w:lineRule="auto"/>
        <w:ind w:left="2840" w:right="2819"/>
        <w:jc w:val="center"/>
      </w:pPr>
      <w:r>
        <w:rPr>
          <w:b/>
        </w:rPr>
        <w:t xml:space="preserve">§ 2. </w:t>
      </w:r>
    </w:p>
    <w:p w14:paraId="47F7503B" w14:textId="77777777" w:rsidR="00816F44" w:rsidRDefault="00816F44" w:rsidP="00816F44">
      <w:pPr>
        <w:ind w:left="9"/>
      </w:pPr>
      <w:r>
        <w:t xml:space="preserve">Podstawą ustalenia wartości zamówienia jest całkowite szacunkowe wynagrodzenie wykonawcy bez podatku od towarów i usług, ustalone z należytą starannością. </w:t>
      </w:r>
    </w:p>
    <w:p w14:paraId="75CDD4C0" w14:textId="77777777" w:rsidR="00816F44" w:rsidRDefault="00816F44" w:rsidP="00816F44">
      <w:pPr>
        <w:spacing w:after="0" w:line="259" w:lineRule="auto"/>
        <w:ind w:left="14" w:firstLine="0"/>
        <w:jc w:val="center"/>
        <w:rPr>
          <w:b/>
        </w:rPr>
      </w:pPr>
    </w:p>
    <w:p w14:paraId="7467CA79" w14:textId="77777777" w:rsidR="00816F44" w:rsidRDefault="00816F44" w:rsidP="00816F44">
      <w:pPr>
        <w:spacing w:after="0" w:line="259" w:lineRule="auto"/>
        <w:ind w:left="14" w:firstLine="0"/>
        <w:jc w:val="center"/>
      </w:pPr>
      <w:r>
        <w:rPr>
          <w:b/>
        </w:rPr>
        <w:t xml:space="preserve">§ </w:t>
      </w:r>
      <w:r w:rsidR="004F3130">
        <w:rPr>
          <w:b/>
        </w:rPr>
        <w:t>3</w:t>
      </w:r>
      <w:r>
        <w:rPr>
          <w:b/>
        </w:rPr>
        <w:t>.</w:t>
      </w:r>
    </w:p>
    <w:p w14:paraId="4CCF868E" w14:textId="77777777" w:rsidR="004F3130" w:rsidRDefault="004F3130" w:rsidP="004F3130">
      <w:pPr>
        <w:ind w:left="9"/>
      </w:pPr>
      <w:r>
        <w:t xml:space="preserve">Zobowiązuje się pracowników Urzędu Gminy w Radzanowie do zapoznania się z treścią Regulaminu, o którym mowa w </w:t>
      </w:r>
      <w:r w:rsidRPr="0043197E">
        <w:t>§ 1 oraz do przestrzegania zawartych w nim postanowień.</w:t>
      </w:r>
      <w:r>
        <w:rPr>
          <w:b/>
        </w:rPr>
        <w:t xml:space="preserve"> </w:t>
      </w:r>
      <w:r>
        <w:t xml:space="preserve"> </w:t>
      </w:r>
    </w:p>
    <w:p w14:paraId="5069E681" w14:textId="77777777" w:rsidR="004F3130" w:rsidRDefault="004F3130" w:rsidP="00816F44">
      <w:pPr>
        <w:spacing w:after="0" w:line="259" w:lineRule="auto"/>
        <w:ind w:left="14" w:firstLine="0"/>
        <w:jc w:val="center"/>
        <w:rPr>
          <w:b/>
        </w:rPr>
      </w:pPr>
    </w:p>
    <w:p w14:paraId="09BCB271" w14:textId="77777777" w:rsidR="00816F44" w:rsidRDefault="00816F44" w:rsidP="00816F44">
      <w:pPr>
        <w:spacing w:after="0" w:line="259" w:lineRule="auto"/>
        <w:ind w:left="14" w:firstLine="0"/>
        <w:jc w:val="center"/>
      </w:pPr>
      <w:r>
        <w:rPr>
          <w:b/>
        </w:rPr>
        <w:t xml:space="preserve">§ </w:t>
      </w:r>
      <w:r w:rsidR="004F3130">
        <w:rPr>
          <w:b/>
        </w:rPr>
        <w:t>4</w:t>
      </w:r>
      <w:r>
        <w:rPr>
          <w:b/>
        </w:rPr>
        <w:t>.</w:t>
      </w:r>
    </w:p>
    <w:p w14:paraId="271648C8" w14:textId="77777777" w:rsidR="00816F44" w:rsidRDefault="00816F44" w:rsidP="00816F44">
      <w:pPr>
        <w:ind w:left="9"/>
      </w:pPr>
      <w:r>
        <w:t xml:space="preserve">Traci moc Zarządzenie Nr </w:t>
      </w:r>
      <w:r w:rsidRPr="00BE36BF">
        <w:t>57/2015 Wójta Gminy Radzanów z dnia 12.11.2015 r. w sprawie zatwierdzenia Regulaminu Prac Komisji Przetar</w:t>
      </w:r>
      <w:r>
        <w:t>gowej w Urzędzie Gminy Radzanów.</w:t>
      </w:r>
    </w:p>
    <w:p w14:paraId="1CF2EF2F" w14:textId="77777777" w:rsidR="00816F44" w:rsidRDefault="00816F44" w:rsidP="00816F44">
      <w:pPr>
        <w:spacing w:line="250" w:lineRule="auto"/>
        <w:ind w:left="2840" w:right="2819"/>
        <w:jc w:val="center"/>
        <w:rPr>
          <w:b/>
        </w:rPr>
      </w:pPr>
    </w:p>
    <w:p w14:paraId="2ECE9F57" w14:textId="77777777" w:rsidR="00816F44" w:rsidRDefault="00816F44" w:rsidP="00816F44">
      <w:pPr>
        <w:spacing w:line="250" w:lineRule="auto"/>
        <w:ind w:left="2840" w:right="2819"/>
        <w:jc w:val="center"/>
      </w:pPr>
      <w:r>
        <w:rPr>
          <w:b/>
        </w:rPr>
        <w:t xml:space="preserve">§ </w:t>
      </w:r>
      <w:r w:rsidR="004F3130">
        <w:rPr>
          <w:b/>
        </w:rPr>
        <w:t>5</w:t>
      </w:r>
      <w:r>
        <w:rPr>
          <w:b/>
        </w:rPr>
        <w:t xml:space="preserve">. </w:t>
      </w:r>
    </w:p>
    <w:p w14:paraId="47C38819" w14:textId="77777777" w:rsidR="00816F44" w:rsidRDefault="00816F44" w:rsidP="00816F44">
      <w:pPr>
        <w:ind w:left="9"/>
      </w:pPr>
      <w:r>
        <w:t>Zarządzenie wchodzi w życie z dniem podpisania.</w:t>
      </w:r>
    </w:p>
    <w:p w14:paraId="210E0C42" w14:textId="32F90B95" w:rsidR="006E3041" w:rsidRDefault="006E3041" w:rsidP="00BD11D2">
      <w:pPr>
        <w:ind w:left="0" w:firstLine="0"/>
      </w:pPr>
    </w:p>
    <w:p w14:paraId="2ABD3E14" w14:textId="77777777" w:rsidR="00BD11D2" w:rsidRDefault="00BD11D2" w:rsidP="00BD11D2">
      <w:pPr>
        <w:ind w:left="9"/>
        <w:jc w:val="right"/>
        <w:rPr>
          <w:b/>
          <w:bCs/>
        </w:rPr>
      </w:pPr>
      <w:r>
        <w:rPr>
          <w:b/>
          <w:bCs/>
        </w:rPr>
        <w:t>Wójt Gminy</w:t>
      </w:r>
    </w:p>
    <w:p w14:paraId="39034D6C" w14:textId="77777777" w:rsidR="00BD11D2" w:rsidRDefault="00BD11D2" w:rsidP="00BD11D2">
      <w:pPr>
        <w:ind w:left="9"/>
        <w:jc w:val="right"/>
        <w:rPr>
          <w:b/>
          <w:bCs/>
        </w:rPr>
      </w:pPr>
    </w:p>
    <w:p w14:paraId="4EBDFF00" w14:textId="77777777" w:rsidR="00BD11D2" w:rsidRDefault="00BD11D2" w:rsidP="00BD11D2">
      <w:pPr>
        <w:ind w:left="9"/>
        <w:jc w:val="right"/>
        <w:rPr>
          <w:b/>
          <w:bCs/>
        </w:rPr>
      </w:pPr>
      <w:r>
        <w:rPr>
          <w:b/>
          <w:bCs/>
        </w:rPr>
        <w:t xml:space="preserve">Sławomir </w:t>
      </w:r>
      <w:proofErr w:type="spellStart"/>
      <w:r>
        <w:rPr>
          <w:b/>
          <w:bCs/>
        </w:rPr>
        <w:t>Kruśliński</w:t>
      </w:r>
      <w:proofErr w:type="spellEnd"/>
    </w:p>
    <w:p w14:paraId="69EC89E0" w14:textId="77777777" w:rsidR="00BD11D2" w:rsidRDefault="00BD11D2" w:rsidP="00BD11D2">
      <w:pPr>
        <w:ind w:left="9"/>
      </w:pPr>
    </w:p>
    <w:p w14:paraId="173E112C" w14:textId="432587BF" w:rsidR="006E3041" w:rsidRDefault="006E3041" w:rsidP="00BD11D2">
      <w:pPr>
        <w:jc w:val="right"/>
      </w:pPr>
    </w:p>
    <w:p w14:paraId="11D57E29" w14:textId="4655A138" w:rsidR="006E3041" w:rsidRDefault="006E3041"/>
    <w:p w14:paraId="5E16AF45" w14:textId="274EC050" w:rsidR="006E3041" w:rsidRDefault="006E3041"/>
    <w:p w14:paraId="1334732A" w14:textId="391E78D7" w:rsidR="006E3041" w:rsidRDefault="006E3041"/>
    <w:p w14:paraId="610EAF0A" w14:textId="77777777" w:rsidR="006E3041" w:rsidRDefault="006E3041"/>
    <w:p w14:paraId="5DAD4566" w14:textId="5B4C3564" w:rsidR="006E3041" w:rsidRDefault="006E3041"/>
    <w:p w14:paraId="15A92748" w14:textId="1554A27E" w:rsidR="006E3041" w:rsidRDefault="006E3041"/>
    <w:p w14:paraId="2D1853E4" w14:textId="77777777" w:rsidR="006E3041" w:rsidRDefault="006E3041" w:rsidP="006E3041">
      <w:pPr>
        <w:spacing w:after="0" w:line="259" w:lineRule="auto"/>
        <w:ind w:left="0" w:right="57" w:firstLine="0"/>
      </w:pPr>
    </w:p>
    <w:p w14:paraId="55144826" w14:textId="7442432F" w:rsidR="006E3041" w:rsidRPr="006E3041" w:rsidRDefault="006E3041" w:rsidP="006E3041">
      <w:pPr>
        <w:spacing w:after="0" w:line="259" w:lineRule="auto"/>
        <w:ind w:left="0" w:right="57" w:firstLine="0"/>
        <w:jc w:val="right"/>
      </w:pPr>
      <w:r w:rsidRPr="006E3041">
        <w:t xml:space="preserve">Załącznik Nr 1  </w:t>
      </w:r>
    </w:p>
    <w:p w14:paraId="0620CA33" w14:textId="77777777" w:rsidR="006E3041" w:rsidRPr="006E3041" w:rsidRDefault="006E3041" w:rsidP="006E3041">
      <w:pPr>
        <w:spacing w:after="0" w:line="259" w:lineRule="auto"/>
        <w:ind w:left="6237" w:firstLine="0"/>
        <w:jc w:val="right"/>
      </w:pPr>
      <w:r w:rsidRPr="006E3041">
        <w:t xml:space="preserve">do Zarządzenia Nr 11/2021  Wójta Gminy Radzanów </w:t>
      </w:r>
    </w:p>
    <w:p w14:paraId="32F9CBB0" w14:textId="77777777" w:rsidR="006E3041" w:rsidRPr="006E3041" w:rsidRDefault="006E3041" w:rsidP="006E3041">
      <w:pPr>
        <w:spacing w:after="0" w:line="259" w:lineRule="auto"/>
        <w:ind w:left="6237" w:firstLine="0"/>
        <w:jc w:val="right"/>
      </w:pPr>
      <w:r w:rsidRPr="006E3041">
        <w:t xml:space="preserve">z dnia 29 stycznia 2021r. </w:t>
      </w:r>
    </w:p>
    <w:p w14:paraId="3407EB84" w14:textId="77777777" w:rsidR="006E3041" w:rsidRPr="006E3041" w:rsidRDefault="006E3041" w:rsidP="006E3041">
      <w:pPr>
        <w:spacing w:after="0" w:line="259" w:lineRule="auto"/>
        <w:ind w:left="0" w:right="3" w:firstLine="0"/>
        <w:jc w:val="right"/>
      </w:pPr>
      <w:r w:rsidRPr="006E3041">
        <w:t xml:space="preserve"> </w:t>
      </w:r>
    </w:p>
    <w:p w14:paraId="2EE2F2DB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8"/>
        </w:rPr>
      </w:pPr>
      <w:r w:rsidRPr="006E3041">
        <w:rPr>
          <w:b/>
          <w:sz w:val="28"/>
        </w:rPr>
        <w:t xml:space="preserve">REGULAMIN KOMISJI PRZETARGOWEJ </w:t>
      </w:r>
    </w:p>
    <w:p w14:paraId="538B9579" w14:textId="77777777" w:rsidR="006E3041" w:rsidRPr="006E3041" w:rsidRDefault="006E3041" w:rsidP="006E3041">
      <w:pPr>
        <w:spacing w:after="0" w:line="259" w:lineRule="auto"/>
        <w:ind w:left="0" w:right="3" w:firstLine="0"/>
        <w:jc w:val="center"/>
      </w:pPr>
      <w:r w:rsidRPr="006E3041">
        <w:t xml:space="preserve"> </w:t>
      </w:r>
    </w:p>
    <w:p w14:paraId="2CF21B99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1.  </w:t>
      </w:r>
    </w:p>
    <w:p w14:paraId="5F1991D9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Postanowienia ogólne </w:t>
      </w:r>
      <w:r w:rsidRPr="006E3041">
        <w:rPr>
          <w:sz w:val="24"/>
        </w:rPr>
        <w:t xml:space="preserve"> </w:t>
      </w:r>
    </w:p>
    <w:p w14:paraId="72FD26CB" w14:textId="77777777" w:rsidR="006E3041" w:rsidRPr="006E3041" w:rsidRDefault="006E3041" w:rsidP="006E3041">
      <w:pPr>
        <w:numPr>
          <w:ilvl w:val="0"/>
          <w:numId w:val="2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Postanowienia Regulaminu Komisji Przetargowej, zwanego dalej „Regulaminem” mają zastosowanie do prac Komisji Przetargowych powoływanych przez Wójta Gminy Radzanów w celu przygotowania i przeprowadzenia postępowań o udzielenie zamówień publicznych prowadzonych przez pracowników Urzędu Gminy w Radzanowie i udzielanych w oparciu o przepisy ustawy z dnia 11 września 2019 roku - Prawo zamówień publicznych (zwanej w dalszej części ustawą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), których wartość jest równa lub przekracza kwotę 130.000,00  zł netto, tj. kwotę o której mowa w art. 2 ust. 1 pkt 1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.  </w:t>
      </w:r>
    </w:p>
    <w:p w14:paraId="74C62856" w14:textId="77777777" w:rsidR="006E3041" w:rsidRPr="006E3041" w:rsidRDefault="006E3041" w:rsidP="006E3041">
      <w:pPr>
        <w:numPr>
          <w:ilvl w:val="0"/>
          <w:numId w:val="2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Podstawą ustalenia wartości zamówienia jest -stosownie do treści art. 28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- całkowite szacunkowe wynagrodzenie Wykonawcy bez podatku od towarów i usług, ustalone z należytą starannością. </w:t>
      </w:r>
    </w:p>
    <w:p w14:paraId="71066F57" w14:textId="77777777" w:rsidR="006E3041" w:rsidRPr="006E3041" w:rsidRDefault="006E3041" w:rsidP="006E3041">
      <w:pPr>
        <w:numPr>
          <w:ilvl w:val="0"/>
          <w:numId w:val="2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 zakresie nieuregulowanym w Regulaminie zastosowanie mają przepisy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 oraz inne przepisy prawne regulujące udzielanie zamówień publicznych. </w:t>
      </w:r>
    </w:p>
    <w:p w14:paraId="1EEA3F70" w14:textId="77777777" w:rsidR="006E3041" w:rsidRPr="006E3041" w:rsidRDefault="006E3041" w:rsidP="006E3041">
      <w:pPr>
        <w:numPr>
          <w:ilvl w:val="0"/>
          <w:numId w:val="2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Czynności wynikające z uprawnień Kierownika Zamawiającego to jest Wójt Gminy Radzanów może wykonywać również inna osoba działająca w ramach stosownego upoważnienia otrzymanego od Wójta Gminy Radzanów. </w:t>
      </w:r>
    </w:p>
    <w:p w14:paraId="1B9075A5" w14:textId="77777777" w:rsidR="006E3041" w:rsidRPr="006E3041" w:rsidRDefault="006E3041" w:rsidP="006E3041">
      <w:pPr>
        <w:spacing w:after="0" w:line="259" w:lineRule="auto"/>
        <w:ind w:left="0" w:firstLine="0"/>
        <w:jc w:val="left"/>
        <w:rPr>
          <w:sz w:val="24"/>
        </w:rPr>
      </w:pPr>
      <w:r w:rsidRPr="006E3041">
        <w:rPr>
          <w:sz w:val="24"/>
        </w:rPr>
        <w:t xml:space="preserve"> </w:t>
      </w:r>
    </w:p>
    <w:p w14:paraId="0FFDF923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2.  </w:t>
      </w:r>
    </w:p>
    <w:p w14:paraId="1D4B5E0D" w14:textId="77777777" w:rsidR="006E3041" w:rsidRPr="006E3041" w:rsidRDefault="006E3041" w:rsidP="006E3041">
      <w:pPr>
        <w:spacing w:after="0" w:line="259" w:lineRule="auto"/>
        <w:ind w:left="10" w:right="56"/>
        <w:jc w:val="center"/>
        <w:rPr>
          <w:sz w:val="24"/>
        </w:rPr>
      </w:pPr>
      <w:r w:rsidRPr="006E3041">
        <w:rPr>
          <w:b/>
          <w:sz w:val="24"/>
        </w:rPr>
        <w:t xml:space="preserve">Skład Komisji Przetargowej </w:t>
      </w:r>
    </w:p>
    <w:p w14:paraId="6F63E43F" w14:textId="77777777" w:rsidR="006E3041" w:rsidRPr="006E3041" w:rsidRDefault="006E3041" w:rsidP="006E3041">
      <w:pPr>
        <w:numPr>
          <w:ilvl w:val="0"/>
          <w:numId w:val="3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Do przygotowania i przeprowadzenia postępowań, o których mowa w § 1 ust. 1 Wójt Gminy Radzanów powołuje każdorazowo Komisję Przetargową. Komisja powoływana jest na wniosek pracownika odpowiadającego merytorycznie za dokonanie zamówienia publicznych. </w:t>
      </w:r>
    </w:p>
    <w:p w14:paraId="663848AF" w14:textId="77777777" w:rsidR="006E3041" w:rsidRPr="006E3041" w:rsidRDefault="006E3041" w:rsidP="006E3041">
      <w:pPr>
        <w:numPr>
          <w:ilvl w:val="0"/>
          <w:numId w:val="3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skład się co najmniej z trzech osób. </w:t>
      </w:r>
    </w:p>
    <w:p w14:paraId="18494EE6" w14:textId="77777777" w:rsidR="006E3041" w:rsidRPr="006E3041" w:rsidRDefault="006E3041" w:rsidP="006E3041">
      <w:pPr>
        <w:numPr>
          <w:ilvl w:val="0"/>
          <w:numId w:val="3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Wójt Gminy Radzanów powołując Komisję Przetargową wskazuje spośród jej członków Przewodniczącego Komisji Przetargowej, Zastępcę Przewodniczącego Komisji Przetargowej i Sekretarza Komisji Przetargowej. </w:t>
      </w:r>
    </w:p>
    <w:p w14:paraId="4F64818E" w14:textId="77777777" w:rsidR="006E3041" w:rsidRPr="006E3041" w:rsidRDefault="006E3041" w:rsidP="006E3041">
      <w:pPr>
        <w:numPr>
          <w:ilvl w:val="0"/>
          <w:numId w:val="3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>Stosownie do treści § 10,</w:t>
      </w:r>
      <w:r w:rsidRPr="006E3041">
        <w:rPr>
          <w:b/>
          <w:sz w:val="24"/>
        </w:rPr>
        <w:t xml:space="preserve"> </w:t>
      </w:r>
      <w:r w:rsidRPr="006E3041">
        <w:rPr>
          <w:sz w:val="24"/>
        </w:rPr>
        <w:t xml:space="preserve">Członkiem Komisji Przetargowej  nie mogą być osoby, które podlegają wyłączeniu z postępowania na podstawie art. 56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. </w:t>
      </w:r>
    </w:p>
    <w:p w14:paraId="38A0322D" w14:textId="250999F8" w:rsidR="006E3041" w:rsidRPr="006E3041" w:rsidRDefault="006E3041" w:rsidP="006E3041">
      <w:pPr>
        <w:numPr>
          <w:ilvl w:val="0"/>
          <w:numId w:val="3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Jeżeli dokonanie określonych czynności związanych z przygotowaniem i przeprowadzeniem postępowania  o udzielenie zamówienia publicznego wymaga wiadomości specjalnych, Wójt Gminy Radzanów, z własnej inicjatywy lub na wniosek Komisji Przetargowej, może powołać biegłych. Ust. 4 stosuje się odpowiednio. </w:t>
      </w:r>
    </w:p>
    <w:p w14:paraId="74B1C1CF" w14:textId="77777777" w:rsidR="006E3041" w:rsidRPr="006E3041" w:rsidRDefault="006E3041" w:rsidP="006E3041">
      <w:pPr>
        <w:spacing w:after="0" w:line="259" w:lineRule="auto"/>
        <w:ind w:left="0" w:firstLine="0"/>
        <w:jc w:val="left"/>
        <w:rPr>
          <w:sz w:val="24"/>
        </w:rPr>
      </w:pPr>
    </w:p>
    <w:p w14:paraId="5FD1E504" w14:textId="77777777" w:rsidR="006E3041" w:rsidRDefault="006E3041" w:rsidP="006E3041">
      <w:pPr>
        <w:spacing w:after="0" w:line="259" w:lineRule="auto"/>
        <w:ind w:left="10" w:right="57"/>
        <w:jc w:val="center"/>
        <w:rPr>
          <w:b/>
          <w:sz w:val="24"/>
        </w:rPr>
      </w:pPr>
    </w:p>
    <w:p w14:paraId="7EC7766D" w14:textId="77777777" w:rsidR="006E3041" w:rsidRDefault="006E3041" w:rsidP="006E3041">
      <w:pPr>
        <w:spacing w:after="0" w:line="259" w:lineRule="auto"/>
        <w:ind w:left="10" w:right="57"/>
        <w:jc w:val="center"/>
        <w:rPr>
          <w:b/>
          <w:sz w:val="24"/>
        </w:rPr>
      </w:pPr>
    </w:p>
    <w:p w14:paraId="265ECEE5" w14:textId="77777777" w:rsidR="006E3041" w:rsidRDefault="006E3041" w:rsidP="006E3041">
      <w:pPr>
        <w:spacing w:after="0" w:line="259" w:lineRule="auto"/>
        <w:ind w:left="10" w:right="57"/>
        <w:jc w:val="center"/>
        <w:rPr>
          <w:b/>
          <w:sz w:val="24"/>
        </w:rPr>
      </w:pPr>
    </w:p>
    <w:p w14:paraId="62651DC1" w14:textId="45173526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3.  </w:t>
      </w:r>
    </w:p>
    <w:p w14:paraId="5C33632E" w14:textId="77777777" w:rsidR="006E3041" w:rsidRPr="006E3041" w:rsidRDefault="006E3041" w:rsidP="006E3041">
      <w:pPr>
        <w:spacing w:after="0" w:line="259" w:lineRule="auto"/>
        <w:ind w:left="10" w:right="56"/>
        <w:jc w:val="center"/>
        <w:rPr>
          <w:sz w:val="24"/>
        </w:rPr>
      </w:pPr>
      <w:r w:rsidRPr="006E3041">
        <w:rPr>
          <w:b/>
          <w:sz w:val="24"/>
        </w:rPr>
        <w:t xml:space="preserve">Przygotowanie postępowania </w:t>
      </w:r>
    </w:p>
    <w:p w14:paraId="3A70D565" w14:textId="77777777" w:rsidR="006E3041" w:rsidRPr="006E3041" w:rsidRDefault="006E3041" w:rsidP="006E3041">
      <w:pPr>
        <w:numPr>
          <w:ilvl w:val="0"/>
          <w:numId w:val="4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 ramach czynności związanych z przygotowaniem postępowania o udzielenie zamówienia publicznego Komisja Przetargowa przygotowuje i przekazuje do zatwierdzenia Wójtowi Gminy Radzanów: </w:t>
      </w:r>
    </w:p>
    <w:p w14:paraId="15B75CEF" w14:textId="77777777" w:rsidR="006E3041" w:rsidRPr="006E3041" w:rsidRDefault="006E3041" w:rsidP="006E3041">
      <w:pPr>
        <w:numPr>
          <w:ilvl w:val="1"/>
          <w:numId w:val="4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propozycję wyboru trybu postępowania, </w:t>
      </w:r>
    </w:p>
    <w:p w14:paraId="3674FD1D" w14:textId="77777777" w:rsidR="006E3041" w:rsidRPr="006E3041" w:rsidRDefault="006E3041" w:rsidP="006E3041">
      <w:pPr>
        <w:numPr>
          <w:ilvl w:val="1"/>
          <w:numId w:val="4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projekt ogłoszenia o zamówieniu, </w:t>
      </w:r>
    </w:p>
    <w:p w14:paraId="411F1588" w14:textId="77777777" w:rsidR="006E3041" w:rsidRPr="006E3041" w:rsidRDefault="006E3041" w:rsidP="006E3041">
      <w:pPr>
        <w:numPr>
          <w:ilvl w:val="1"/>
          <w:numId w:val="4"/>
        </w:numPr>
        <w:spacing w:after="34" w:line="235" w:lineRule="auto"/>
        <w:ind w:right="43"/>
        <w:rPr>
          <w:sz w:val="24"/>
        </w:rPr>
      </w:pPr>
      <w:r w:rsidRPr="006E3041">
        <w:rPr>
          <w:sz w:val="24"/>
        </w:rPr>
        <w:t xml:space="preserve">projekty dokumentów zamówienia, w tym w szczególności specyfikacji warunków zamówienia, opisu potrzeb i wymagań (jeżeli dotyczy), projektu umowy dot. zamówienia publicznego, wzorów oferty i oświadczeń. </w:t>
      </w:r>
    </w:p>
    <w:p w14:paraId="6089CDA2" w14:textId="77777777" w:rsidR="006E3041" w:rsidRPr="006E3041" w:rsidRDefault="006E3041" w:rsidP="006E3041">
      <w:pPr>
        <w:numPr>
          <w:ilvl w:val="0"/>
          <w:numId w:val="4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>Wójt Gminy Radzanów może  także powierzyć Komisji Przetargowej dokonanie innych, niż określone w ust.1 czynności związanych z przygotowaniem postępowania o udzielenie zamówienia publicznego.</w:t>
      </w:r>
      <w:r w:rsidRPr="006E3041">
        <w:rPr>
          <w:b/>
          <w:sz w:val="24"/>
        </w:rPr>
        <w:t xml:space="preserve"> </w:t>
      </w:r>
    </w:p>
    <w:p w14:paraId="21A2A7C7" w14:textId="77777777" w:rsidR="006E3041" w:rsidRPr="006E3041" w:rsidRDefault="006E3041" w:rsidP="006E3041">
      <w:pPr>
        <w:spacing w:after="0" w:line="259" w:lineRule="auto"/>
        <w:ind w:left="0" w:firstLine="0"/>
        <w:jc w:val="left"/>
        <w:rPr>
          <w:sz w:val="24"/>
        </w:rPr>
      </w:pPr>
      <w:r w:rsidRPr="006E3041">
        <w:rPr>
          <w:sz w:val="24"/>
        </w:rPr>
        <w:t xml:space="preserve"> </w:t>
      </w:r>
    </w:p>
    <w:p w14:paraId="780B54A8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4.  </w:t>
      </w:r>
    </w:p>
    <w:p w14:paraId="65BBA94A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Modyfikacja dokumentów zamówienia oraz zmiana Ogłoszenia o zamówieniu. </w:t>
      </w:r>
    </w:p>
    <w:p w14:paraId="6B5A6A40" w14:textId="77777777" w:rsidR="006E3041" w:rsidRPr="006E3041" w:rsidRDefault="006E3041" w:rsidP="006E3041">
      <w:pPr>
        <w:numPr>
          <w:ilvl w:val="0"/>
          <w:numId w:val="5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przygotowuje projekty modyfikacji (zmian) treści dokumentów zamówienia oraz ogłoszeń o zmianie bądź sprostowaniu ogłoszenia. Modyfikacja treści dokumentów zamówienia bądź zmiana/sprostowanie ogłoszenia wymaga każdorazowo  zatwierdzenia  Wójta Gminy Radzanów lub inną upoważnioną osobę. </w:t>
      </w:r>
    </w:p>
    <w:p w14:paraId="6A6FC62B" w14:textId="157457C9" w:rsidR="006E3041" w:rsidRPr="00BD11D2" w:rsidRDefault="006E3041" w:rsidP="00BD11D2">
      <w:pPr>
        <w:numPr>
          <w:ilvl w:val="0"/>
          <w:numId w:val="5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udziela wyjaśnień treści dokumentów zamówienia. </w:t>
      </w:r>
    </w:p>
    <w:p w14:paraId="5D1247C5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5.  </w:t>
      </w:r>
    </w:p>
    <w:p w14:paraId="21583CD7" w14:textId="77777777" w:rsidR="006E3041" w:rsidRPr="006E3041" w:rsidRDefault="006E3041" w:rsidP="006E3041">
      <w:pPr>
        <w:spacing w:after="0" w:line="259" w:lineRule="auto"/>
        <w:ind w:left="10" w:right="56"/>
        <w:jc w:val="center"/>
        <w:rPr>
          <w:sz w:val="24"/>
        </w:rPr>
      </w:pPr>
      <w:r w:rsidRPr="006E3041">
        <w:rPr>
          <w:b/>
          <w:sz w:val="24"/>
        </w:rPr>
        <w:t xml:space="preserve">Zakres prac oraz uprawnienia Komisji </w:t>
      </w:r>
    </w:p>
    <w:p w14:paraId="5122C9A3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 ramach czynności związanych z przeprowadzeniem postępowania o udzielenie zamówienia publicznego Komisja Przetargowa zobowiązana jest do dokonania oceny spełnienia przez wykonawców warunków udziału w postępowaniu o udzielenie zamówienia publicznego oraz do badania i oceny ofert. </w:t>
      </w:r>
    </w:p>
    <w:p w14:paraId="3E9E61A2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 ramach obowiązków wymienionych w ust. 1 Komisja Przetargowa wykonuje –w oparciu o stosowne przepisy ustawy Prawo zamówień publicznych- samodzielnie poniższe czynności: </w:t>
      </w:r>
    </w:p>
    <w:p w14:paraId="5D146183" w14:textId="77777777" w:rsidR="006E3041" w:rsidRPr="00BD11D2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  <w:szCs w:val="24"/>
        </w:rPr>
      </w:pPr>
      <w:r w:rsidRPr="00BD11D2">
        <w:rPr>
          <w:sz w:val="24"/>
          <w:szCs w:val="24"/>
        </w:rPr>
        <w:t xml:space="preserve">udostępnia na stronie internetowej prowadzonego postępowania informację o kwocie, jaką zamierza przeznaczyć na sfinansowanie zamówienia,  </w:t>
      </w:r>
    </w:p>
    <w:p w14:paraId="71EDBA60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dokonuje otwarcia ofert i sporządza protokół z otwarcia ofert, a także -na zasadach przewidzianych w ustawie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 dokonuje upublicznienia ofert i informacji o złożonych ofertach, </w:t>
      </w:r>
    </w:p>
    <w:p w14:paraId="4813E245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poprawia w tekście oferty oczywiste omyłki pisarskie oraz omyłki rachunkowe w obliczeniu ceny, </w:t>
      </w:r>
    </w:p>
    <w:p w14:paraId="3DDC5266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wzywa wykonawców do złożenia bądź uzupełnienia w wyznaczonym terminie oświadczeń, dokumentów, wyjaśnień i dowodów, </w:t>
      </w:r>
    </w:p>
    <w:p w14:paraId="4851EB05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informuje wykonawców, w związku z wniesieniem odwołania, o zawieszeniu biegu terminu związania ofertą, </w:t>
      </w:r>
    </w:p>
    <w:p w14:paraId="09B2021A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przesyła kopię odwołania wykonawcom uczestniczącym w postępowaniu, a jeżeli odwołanie dotyczy treści ogłoszenia o zamówieniu lub dokumentów zamówienia, zamieszcza ją również na stronie internetowej, na której jest zamieszczone ogłoszenie o zamówieniu lub jest udostępniana </w:t>
      </w:r>
      <w:r w:rsidRPr="006E3041">
        <w:rPr>
          <w:sz w:val="24"/>
        </w:rPr>
        <w:lastRenderedPageBreak/>
        <w:t xml:space="preserve">specyfikacja, wzywając wykonawców do przystąpienia do postępowania odwoławczego, </w:t>
      </w:r>
    </w:p>
    <w:p w14:paraId="0D074669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wzywa wykonawców do przedłużenia ważności wadium albo wniesienia nowego wadium na okres niezbędny do zabezpieczenia postępowania do zawarcia umowy,  </w:t>
      </w:r>
    </w:p>
    <w:p w14:paraId="6B24EF00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przekazuje wykonawcy na jego wniosek kopię protokołu postępowania.  </w:t>
      </w:r>
    </w:p>
    <w:p w14:paraId="02F1D06F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Inne niż wymienione w ust. 2 czynności Komisji Przetargowej wykonywane w ramach oceny spełnienia przez wykonawców warunków udziału w postępowaniu o udzielenie zamówienia publicznego oraz badania i oceny ofert, w szczególności dotyczące: </w:t>
      </w:r>
    </w:p>
    <w:p w14:paraId="11D5E880" w14:textId="77777777" w:rsidR="006E3041" w:rsidRPr="006E3041" w:rsidRDefault="006E3041" w:rsidP="006E3041">
      <w:pPr>
        <w:numPr>
          <w:ilvl w:val="1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rozstrzygnięć w postępowaniu w zakresie: </w:t>
      </w:r>
    </w:p>
    <w:p w14:paraId="5645367D" w14:textId="77777777" w:rsidR="006E3041" w:rsidRPr="006E3041" w:rsidRDefault="006E3041" w:rsidP="006E3041">
      <w:pPr>
        <w:numPr>
          <w:ilvl w:val="1"/>
          <w:numId w:val="7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wykluczenia Wykonawcy, </w:t>
      </w:r>
    </w:p>
    <w:p w14:paraId="38484EE6" w14:textId="77777777" w:rsidR="006E3041" w:rsidRPr="006E3041" w:rsidRDefault="006E3041" w:rsidP="006E3041">
      <w:pPr>
        <w:numPr>
          <w:ilvl w:val="1"/>
          <w:numId w:val="7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odrzucenia oferty, </w:t>
      </w:r>
    </w:p>
    <w:p w14:paraId="4907A033" w14:textId="77777777" w:rsidR="006E3041" w:rsidRPr="006E3041" w:rsidRDefault="006E3041" w:rsidP="006E3041">
      <w:pPr>
        <w:numPr>
          <w:ilvl w:val="1"/>
          <w:numId w:val="7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wyboru najkorzystniejszej oferty, </w:t>
      </w:r>
    </w:p>
    <w:p w14:paraId="4499ABC7" w14:textId="77777777" w:rsidR="006E3041" w:rsidRPr="006E3041" w:rsidRDefault="006E3041" w:rsidP="006E3041">
      <w:pPr>
        <w:spacing w:after="2" w:line="235" w:lineRule="auto"/>
        <w:ind w:left="1080" w:right="43" w:firstLine="0"/>
        <w:rPr>
          <w:sz w:val="24"/>
        </w:rPr>
      </w:pPr>
      <w:r w:rsidRPr="006E3041">
        <w:rPr>
          <w:sz w:val="24"/>
        </w:rPr>
        <w:t>b)</w:t>
      </w:r>
      <w:r w:rsidRPr="006E3041">
        <w:rPr>
          <w:rFonts w:ascii="Arial" w:eastAsia="Arial" w:hAnsi="Arial" w:cs="Arial"/>
          <w:sz w:val="24"/>
        </w:rPr>
        <w:t xml:space="preserve"> </w:t>
      </w:r>
      <w:r w:rsidRPr="006E3041">
        <w:rPr>
          <w:sz w:val="24"/>
        </w:rPr>
        <w:t xml:space="preserve">unieważnienia postępowania, </w:t>
      </w:r>
    </w:p>
    <w:p w14:paraId="565FD6AB" w14:textId="77777777" w:rsidR="006E3041" w:rsidRPr="006E3041" w:rsidRDefault="006E3041" w:rsidP="006E3041">
      <w:pPr>
        <w:spacing w:after="2" w:line="235" w:lineRule="auto"/>
        <w:ind w:left="1080" w:right="43" w:firstLine="0"/>
        <w:rPr>
          <w:sz w:val="24"/>
        </w:rPr>
      </w:pPr>
      <w:r w:rsidRPr="006E3041">
        <w:rPr>
          <w:sz w:val="24"/>
        </w:rPr>
        <w:t>c)</w:t>
      </w:r>
      <w:r w:rsidRPr="006E3041">
        <w:rPr>
          <w:rFonts w:ascii="Arial" w:eastAsia="Arial" w:hAnsi="Arial" w:cs="Arial"/>
          <w:sz w:val="24"/>
        </w:rPr>
        <w:t xml:space="preserve"> </w:t>
      </w:r>
      <w:r w:rsidRPr="006E3041">
        <w:rPr>
          <w:sz w:val="24"/>
        </w:rPr>
        <w:t xml:space="preserve">udziału w postępowaniu odwoławczym, </w:t>
      </w:r>
    </w:p>
    <w:p w14:paraId="35BB551C" w14:textId="77777777" w:rsidR="006E3041" w:rsidRPr="006E3041" w:rsidRDefault="006E3041" w:rsidP="006E3041">
      <w:pPr>
        <w:spacing w:after="0" w:line="259" w:lineRule="auto"/>
        <w:ind w:left="0" w:right="123" w:firstLine="0"/>
        <w:jc w:val="center"/>
        <w:rPr>
          <w:sz w:val="24"/>
        </w:rPr>
      </w:pPr>
      <w:r w:rsidRPr="006E3041">
        <w:rPr>
          <w:sz w:val="24"/>
        </w:rPr>
        <w:t xml:space="preserve">wymagają dla swej ważności zatwierdzenia przez Wójta Gminy Radzanów. </w:t>
      </w:r>
    </w:p>
    <w:p w14:paraId="6EBCD7BB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przygotowuje i prowadzi negocjacje, dialog konkurencyjny, aukcje elektroniczne itp. w trybach gdzie są one przewidziane, z zastrzeżeniem, że czynności te wymagają dla swej ważności zatwierdzenia przez Wójta Gminy Radzanów. </w:t>
      </w:r>
    </w:p>
    <w:p w14:paraId="5DAD027D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dokumentuje w formie protokolarnej wykonane przez siebie czynności. Protokoły wynikające z czynności, o których mowa w ust. 3 i ust. 4, w tym wymagają zatwierdzenia przez Wójta Gminy Radzanów. </w:t>
      </w:r>
    </w:p>
    <w:p w14:paraId="5145626E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>Wójt Gminy Radzanów może powierzyć Komisji Przetargowej dokonanie innych, niż określone w ust. 1</w:t>
      </w:r>
      <w:r w:rsidRPr="006E3041">
        <w:rPr>
          <w:b/>
          <w:sz w:val="24"/>
        </w:rPr>
        <w:t>–</w:t>
      </w:r>
      <w:r w:rsidRPr="006E3041">
        <w:rPr>
          <w:sz w:val="24"/>
        </w:rPr>
        <w:t xml:space="preserve">4 czynności w postępowaniu o udzielenie zamówienia publicznego. </w:t>
      </w:r>
    </w:p>
    <w:p w14:paraId="6DDDFAD0" w14:textId="77777777" w:rsidR="006E3041" w:rsidRPr="006E3041" w:rsidRDefault="006E3041" w:rsidP="006E3041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Komisja Przetargowa podejmuje decyzje na posiedzeniach. Protokoły z posiedzeń podpisują wszyscy obecni na nich członkowie Komisji Przetargowej. Stanowiska Komisji Przetargowej, wymagające zatwierdzenia przez Wójta Gminy, przekazywane są Wójtowi Gminy Radzanów.  </w:t>
      </w:r>
    </w:p>
    <w:p w14:paraId="3081FBD6" w14:textId="64044CA9" w:rsidR="006E3041" w:rsidRPr="00BD11D2" w:rsidRDefault="006E3041" w:rsidP="00BD11D2">
      <w:pPr>
        <w:numPr>
          <w:ilvl w:val="0"/>
          <w:numId w:val="6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>Ilekroć w niniejszym Regulaminie jest mowa o ofercie, należy przez to rozumieć również ofertę wstępną, ofertę podlegającą negocjacjom, ofertę ostateczną, ofertę dodatkową, ofertę wariantową oraz ofertę częściową.</w:t>
      </w:r>
      <w:r w:rsidRPr="006E3041">
        <w:rPr>
          <w:b/>
          <w:sz w:val="24"/>
        </w:rPr>
        <w:t xml:space="preserve"> </w:t>
      </w:r>
      <w:r w:rsidRPr="006E3041">
        <w:rPr>
          <w:sz w:val="24"/>
        </w:rPr>
        <w:t xml:space="preserve">W przypadku wniosków o dopuszczenie do udziału w postępowaniu zapisy Regulaminu dot. uprawnień Komisji Przetargowej znajdują zastosowanie w drodze analogii do zapisów odnoszących się do składanych ofert. </w:t>
      </w:r>
    </w:p>
    <w:p w14:paraId="05A7005C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6.  </w:t>
      </w:r>
    </w:p>
    <w:p w14:paraId="72C58510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4"/>
        </w:rPr>
      </w:pPr>
      <w:r w:rsidRPr="006E3041">
        <w:rPr>
          <w:b/>
          <w:sz w:val="24"/>
        </w:rPr>
        <w:t xml:space="preserve">Prawa i obowiązki członków Komisji Przetargowej </w:t>
      </w:r>
    </w:p>
    <w:p w14:paraId="1E8EA722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Członkowie Komisji Przetargowej będący pracownikami Zamawiającego wykonują swoje obowiązki związane z udziałem w pracach Komisji Przetargowej w ramach obowiązków służbowych. </w:t>
      </w:r>
    </w:p>
    <w:p w14:paraId="61AE819E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Obowiązkiem przełożonego członka Komisji Przetargowej jest umożliwienie członkowi Komisji Przetargowej udziału w pracach komisji. </w:t>
      </w:r>
    </w:p>
    <w:p w14:paraId="7EAF6210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Członek Komisji Przetargowej jest zobowiązany najwcześniej jak to możliwe, powiadomić Przewodniczącego Komisji Przetargowej o swojej nieobecności na posiedzeniu Komisji Przetargowej, podając przyczyny nieobecności. </w:t>
      </w:r>
    </w:p>
    <w:p w14:paraId="2951ED96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lastRenderedPageBreak/>
        <w:t xml:space="preserve">Członkowie Komisji Przetargowej wykonują powierzone im czynności w dobrej wierze, z zachowaniem należytej staranności, kierując się wyłącznie przepisami prawa, swoją wiedzą i doświadczeniem. </w:t>
      </w:r>
    </w:p>
    <w:p w14:paraId="47144B04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Do obowiązków członków Komisji Przetargowej należy w szczególności: </w:t>
      </w:r>
    </w:p>
    <w:p w14:paraId="708EA2C8" w14:textId="77777777" w:rsidR="006E3041" w:rsidRPr="006E3041" w:rsidRDefault="006E3041" w:rsidP="006E3041">
      <w:pPr>
        <w:numPr>
          <w:ilvl w:val="1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udział w posiedzeniach Komisji Przetargowej, </w:t>
      </w:r>
    </w:p>
    <w:p w14:paraId="2B07B3B1" w14:textId="77777777" w:rsidR="006E3041" w:rsidRPr="006E3041" w:rsidRDefault="006E3041" w:rsidP="006E3041">
      <w:pPr>
        <w:numPr>
          <w:ilvl w:val="1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wykonywanie innych czynności związanych z  pracami Komisji Przetargowej, zgodnie z poleceniem Przewodniczącego Komisji Przetargowej.  </w:t>
      </w:r>
    </w:p>
    <w:p w14:paraId="61854977" w14:textId="77777777" w:rsidR="006E3041" w:rsidRPr="006E3041" w:rsidRDefault="006E3041" w:rsidP="006E3041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Członkom Komisji Przetargowej nie wolno ujawniać jakichkolwiek informacji związanych z przebiegiem prac Komisji Przetargowej, w tym w szczególności informacji związanych z: </w:t>
      </w:r>
    </w:p>
    <w:p w14:paraId="516054F6" w14:textId="77777777" w:rsidR="006E3041" w:rsidRPr="006E3041" w:rsidRDefault="006E3041" w:rsidP="006E3041">
      <w:pPr>
        <w:numPr>
          <w:ilvl w:val="1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liczbą złożonych ofert – do upływu terminu składania ofert, </w:t>
      </w:r>
    </w:p>
    <w:p w14:paraId="77A84F6F" w14:textId="77777777" w:rsidR="006E3041" w:rsidRPr="006E3041" w:rsidRDefault="006E3041" w:rsidP="006E3041">
      <w:pPr>
        <w:numPr>
          <w:ilvl w:val="1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przebiegiem badania, oceny i porównania treści złożonych ofert. </w:t>
      </w:r>
    </w:p>
    <w:p w14:paraId="006FD8F8" w14:textId="03D0FC5A" w:rsidR="006E3041" w:rsidRPr="00BD11D2" w:rsidRDefault="006E3041" w:rsidP="00BD11D2">
      <w:pPr>
        <w:numPr>
          <w:ilvl w:val="0"/>
          <w:numId w:val="8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Członek Komisji Przetargowej ma prawo i obowiązek uczestnictwa  we wszystkich pracach Komisji Przetargowej oraz prawo wglądu we wszystkie dokumenty związane z pracą Komisji Przetargowej. </w:t>
      </w:r>
    </w:p>
    <w:p w14:paraId="5DE36261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7.  </w:t>
      </w:r>
    </w:p>
    <w:p w14:paraId="77421D98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4"/>
        </w:rPr>
      </w:pPr>
      <w:r w:rsidRPr="006E3041">
        <w:rPr>
          <w:b/>
          <w:sz w:val="24"/>
        </w:rPr>
        <w:t xml:space="preserve">Przewodniczący Komisji Przetargowej  </w:t>
      </w:r>
    </w:p>
    <w:p w14:paraId="3E764D46" w14:textId="77777777" w:rsidR="006E3041" w:rsidRPr="006E3041" w:rsidRDefault="006E3041" w:rsidP="006E3041">
      <w:pPr>
        <w:numPr>
          <w:ilvl w:val="0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Pracami Komisji Przetargowej kieruje Przewodniczący Komisji Przetargowej. Do jego obowiązków należy w szczególności: </w:t>
      </w:r>
    </w:p>
    <w:p w14:paraId="5B7F5669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organizacja i przewodniczenie obradom Komisji Przetargowej, </w:t>
      </w:r>
    </w:p>
    <w:p w14:paraId="3F22EE22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odebranie oświadczeń członków Komisji Przetargowej, o których mowa w § 10,  </w:t>
      </w:r>
    </w:p>
    <w:p w14:paraId="3A166F16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wyznaczanie terminów posiedzeń, </w:t>
      </w:r>
    </w:p>
    <w:p w14:paraId="09B06594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podział między członków Komisji Przetargowej prac podejmowanych w trybie roboczym, </w:t>
      </w:r>
    </w:p>
    <w:p w14:paraId="4F359649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nadzorowanie prawidłowego prowadzenia dokumentacji postępowania o udzielenie zamówienia publicznego, </w:t>
      </w:r>
    </w:p>
    <w:p w14:paraId="55D35F36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informowanie Wójta Gminy Radzanów o problemach związanych z pracami Komisji </w:t>
      </w:r>
    </w:p>
    <w:p w14:paraId="28F87BA7" w14:textId="77777777" w:rsidR="006E3041" w:rsidRPr="006E3041" w:rsidRDefault="006E3041" w:rsidP="006E3041">
      <w:pPr>
        <w:spacing w:after="2" w:line="235" w:lineRule="auto"/>
        <w:ind w:left="1452" w:right="43" w:firstLine="0"/>
        <w:rPr>
          <w:sz w:val="24"/>
        </w:rPr>
      </w:pPr>
      <w:r w:rsidRPr="006E3041">
        <w:rPr>
          <w:sz w:val="24"/>
        </w:rPr>
        <w:t xml:space="preserve">Przetargowej w toku postępowania o udzieleniu zamówienia publicznego, </w:t>
      </w:r>
    </w:p>
    <w:p w14:paraId="5FAC71C2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nadzór nad terminowym i prawidłowym dokonywaniem czynności w postępowaniu o udzielenie zamówienia publicznego, </w:t>
      </w:r>
    </w:p>
    <w:p w14:paraId="7595133D" w14:textId="77777777" w:rsidR="006E3041" w:rsidRPr="006E3041" w:rsidRDefault="006E3041" w:rsidP="006E3041">
      <w:pPr>
        <w:numPr>
          <w:ilvl w:val="1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współpraca z osobami odpowiedzialnymi za realizację zamówienia publicznego. </w:t>
      </w:r>
    </w:p>
    <w:p w14:paraId="477738A4" w14:textId="3A7A8F87" w:rsidR="006E3041" w:rsidRPr="006E3041" w:rsidRDefault="006E3041" w:rsidP="006E3041">
      <w:pPr>
        <w:numPr>
          <w:ilvl w:val="0"/>
          <w:numId w:val="9"/>
        </w:numPr>
        <w:spacing w:after="2" w:line="235" w:lineRule="auto"/>
        <w:ind w:right="43"/>
        <w:rPr>
          <w:sz w:val="24"/>
        </w:rPr>
      </w:pPr>
      <w:r w:rsidRPr="006E3041">
        <w:rPr>
          <w:sz w:val="24"/>
        </w:rPr>
        <w:t xml:space="preserve">Obowiązki Przewodniczącego Komisji Przetargowej pod jego nieobecność wykonuje Zastępca Przewodniczącego Komisji Przetargowej lub Sekretarz Komisji Przetargowej. </w:t>
      </w:r>
    </w:p>
    <w:p w14:paraId="43C4C86A" w14:textId="77777777" w:rsidR="006E3041" w:rsidRPr="006E3041" w:rsidRDefault="006E3041" w:rsidP="006E3041">
      <w:pPr>
        <w:spacing w:after="0" w:line="259" w:lineRule="auto"/>
        <w:ind w:left="10" w:right="57"/>
        <w:jc w:val="center"/>
        <w:rPr>
          <w:sz w:val="24"/>
        </w:rPr>
      </w:pPr>
      <w:r w:rsidRPr="006E3041">
        <w:rPr>
          <w:b/>
          <w:sz w:val="24"/>
        </w:rPr>
        <w:t xml:space="preserve">§ 8.  </w:t>
      </w:r>
    </w:p>
    <w:p w14:paraId="6F49665E" w14:textId="77777777" w:rsidR="006E3041" w:rsidRPr="006E3041" w:rsidRDefault="006E3041" w:rsidP="006E3041">
      <w:pPr>
        <w:spacing w:after="0" w:line="259" w:lineRule="auto"/>
        <w:ind w:left="10" w:right="56"/>
        <w:jc w:val="center"/>
        <w:rPr>
          <w:sz w:val="24"/>
        </w:rPr>
      </w:pPr>
      <w:r w:rsidRPr="006E3041">
        <w:rPr>
          <w:b/>
          <w:sz w:val="24"/>
        </w:rPr>
        <w:t xml:space="preserve">Sekretarz Komisji Przetargowej </w:t>
      </w:r>
    </w:p>
    <w:p w14:paraId="6DE91882" w14:textId="77777777" w:rsidR="006E3041" w:rsidRPr="006E3041" w:rsidRDefault="006E3041" w:rsidP="006E3041">
      <w:pPr>
        <w:spacing w:after="2" w:line="235" w:lineRule="auto"/>
        <w:ind w:left="0" w:right="43" w:firstLine="0"/>
        <w:rPr>
          <w:sz w:val="24"/>
        </w:rPr>
      </w:pPr>
      <w:r w:rsidRPr="006E3041">
        <w:rPr>
          <w:sz w:val="24"/>
        </w:rPr>
        <w:t xml:space="preserve">Do obowiązków Sekretarza Komisji Przetargowej należy w szczególności: </w:t>
      </w:r>
    </w:p>
    <w:p w14:paraId="225E36E1" w14:textId="77777777" w:rsidR="006E3041" w:rsidRPr="006E3041" w:rsidRDefault="006E3041" w:rsidP="006E3041">
      <w:pPr>
        <w:numPr>
          <w:ilvl w:val="0"/>
          <w:numId w:val="10"/>
        </w:numPr>
        <w:spacing w:after="2" w:line="235" w:lineRule="auto"/>
        <w:ind w:left="426" w:right="43"/>
        <w:contextualSpacing/>
        <w:rPr>
          <w:sz w:val="24"/>
        </w:rPr>
      </w:pPr>
      <w:r w:rsidRPr="006E3041">
        <w:rPr>
          <w:sz w:val="24"/>
        </w:rPr>
        <w:t xml:space="preserve">prowadzenie dokumentacji postępowania w sprawie udzielenia zamówienia publicznego, </w:t>
      </w:r>
    </w:p>
    <w:p w14:paraId="136C0EC3" w14:textId="77777777" w:rsidR="006E3041" w:rsidRPr="006E3041" w:rsidRDefault="006E3041" w:rsidP="006E3041">
      <w:pPr>
        <w:numPr>
          <w:ilvl w:val="0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t xml:space="preserve">organizowanie, w uzgodnieniu z Przewodniczącym Komisji Przetargowej, posiedzeń Komisji Przetargowej, </w:t>
      </w:r>
    </w:p>
    <w:p w14:paraId="337F0B15" w14:textId="77777777" w:rsidR="006E3041" w:rsidRPr="006E3041" w:rsidRDefault="006E3041" w:rsidP="006E3041">
      <w:pPr>
        <w:numPr>
          <w:ilvl w:val="0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t xml:space="preserve">obsługa </w:t>
      </w:r>
      <w:proofErr w:type="spellStart"/>
      <w:r w:rsidRPr="006E3041">
        <w:rPr>
          <w:sz w:val="24"/>
        </w:rPr>
        <w:t>techniczno</w:t>
      </w:r>
      <w:proofErr w:type="spellEnd"/>
      <w:r w:rsidRPr="006E3041">
        <w:rPr>
          <w:sz w:val="24"/>
        </w:rPr>
        <w:t xml:space="preserve"> – organizacyjna i sekretarska Komisji Przetargowej w postępowaniu o udzielenie zamówienia publicznego, </w:t>
      </w:r>
    </w:p>
    <w:p w14:paraId="2BD8FFF8" w14:textId="77777777" w:rsidR="006E3041" w:rsidRPr="006E3041" w:rsidRDefault="006E3041" w:rsidP="006E3041">
      <w:pPr>
        <w:numPr>
          <w:ilvl w:val="0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lastRenderedPageBreak/>
        <w:t xml:space="preserve">organizacja i przewodniczenie obradom Komisji Przetargowej pod nieobecność Przewodniczącego Komisji Przetargowej i Zastępcy Przewodniczącego Komisji Przetargowej. </w:t>
      </w:r>
    </w:p>
    <w:p w14:paraId="3EE090AE" w14:textId="77777777" w:rsidR="006E3041" w:rsidRPr="006E3041" w:rsidRDefault="006E3041" w:rsidP="006E3041">
      <w:pPr>
        <w:spacing w:after="0" w:line="259" w:lineRule="auto"/>
        <w:ind w:left="0" w:firstLine="0"/>
        <w:jc w:val="center"/>
        <w:rPr>
          <w:sz w:val="24"/>
        </w:rPr>
      </w:pPr>
      <w:r w:rsidRPr="006E3041">
        <w:rPr>
          <w:b/>
          <w:sz w:val="24"/>
        </w:rPr>
        <w:t>§ 9.</w:t>
      </w:r>
    </w:p>
    <w:p w14:paraId="481B36E8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4"/>
        </w:rPr>
      </w:pPr>
      <w:r w:rsidRPr="006E3041">
        <w:rPr>
          <w:b/>
          <w:sz w:val="24"/>
        </w:rPr>
        <w:t xml:space="preserve">Posiedzenia Komisji </w:t>
      </w:r>
    </w:p>
    <w:p w14:paraId="57163800" w14:textId="77777777" w:rsidR="006E3041" w:rsidRPr="006E3041" w:rsidRDefault="006E3041" w:rsidP="006E3041">
      <w:pPr>
        <w:spacing w:after="0" w:line="259" w:lineRule="auto"/>
        <w:ind w:left="0" w:firstLine="0"/>
        <w:jc w:val="center"/>
        <w:rPr>
          <w:sz w:val="24"/>
        </w:rPr>
      </w:pPr>
      <w:r w:rsidRPr="006E3041">
        <w:rPr>
          <w:b/>
          <w:sz w:val="24"/>
        </w:rPr>
        <w:t xml:space="preserve"> </w:t>
      </w:r>
      <w:r w:rsidRPr="006E3041">
        <w:rPr>
          <w:sz w:val="24"/>
        </w:rPr>
        <w:t xml:space="preserve">Komisja Przetargowa działa na dowolnej, uzasadnionej wagą sprawy liczbie posiedzeń i w niezbędnym okresie czasu. </w:t>
      </w:r>
    </w:p>
    <w:p w14:paraId="0A6F2A0D" w14:textId="77777777" w:rsidR="006E3041" w:rsidRPr="006E3041" w:rsidRDefault="006E3041" w:rsidP="006E3041">
      <w:pPr>
        <w:numPr>
          <w:ilvl w:val="1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t xml:space="preserve">Komisja Przetargowa podejmuje decyzję zwykłą większością głosów w obecności co najmniej połowy jej członków, jednak nie mniej niż trzech, w tym w obecności Przewodniczącego lub Zastępcy Przewodniczącego Komisji Przetargowej lub Sekretarza Komisji Przetargowej. </w:t>
      </w:r>
    </w:p>
    <w:p w14:paraId="65ACE43A" w14:textId="77777777" w:rsidR="006E3041" w:rsidRPr="006E3041" w:rsidRDefault="006E3041" w:rsidP="006E3041">
      <w:pPr>
        <w:numPr>
          <w:ilvl w:val="1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t xml:space="preserve">Jeżeli na posiedzeniu Komisji Przetargowej nie ma wymaganego kworum posiedzenie odracza się. Posiedzenia wyznaczonego na otwarcie ofert nie odracza się, jeżeli obecnych jest  co najmniej dwóch członków Komisji Przetargowej, w tym  Przewodniczący lub Zastępca Przewodniczącego Komisji Przetargowej lub Sekretarz Komisji Przetargowej. </w:t>
      </w:r>
    </w:p>
    <w:p w14:paraId="3A7D97B6" w14:textId="7EE1FA01" w:rsidR="006E3041" w:rsidRPr="006E3041" w:rsidRDefault="006E3041" w:rsidP="006E3041">
      <w:pPr>
        <w:numPr>
          <w:ilvl w:val="1"/>
          <w:numId w:val="10"/>
        </w:numPr>
        <w:spacing w:after="2" w:line="235" w:lineRule="auto"/>
        <w:ind w:left="426" w:right="43"/>
        <w:rPr>
          <w:sz w:val="24"/>
        </w:rPr>
      </w:pPr>
      <w:r w:rsidRPr="006E3041">
        <w:rPr>
          <w:sz w:val="24"/>
        </w:rPr>
        <w:t xml:space="preserve">Jeżeli w trakcie głosowania zapadnie równa liczba głosów, decyduje głos osoby przewodniczącej obradom. </w:t>
      </w:r>
    </w:p>
    <w:p w14:paraId="7F3201D9" w14:textId="77777777" w:rsidR="006E3041" w:rsidRPr="006E3041" w:rsidRDefault="006E3041" w:rsidP="006E3041">
      <w:pPr>
        <w:spacing w:after="0" w:line="259" w:lineRule="auto"/>
        <w:ind w:left="10" w:right="59"/>
        <w:jc w:val="center"/>
        <w:rPr>
          <w:sz w:val="24"/>
        </w:rPr>
      </w:pPr>
      <w:r w:rsidRPr="006E3041">
        <w:rPr>
          <w:b/>
          <w:sz w:val="24"/>
        </w:rPr>
        <w:t xml:space="preserve">§ 10.  </w:t>
      </w:r>
    </w:p>
    <w:p w14:paraId="3C7DCEC7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4"/>
        </w:rPr>
      </w:pPr>
      <w:r w:rsidRPr="006E3041">
        <w:rPr>
          <w:b/>
          <w:sz w:val="24"/>
        </w:rPr>
        <w:t xml:space="preserve">Wyłączenie z prac dot. przygotowania i przeprowadzania postępowania </w:t>
      </w:r>
    </w:p>
    <w:p w14:paraId="41728654" w14:textId="77777777" w:rsidR="006E3041" w:rsidRPr="006E3041" w:rsidRDefault="006E3041" w:rsidP="006E3041">
      <w:pPr>
        <w:numPr>
          <w:ilvl w:val="0"/>
          <w:numId w:val="11"/>
        </w:numPr>
        <w:spacing w:after="0" w:line="259" w:lineRule="auto"/>
        <w:ind w:left="567" w:right="54"/>
        <w:contextualSpacing/>
        <w:jc w:val="left"/>
        <w:rPr>
          <w:sz w:val="24"/>
        </w:rPr>
      </w:pPr>
      <w:r w:rsidRPr="006E3041">
        <w:rPr>
          <w:sz w:val="24"/>
        </w:rPr>
        <w:t xml:space="preserve">Kierownik Zamawiającego, członek komisji przetargowej oraz inne osoby wykonujące czynności związane z przygotowaniem lub  przeprowadzeniem postępowania o udzielenie zamówienia po stronie Zamawiającego lub osoby mogące wpłynąć na wynik tego postępowania lub osoby udzielające zamówienia </w:t>
      </w:r>
      <w:r w:rsidRPr="006E3041">
        <w:rPr>
          <w:sz w:val="24"/>
          <w:u w:val="single"/>
        </w:rPr>
        <w:t>podlegają wyłączeniu</w:t>
      </w:r>
      <w:r w:rsidRPr="006E3041">
        <w:rPr>
          <w:sz w:val="24"/>
        </w:rPr>
        <w:t xml:space="preserve"> z dokonywania tych czynności, jeżeli po ich stronie występuje konflikt interesów w rozumieniu art. 56 ust. 2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, bądź w przypadku prawomocnego -i nie zatartego- skazania za przestępstwo popełnione w związku z postępowaniem o udzielenie zamówienia, tj. w okolicznościach o których mowa w art. 56 ust. 3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 xml:space="preserve">. </w:t>
      </w:r>
    </w:p>
    <w:p w14:paraId="2394FD73" w14:textId="2807B3FA" w:rsidR="006E3041" w:rsidRPr="006E3041" w:rsidRDefault="006E3041" w:rsidP="006E3041">
      <w:pPr>
        <w:numPr>
          <w:ilvl w:val="0"/>
          <w:numId w:val="11"/>
        </w:numPr>
        <w:spacing w:after="2" w:line="235" w:lineRule="auto"/>
        <w:ind w:left="567" w:right="43"/>
        <w:rPr>
          <w:sz w:val="24"/>
        </w:rPr>
      </w:pPr>
      <w:r w:rsidRPr="006E3041">
        <w:rPr>
          <w:sz w:val="24"/>
        </w:rPr>
        <w:t xml:space="preserve">Wszystkie osoby o których mowa w ust. 1, na potwierdzenie braku zaistnienia okoliczności dotyczących wyłączenia z postępowania bądź wyłączenia z dokonania czynności w postępowaniu, składają stosowne oświadczenia na zasadach określonych w art. 56 ust. 4-6 ustawy </w:t>
      </w:r>
      <w:proofErr w:type="spellStart"/>
      <w:r w:rsidRPr="006E3041">
        <w:rPr>
          <w:sz w:val="24"/>
        </w:rPr>
        <w:t>Pzp</w:t>
      </w:r>
      <w:proofErr w:type="spellEnd"/>
      <w:r w:rsidRPr="006E3041">
        <w:rPr>
          <w:sz w:val="24"/>
        </w:rPr>
        <w:t>.</w:t>
      </w:r>
      <w:r w:rsidRPr="006E3041">
        <w:rPr>
          <w:b/>
          <w:sz w:val="24"/>
        </w:rPr>
        <w:t xml:space="preserve"> </w:t>
      </w:r>
    </w:p>
    <w:p w14:paraId="25CBE19F" w14:textId="77777777" w:rsidR="006E3041" w:rsidRPr="006E3041" w:rsidRDefault="006E3041" w:rsidP="006E3041">
      <w:pPr>
        <w:spacing w:after="0" w:line="259" w:lineRule="auto"/>
        <w:ind w:left="10" w:right="59"/>
        <w:jc w:val="center"/>
        <w:rPr>
          <w:sz w:val="24"/>
        </w:rPr>
      </w:pPr>
      <w:r w:rsidRPr="006E3041">
        <w:rPr>
          <w:b/>
          <w:sz w:val="24"/>
        </w:rPr>
        <w:t xml:space="preserve">§ 11.  </w:t>
      </w:r>
    </w:p>
    <w:p w14:paraId="199B571F" w14:textId="77777777" w:rsidR="006E3041" w:rsidRPr="006E3041" w:rsidRDefault="006E3041" w:rsidP="006E3041">
      <w:pPr>
        <w:spacing w:after="0" w:line="259" w:lineRule="auto"/>
        <w:ind w:left="10" w:right="58"/>
        <w:jc w:val="center"/>
        <w:rPr>
          <w:sz w:val="24"/>
        </w:rPr>
      </w:pPr>
      <w:r w:rsidRPr="006E3041">
        <w:rPr>
          <w:b/>
          <w:sz w:val="24"/>
        </w:rPr>
        <w:t xml:space="preserve">Zakończenie prac Komisji </w:t>
      </w:r>
    </w:p>
    <w:p w14:paraId="776A093D" w14:textId="77777777" w:rsidR="006E3041" w:rsidRPr="006E3041" w:rsidRDefault="006E3041" w:rsidP="006E3041">
      <w:pPr>
        <w:numPr>
          <w:ilvl w:val="0"/>
          <w:numId w:val="12"/>
        </w:numPr>
        <w:spacing w:after="0" w:line="259" w:lineRule="auto"/>
        <w:ind w:left="567" w:right="43"/>
        <w:contextualSpacing/>
        <w:rPr>
          <w:sz w:val="24"/>
        </w:rPr>
      </w:pPr>
      <w:r w:rsidRPr="006E3041">
        <w:rPr>
          <w:sz w:val="24"/>
        </w:rPr>
        <w:t xml:space="preserve">Komisja Przetargowa kończy swoją działalność w dniu zawarcia umowy. W tym samym dniu ulega rozwiązaniu. </w:t>
      </w:r>
    </w:p>
    <w:p w14:paraId="39F16637" w14:textId="77777777" w:rsidR="006E3041" w:rsidRPr="006E3041" w:rsidRDefault="006E3041" w:rsidP="006E3041">
      <w:pPr>
        <w:numPr>
          <w:ilvl w:val="0"/>
          <w:numId w:val="12"/>
        </w:numPr>
        <w:spacing w:after="0" w:line="259" w:lineRule="auto"/>
        <w:ind w:left="567" w:right="43"/>
        <w:contextualSpacing/>
        <w:rPr>
          <w:sz w:val="24"/>
        </w:rPr>
      </w:pPr>
      <w:r w:rsidRPr="006E3041">
        <w:rPr>
          <w:sz w:val="24"/>
        </w:rPr>
        <w:t xml:space="preserve">W przypadku unieważnienia postępowania o udzielenie zamówienia publicznego, przepisy ust. 1 stosuje się w drodze analogii, chyba, że decyzją Wójta Gminy Radzanów, przeprowadzone jest kolejne postępowanie dot. udzielenia danego zamówienia. </w:t>
      </w:r>
    </w:p>
    <w:p w14:paraId="74104B25" w14:textId="77777777" w:rsidR="00BD11D2" w:rsidRPr="00BD11D2" w:rsidRDefault="00BD11D2" w:rsidP="00BD11D2">
      <w:pPr>
        <w:pStyle w:val="Akapitzlist"/>
        <w:spacing w:line="240" w:lineRule="auto"/>
        <w:ind w:left="0" w:firstLine="0"/>
        <w:contextualSpacing w:val="0"/>
        <w:jc w:val="right"/>
        <w:rPr>
          <w:b/>
          <w:bCs/>
        </w:rPr>
      </w:pPr>
      <w:r w:rsidRPr="00BD11D2">
        <w:rPr>
          <w:b/>
          <w:bCs/>
        </w:rPr>
        <w:t>Wójt Gminy</w:t>
      </w:r>
    </w:p>
    <w:p w14:paraId="301FC746" w14:textId="77777777" w:rsidR="00BD11D2" w:rsidRPr="00BD11D2" w:rsidRDefault="00BD11D2" w:rsidP="00BD11D2">
      <w:pPr>
        <w:pStyle w:val="Akapitzlist"/>
        <w:spacing w:line="240" w:lineRule="auto"/>
        <w:ind w:left="0" w:firstLine="0"/>
        <w:contextualSpacing w:val="0"/>
        <w:jc w:val="right"/>
        <w:rPr>
          <w:b/>
          <w:bCs/>
        </w:rPr>
      </w:pPr>
    </w:p>
    <w:p w14:paraId="4E2C9395" w14:textId="77777777" w:rsidR="00BD11D2" w:rsidRPr="00BD11D2" w:rsidRDefault="00BD11D2" w:rsidP="00BD11D2">
      <w:pPr>
        <w:pStyle w:val="Akapitzlist"/>
        <w:spacing w:line="240" w:lineRule="auto"/>
        <w:ind w:left="0" w:firstLine="0"/>
        <w:contextualSpacing w:val="0"/>
        <w:jc w:val="right"/>
        <w:rPr>
          <w:b/>
          <w:bCs/>
        </w:rPr>
      </w:pPr>
      <w:r w:rsidRPr="00BD11D2">
        <w:rPr>
          <w:b/>
          <w:bCs/>
        </w:rPr>
        <w:t xml:space="preserve">Sławomir </w:t>
      </w:r>
      <w:proofErr w:type="spellStart"/>
      <w:r w:rsidRPr="00BD11D2">
        <w:rPr>
          <w:b/>
          <w:bCs/>
        </w:rPr>
        <w:t>Kruśliński</w:t>
      </w:r>
      <w:proofErr w:type="spellEnd"/>
    </w:p>
    <w:p w14:paraId="1F269C17" w14:textId="77777777" w:rsidR="00BD11D2" w:rsidRDefault="00BD11D2" w:rsidP="00BD11D2">
      <w:pPr>
        <w:pStyle w:val="Akapitzlist"/>
        <w:spacing w:line="240" w:lineRule="auto"/>
        <w:ind w:left="0" w:firstLine="0"/>
        <w:contextualSpacing w:val="0"/>
        <w:jc w:val="right"/>
      </w:pPr>
    </w:p>
    <w:p w14:paraId="463406B2" w14:textId="4A9058EF" w:rsidR="006E3041" w:rsidRPr="006E3041" w:rsidRDefault="006E3041" w:rsidP="00BD11D2">
      <w:pPr>
        <w:spacing w:after="0" w:line="259" w:lineRule="auto"/>
        <w:ind w:left="0" w:firstLine="0"/>
        <w:jc w:val="right"/>
        <w:rPr>
          <w:sz w:val="24"/>
        </w:rPr>
      </w:pPr>
      <w:r w:rsidRPr="006E3041">
        <w:rPr>
          <w:sz w:val="24"/>
        </w:rPr>
        <w:t xml:space="preserve"> </w:t>
      </w:r>
    </w:p>
    <w:sectPr w:rsidR="006E3041" w:rsidRPr="006E3041">
      <w:pgSz w:w="11900" w:h="16840"/>
      <w:pgMar w:top="1458" w:right="1409" w:bottom="1588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0BE2"/>
    <w:multiLevelType w:val="hybridMultilevel"/>
    <w:tmpl w:val="13F89238"/>
    <w:lvl w:ilvl="0" w:tplc="E8105F5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A877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ED8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14E6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8CA0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B2C2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FC137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499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3AF09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1A37CD"/>
    <w:multiLevelType w:val="hybridMultilevel"/>
    <w:tmpl w:val="EFAE8914"/>
    <w:lvl w:ilvl="0" w:tplc="68BA300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09A5C">
      <w:start w:val="1"/>
      <w:numFmt w:val="lowerLetter"/>
      <w:lvlText w:val="%2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A23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46D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68C5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0E3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2D1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BED4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0014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1F3FED"/>
    <w:multiLevelType w:val="hybridMultilevel"/>
    <w:tmpl w:val="2BE8E4C8"/>
    <w:lvl w:ilvl="0" w:tplc="624C8A9C">
      <w:start w:val="1"/>
      <w:numFmt w:val="decimal"/>
      <w:lvlText w:val="%1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894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6CC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D27B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861BA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045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946F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94CD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B79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1233A8"/>
    <w:multiLevelType w:val="hybridMultilevel"/>
    <w:tmpl w:val="ED9280FE"/>
    <w:lvl w:ilvl="0" w:tplc="2864CA6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60C4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87E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E8D0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661B0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0AA5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28CE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C8BFF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1421B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87BF7"/>
    <w:multiLevelType w:val="hybridMultilevel"/>
    <w:tmpl w:val="1A3EFDB6"/>
    <w:lvl w:ilvl="0" w:tplc="B994D488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287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58E6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88D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C6E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EE48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8CC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607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D05F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8176A7"/>
    <w:multiLevelType w:val="hybridMultilevel"/>
    <w:tmpl w:val="6156B7E8"/>
    <w:lvl w:ilvl="0" w:tplc="B644CBAA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F409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3EFA3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425A7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0DC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4DC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BC899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8BDE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AEFC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DB20F0"/>
    <w:multiLevelType w:val="hybridMultilevel"/>
    <w:tmpl w:val="4FD06EF2"/>
    <w:lvl w:ilvl="0" w:tplc="5D98F06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94E3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7EDC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0E29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267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A6C5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E5FD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276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9C05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B109B6"/>
    <w:multiLevelType w:val="hybridMultilevel"/>
    <w:tmpl w:val="B3A67ADE"/>
    <w:lvl w:ilvl="0" w:tplc="F23C95C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108CE0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0071C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F093C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B4DFA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BEF31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FAC70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706C10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8873A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9A6FC2"/>
    <w:multiLevelType w:val="hybridMultilevel"/>
    <w:tmpl w:val="7A523736"/>
    <w:lvl w:ilvl="0" w:tplc="906A941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62074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D81BD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7E8D3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248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CEF7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C2D7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3ACA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248D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4635B6"/>
    <w:multiLevelType w:val="hybridMultilevel"/>
    <w:tmpl w:val="79FEA098"/>
    <w:lvl w:ilvl="0" w:tplc="53066C4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EA44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6D0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E23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4E571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CD27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405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AA2D5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34A4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5B56AF9"/>
    <w:multiLevelType w:val="hybridMultilevel"/>
    <w:tmpl w:val="2716C0EA"/>
    <w:lvl w:ilvl="0" w:tplc="7292D52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8AC4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09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4C6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8EF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82B9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DC16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BF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A6DB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2175B"/>
    <w:multiLevelType w:val="hybridMultilevel"/>
    <w:tmpl w:val="443287BA"/>
    <w:lvl w:ilvl="0" w:tplc="64F0B0C6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4DF52">
      <w:start w:val="1"/>
      <w:numFmt w:val="lowerLetter"/>
      <w:lvlText w:val="%2)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6A9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6241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DC5D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0120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EE9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28FF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DC22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F44"/>
    <w:rsid w:val="002C005F"/>
    <w:rsid w:val="003719B2"/>
    <w:rsid w:val="004F3130"/>
    <w:rsid w:val="00515817"/>
    <w:rsid w:val="006E3041"/>
    <w:rsid w:val="00816F44"/>
    <w:rsid w:val="00B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A9B4"/>
  <w15:chartTrackingRefBased/>
  <w15:docId w15:val="{3963343B-B4D4-466D-A437-6D2E9D5D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F44"/>
    <w:pPr>
      <w:spacing w:after="4" w:line="234" w:lineRule="auto"/>
      <w:ind w:left="24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5F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D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2033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5</cp:revision>
  <cp:lastPrinted>2021-05-14T06:35:00Z</cp:lastPrinted>
  <dcterms:created xsi:type="dcterms:W3CDTF">2021-05-14T05:49:00Z</dcterms:created>
  <dcterms:modified xsi:type="dcterms:W3CDTF">2021-05-17T09:00:00Z</dcterms:modified>
</cp:coreProperties>
</file>